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99" w:rsidRDefault="00DF4CE7" w:rsidP="00DF4CE7">
      <w:pPr>
        <w:jc w:val="center"/>
        <w:rPr>
          <w:sz w:val="40"/>
          <w:szCs w:val="40"/>
        </w:rPr>
      </w:pPr>
      <w:r>
        <w:rPr>
          <w:sz w:val="40"/>
          <w:szCs w:val="40"/>
        </w:rPr>
        <w:t>Lista 16</w:t>
      </w:r>
    </w:p>
    <w:p w:rsidR="00DF4CE7" w:rsidRDefault="00DF4CE7" w:rsidP="00DF4CE7">
      <w:pPr>
        <w:jc w:val="center"/>
        <w:rPr>
          <w:sz w:val="28"/>
          <w:szCs w:val="28"/>
        </w:rPr>
      </w:pPr>
    </w:p>
    <w:p w:rsidR="00DF4CE7" w:rsidRDefault="00DF4CE7" w:rsidP="00DF4CE7">
      <w:pPr>
        <w:jc w:val="center"/>
        <w:rPr>
          <w:sz w:val="28"/>
          <w:szCs w:val="28"/>
        </w:rPr>
      </w:pPr>
    </w:p>
    <w:p w:rsidR="00DF4CE7" w:rsidRDefault="00DF4CE7" w:rsidP="00DF4CE7">
      <w:pPr>
        <w:jc w:val="center"/>
        <w:rPr>
          <w:noProof/>
          <w:color w:val="FF0000"/>
          <w:sz w:val="28"/>
          <w:szCs w:val="28"/>
          <w:lang w:eastAsia="pt-BR"/>
        </w:rPr>
      </w:pPr>
      <w:r>
        <w:rPr>
          <w:color w:val="FF0000"/>
          <w:sz w:val="28"/>
          <w:szCs w:val="28"/>
        </w:rPr>
        <w:t>Der</w:t>
      </w:r>
    </w:p>
    <w:p w:rsidR="00DF4CE7" w:rsidRDefault="00DF4CE7" w:rsidP="00DF4CE7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544830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ranc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4" b="47208"/>
                    <a:stretch/>
                  </pic:blipFill>
                  <pic:spPr bwMode="auto">
                    <a:xfrm>
                      <a:off x="0" y="0"/>
                      <a:ext cx="54483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Mer</w:t>
      </w:r>
      <w:proofErr w:type="spellEnd"/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4524375" cy="2997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m branco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41" cy="30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lastRenderedPageBreak/>
        <w:t>Mer</w:t>
      </w:r>
      <w:proofErr w:type="spellEnd"/>
      <w:r>
        <w:rPr>
          <w:color w:val="FF0000"/>
          <w:sz w:val="28"/>
          <w:szCs w:val="28"/>
        </w:rPr>
        <w:t xml:space="preserve"> SSMS</w:t>
      </w: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pt-BR"/>
        </w:rPr>
        <w:drawing>
          <wp:inline distT="0" distB="0" distL="0" distR="0">
            <wp:extent cx="5400040" cy="2967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 ss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</w:p>
    <w:p w:rsidR="00BF49A4" w:rsidRDefault="00BF49A4" w:rsidP="00BF49A4">
      <w:pPr>
        <w:pStyle w:val="Ttulo2"/>
        <w:ind w:left="526" w:right="0" w:hanging="541"/>
      </w:pPr>
      <w:bookmarkStart w:id="0" w:name="_Toc27366"/>
      <w:r>
        <w:t>DICIONÁRIO DE DADOS – TABELA 1</w:t>
      </w:r>
      <w:r>
        <w:t>: “</w:t>
      </w:r>
      <w:proofErr w:type="spellStart"/>
      <w:r>
        <w:t>funcionario</w:t>
      </w:r>
      <w:proofErr w:type="spellEnd"/>
      <w:r>
        <w:t xml:space="preserve">” </w:t>
      </w:r>
      <w:bookmarkStart w:id="1" w:name="_GoBack"/>
      <w:bookmarkEnd w:id="0"/>
      <w:bookmarkEnd w:id="1"/>
    </w:p>
    <w:p w:rsidR="00BF49A4" w:rsidRDefault="00BF49A4" w:rsidP="00BF49A4">
      <w:pPr>
        <w:spacing w:after="0"/>
        <w:ind w:right="1747"/>
        <w:jc w:val="right"/>
      </w:pPr>
      <w:r>
        <w:rPr>
          <w:rFonts w:ascii="Arial" w:eastAsia="Arial" w:hAnsi="Arial" w:cs="Arial"/>
          <w:b/>
        </w:rPr>
        <w:t>Tabela 2</w:t>
      </w:r>
      <w:r>
        <w:t xml:space="preserve"> - Dicionário de dados da tabela "</w:t>
      </w:r>
      <w:proofErr w:type="spellStart"/>
      <w:r>
        <w:t>funcionario</w:t>
      </w:r>
      <w:proofErr w:type="spellEnd"/>
      <w:r>
        <w:t xml:space="preserve">" </w:t>
      </w:r>
    </w:p>
    <w:tbl>
      <w:tblPr>
        <w:tblStyle w:val="TableGrid"/>
        <w:tblW w:w="8557" w:type="dxa"/>
        <w:tblInd w:w="265" w:type="dxa"/>
        <w:tblCellMar>
          <w:top w:w="47" w:type="dxa"/>
          <w:left w:w="67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540"/>
        <w:gridCol w:w="3643"/>
        <w:gridCol w:w="989"/>
        <w:gridCol w:w="1349"/>
        <w:gridCol w:w="1036"/>
      </w:tblGrid>
      <w:tr w:rsidR="00BF49A4" w:rsidTr="00603F8A">
        <w:trPr>
          <w:trHeight w:val="314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F49A4" w:rsidRDefault="00BF49A4" w:rsidP="00603F8A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Tabela </w:t>
            </w:r>
          </w:p>
        </w:tc>
        <w:tc>
          <w:tcPr>
            <w:tcW w:w="7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ind w:right="60"/>
              <w:jc w:val="center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notafiscal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BF49A4" w:rsidTr="00603F8A">
        <w:trPr>
          <w:trHeight w:val="316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F49A4" w:rsidRDefault="00BF49A4" w:rsidP="00603F8A">
            <w:pPr>
              <w:spacing w:line="259" w:lineRule="auto"/>
              <w:ind w:right="4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Descrição </w:t>
            </w:r>
          </w:p>
        </w:tc>
        <w:tc>
          <w:tcPr>
            <w:tcW w:w="7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ind w:right="77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Registro de compras em uma Loja de eletrônicos </w:t>
            </w:r>
          </w:p>
        </w:tc>
      </w:tr>
      <w:tr w:rsidR="00BF49A4" w:rsidTr="00603F8A">
        <w:trPr>
          <w:trHeight w:val="585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BF49A4" w:rsidRDefault="00BF49A4" w:rsidP="00603F8A">
            <w:pPr>
              <w:spacing w:line="259" w:lineRule="auto"/>
              <w:ind w:left="118"/>
            </w:pPr>
            <w:r>
              <w:rPr>
                <w:rFonts w:ascii="Calibri" w:eastAsia="Calibri" w:hAnsi="Calibri" w:cs="Calibri"/>
                <w:sz w:val="23"/>
              </w:rPr>
              <w:t xml:space="preserve">Observações </w:t>
            </w:r>
          </w:p>
        </w:tc>
        <w:tc>
          <w:tcPr>
            <w:tcW w:w="70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Esta tabela tem ligação por chave estrangeira com as tabelas cliente e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funcionario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e ligação chave primária a tabela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itensnfiscal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BF49A4" w:rsidTr="00603F8A">
        <w:trPr>
          <w:trHeight w:val="315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808080"/>
          </w:tcPr>
          <w:p w:rsidR="00BF49A4" w:rsidRDefault="00BF49A4" w:rsidP="00603F8A">
            <w:pPr>
              <w:spacing w:after="160" w:line="259" w:lineRule="auto"/>
            </w:pPr>
          </w:p>
        </w:tc>
        <w:tc>
          <w:tcPr>
            <w:tcW w:w="702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BF49A4" w:rsidRDefault="00BF49A4" w:rsidP="00603F8A">
            <w:pPr>
              <w:spacing w:line="259" w:lineRule="auto"/>
              <w:ind w:left="2326"/>
            </w:pPr>
            <w:r>
              <w:rPr>
                <w:rFonts w:ascii="Calibri" w:eastAsia="Calibri" w:hAnsi="Calibri" w:cs="Calibri"/>
                <w:sz w:val="23"/>
              </w:rPr>
              <w:t xml:space="preserve">Campos </w:t>
            </w:r>
          </w:p>
        </w:tc>
      </w:tr>
      <w:tr w:rsidR="00BF49A4" w:rsidTr="00603F8A">
        <w:trPr>
          <w:trHeight w:val="314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F49A4" w:rsidRDefault="00BF49A4" w:rsidP="00603F8A">
            <w:pPr>
              <w:spacing w:line="259" w:lineRule="auto"/>
              <w:ind w:right="62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Nome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Descrição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</w:pPr>
            <w:r>
              <w:rPr>
                <w:rFonts w:ascii="Calibri" w:eastAsia="Calibri" w:hAnsi="Calibri" w:cs="Calibri"/>
                <w:sz w:val="23"/>
              </w:rPr>
              <w:t xml:space="preserve">Tamanho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  <w:sz w:val="23"/>
              </w:rPr>
              <w:t xml:space="preserve">Tipo de Dado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:rsidR="00BF49A4" w:rsidRDefault="00BF49A4" w:rsidP="00603F8A">
            <w:pPr>
              <w:spacing w:line="259" w:lineRule="auto"/>
              <w:ind w:left="17"/>
            </w:pPr>
            <w:r>
              <w:rPr>
                <w:rFonts w:ascii="Calibri" w:eastAsia="Calibri" w:hAnsi="Calibri" w:cs="Calibri"/>
                <w:sz w:val="23"/>
              </w:rPr>
              <w:t xml:space="preserve">Restrição </w:t>
            </w:r>
          </w:p>
        </w:tc>
      </w:tr>
      <w:tr w:rsidR="00BF49A4" w:rsidTr="00603F8A">
        <w:trPr>
          <w:trHeight w:val="603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BF49A4" w:rsidRDefault="00BF49A4" w:rsidP="00603F8A">
            <w:pPr>
              <w:spacing w:line="259" w:lineRule="auto"/>
              <w:ind w:right="37"/>
              <w:jc w:val="center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cod_nota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Código de identificação da nota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4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56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INT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6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PK </w:t>
            </w:r>
          </w:p>
        </w:tc>
      </w:tr>
      <w:tr w:rsidR="00BF49A4" w:rsidTr="00603F8A">
        <w:trPr>
          <w:trHeight w:val="705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BF49A4" w:rsidRDefault="00BF49A4" w:rsidP="00603F8A">
            <w:pPr>
              <w:spacing w:line="259" w:lineRule="auto"/>
              <w:ind w:right="48"/>
              <w:jc w:val="center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cod_cli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BF49A4" w:rsidRDefault="00BF49A4" w:rsidP="00603F8A">
            <w:pPr>
              <w:spacing w:line="259" w:lineRule="auto"/>
              <w:ind w:left="1035" w:hanging="812"/>
            </w:pPr>
            <w:r>
              <w:rPr>
                <w:rFonts w:ascii="Calibri" w:eastAsia="Calibri" w:hAnsi="Calibri" w:cs="Calibri"/>
                <w:sz w:val="23"/>
              </w:rPr>
              <w:t xml:space="preserve">Código de identificação do cliente Ligado a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cod_cli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4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56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INT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78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FK </w:t>
            </w:r>
          </w:p>
        </w:tc>
      </w:tr>
      <w:tr w:rsidR="00BF49A4" w:rsidTr="00603F8A">
        <w:trPr>
          <w:trHeight w:val="690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BF49A4" w:rsidRDefault="00BF49A4" w:rsidP="00603F8A">
            <w:pPr>
              <w:spacing w:line="259" w:lineRule="auto"/>
              <w:ind w:right="50"/>
              <w:jc w:val="center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cod_func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BF49A4" w:rsidRDefault="00BF49A4" w:rsidP="00603F8A">
            <w:pPr>
              <w:spacing w:line="259" w:lineRule="auto"/>
              <w:ind w:left="944" w:hanging="931"/>
            </w:pPr>
            <w:r>
              <w:rPr>
                <w:rFonts w:ascii="Calibri" w:eastAsia="Calibri" w:hAnsi="Calibri" w:cs="Calibri"/>
                <w:sz w:val="23"/>
              </w:rPr>
              <w:t xml:space="preserve">Código de identificação do funcionário Ligado a </w:t>
            </w:r>
            <w:proofErr w:type="spellStart"/>
            <w:r>
              <w:rPr>
                <w:rFonts w:ascii="Calibri" w:eastAsia="Calibri" w:hAnsi="Calibri" w:cs="Calibri"/>
                <w:sz w:val="23"/>
              </w:rPr>
              <w:t>cod_func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4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56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INT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78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FK </w:t>
            </w:r>
          </w:p>
        </w:tc>
      </w:tr>
      <w:tr w:rsidR="00BF49A4" w:rsidTr="00603F8A">
        <w:trPr>
          <w:trHeight w:val="614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BF49A4" w:rsidRDefault="00BF49A4" w:rsidP="00603F8A">
            <w:pPr>
              <w:spacing w:line="259" w:lineRule="auto"/>
              <w:ind w:left="13"/>
            </w:pPr>
            <w:proofErr w:type="spellStart"/>
            <w:r>
              <w:rPr>
                <w:rFonts w:ascii="Calibri" w:eastAsia="Calibri" w:hAnsi="Calibri" w:cs="Calibri"/>
                <w:sz w:val="23"/>
              </w:rPr>
              <w:t>dtcompra_nota</w:t>
            </w:r>
            <w:proofErr w:type="spellEnd"/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5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Data da compra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BF49A4" w:rsidRDefault="00BF49A4" w:rsidP="00603F8A">
            <w:pPr>
              <w:spacing w:line="259" w:lineRule="auto"/>
              <w:ind w:right="4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 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BF49A4" w:rsidRDefault="00BF49A4" w:rsidP="00603F8A">
            <w:pPr>
              <w:spacing w:line="259" w:lineRule="auto"/>
              <w:ind w:right="71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DATE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F49A4" w:rsidRDefault="00BF49A4" w:rsidP="00603F8A">
            <w:pPr>
              <w:spacing w:line="259" w:lineRule="auto"/>
              <w:ind w:left="7" w:right="3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NOT NULL </w:t>
            </w:r>
          </w:p>
        </w:tc>
      </w:tr>
    </w:tbl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</w:p>
    <w:p w:rsidR="00BF49A4" w:rsidRDefault="00BF49A4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</w:p>
    <w:p w:rsidR="00DF4CE7" w:rsidRDefault="00DF4CE7" w:rsidP="00DF4CE7">
      <w:pPr>
        <w:tabs>
          <w:tab w:val="left" w:pos="1935"/>
        </w:tabs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Código do SSMS</w:t>
      </w:r>
    </w:p>
    <w:p w:rsidR="00DF4CE7" w:rsidRDefault="00DF4CE7" w:rsidP="00DF4CE7">
      <w:pPr>
        <w:tabs>
          <w:tab w:val="left" w:pos="1935"/>
        </w:tabs>
        <w:rPr>
          <w:color w:val="FF0000"/>
          <w:sz w:val="28"/>
          <w:szCs w:val="28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zoo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zoo_bd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zoo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zoo_bd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criaçã</w:t>
      </w:r>
      <w:r>
        <w:rPr>
          <w:rFonts w:ascii="Consolas" w:hAnsi="Consolas" w:cs="Consolas"/>
          <w:color w:val="008000"/>
          <w:sz w:val="19"/>
          <w:szCs w:val="19"/>
        </w:rPr>
        <w:t xml:space="preserve">o das tabela </w:t>
      </w:r>
      <w:r>
        <w:rPr>
          <w:rFonts w:ascii="Consolas" w:hAnsi="Consolas" w:cs="Consolas"/>
          <w:color w:val="008000"/>
          <w:sz w:val="19"/>
          <w:szCs w:val="19"/>
        </w:rPr>
        <w:t>---------------------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CPF_func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RG_func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dtnac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espaco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especie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CRMV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agendar_consulta</w:t>
      </w:r>
      <w:proofErr w:type="spellEnd"/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agendar_limpeza</w:t>
      </w:r>
      <w:proofErr w:type="spellEnd"/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Default="00DF4CE7" w:rsidP="00DF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4CE7" w:rsidRPr="00DF4CE7" w:rsidRDefault="00DF4CE7" w:rsidP="00DF4CE7">
      <w:pPr>
        <w:tabs>
          <w:tab w:val="left" w:pos="1935"/>
        </w:tabs>
        <w:rPr>
          <w:color w:val="FF0000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DF4CE7" w:rsidRPr="00DF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C0FEB"/>
    <w:multiLevelType w:val="multilevel"/>
    <w:tmpl w:val="AE2EC3F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E7"/>
    <w:rsid w:val="00BF49A4"/>
    <w:rsid w:val="00DC3D99"/>
    <w:rsid w:val="00D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CFE9"/>
  <w15:chartTrackingRefBased/>
  <w15:docId w15:val="{C5251D89-2DE0-4CE9-A7EB-0A3763F8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BF49A4"/>
    <w:pPr>
      <w:keepNext/>
      <w:keepLines/>
      <w:numPr>
        <w:numId w:val="1"/>
      </w:numPr>
      <w:spacing w:after="197" w:line="250" w:lineRule="auto"/>
      <w:ind w:left="10" w:right="9" w:hanging="10"/>
      <w:outlineLvl w:val="0"/>
    </w:pPr>
    <w:rPr>
      <w:rFonts w:ascii="Arial" w:eastAsia="Arial" w:hAnsi="Arial" w:cs="Arial"/>
      <w:b/>
      <w:color w:val="000000"/>
      <w:sz w:val="29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BF49A4"/>
    <w:pPr>
      <w:keepNext/>
      <w:keepLines/>
      <w:numPr>
        <w:ilvl w:val="1"/>
        <w:numId w:val="1"/>
      </w:numPr>
      <w:spacing w:after="197" w:line="250" w:lineRule="auto"/>
      <w:ind w:left="10" w:right="9" w:hanging="10"/>
      <w:outlineLvl w:val="1"/>
    </w:pPr>
    <w:rPr>
      <w:rFonts w:ascii="Arial" w:eastAsia="Arial" w:hAnsi="Arial" w:cs="Arial"/>
      <w:b/>
      <w:color w:val="000000"/>
      <w:sz w:val="2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9A4"/>
    <w:rPr>
      <w:rFonts w:ascii="Arial" w:eastAsia="Arial" w:hAnsi="Arial" w:cs="Arial"/>
      <w:b/>
      <w:color w:val="000000"/>
      <w:sz w:val="29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F49A4"/>
    <w:rPr>
      <w:rFonts w:ascii="Arial" w:eastAsia="Arial" w:hAnsi="Arial" w:cs="Arial"/>
      <w:b/>
      <w:color w:val="000000"/>
      <w:sz w:val="29"/>
      <w:lang w:eastAsia="pt-BR"/>
    </w:rPr>
  </w:style>
  <w:style w:type="table" w:customStyle="1" w:styleId="TableGrid">
    <w:name w:val="TableGrid"/>
    <w:rsid w:val="00BF49A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DFE1-91D7-4327-A81D-89122E55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2023-11-23T18:12:00Z</dcterms:created>
  <dcterms:modified xsi:type="dcterms:W3CDTF">2023-11-23T18:23:00Z</dcterms:modified>
</cp:coreProperties>
</file>