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8FB3" w14:textId="7D8174C8" w:rsidR="007F397A" w:rsidRDefault="00C66D1B" w:rsidP="00C66D1B">
      <w:pPr>
        <w:jc w:val="center"/>
        <w:rPr>
          <w:b/>
          <w:bCs/>
        </w:rPr>
      </w:pPr>
      <w:r w:rsidRPr="00C66D1B">
        <w:rPr>
          <w:b/>
          <w:bCs/>
        </w:rPr>
        <w:t>Enclosures</w:t>
      </w:r>
    </w:p>
    <w:p w14:paraId="6A6A2865" w14:textId="64038B25" w:rsidR="00C66D1B" w:rsidRDefault="00C66D1B" w:rsidP="00C66D1B">
      <w:pPr>
        <w:jc w:val="both"/>
        <w:rPr>
          <w:b/>
          <w:bCs/>
        </w:rPr>
      </w:pPr>
      <w:r>
        <w:rPr>
          <w:b/>
          <w:bCs/>
        </w:rPr>
        <w:t>Toda função dentro de outra tem acesso às variáveis da função acima dela.</w:t>
      </w:r>
    </w:p>
    <w:p w14:paraId="76FDF43D" w14:textId="2B5F26F0" w:rsidR="00C66D1B" w:rsidRDefault="00C66D1B" w:rsidP="00C66D1B">
      <w:pPr>
        <w:jc w:val="both"/>
        <w:rPr>
          <w:b/>
          <w:bCs/>
        </w:rPr>
      </w:pPr>
      <w:r>
        <w:rPr>
          <w:b/>
          <w:bCs/>
        </w:rPr>
        <w:t>Ex.:</w:t>
      </w:r>
    </w:p>
    <w:p w14:paraId="7C658B8B" w14:textId="77777777" w:rsidR="00C66D1B" w:rsidRPr="00C66D1B" w:rsidRDefault="00C66D1B" w:rsidP="00C66D1B">
      <w:pPr>
        <w:jc w:val="both"/>
        <w:rPr>
          <w:b/>
          <w:bCs/>
        </w:rPr>
      </w:pPr>
    </w:p>
    <w:sectPr w:rsidR="00C66D1B" w:rsidRPr="00C66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D2"/>
    <w:rsid w:val="000536D2"/>
    <w:rsid w:val="006C51DA"/>
    <w:rsid w:val="007F397A"/>
    <w:rsid w:val="00C66D1B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9CA3"/>
  <w15:chartTrackingRefBased/>
  <w15:docId w15:val="{5F833C76-B061-4A53-A431-12350B24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2022-02-15T05:04:00Z</dcterms:created>
  <dcterms:modified xsi:type="dcterms:W3CDTF">2022-02-15T05:13:00Z</dcterms:modified>
</cp:coreProperties>
</file>