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437E" w14:textId="3986C142" w:rsidR="007F397A" w:rsidRDefault="00787B3E">
      <w:r w:rsidRPr="00787B3E">
        <w:rPr>
          <w:b/>
          <w:bCs/>
        </w:rPr>
        <w:t>Polimorfimo de substituição:</w:t>
      </w:r>
      <w:r>
        <w:t xml:space="preserve"> quando métodos e atributos da classe-pai são sobrepostos pelos métodos da classe-filha.</w:t>
      </w:r>
    </w:p>
    <w:p w14:paraId="04DA76E2" w14:textId="40FECBC2" w:rsidR="00787B3E" w:rsidRDefault="00787B3E">
      <w:r w:rsidRPr="00787B3E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E0AF235" wp14:editId="7D48D793">
            <wp:simplePos x="0" y="0"/>
            <wp:positionH relativeFrom="column">
              <wp:posOffset>2527631</wp:posOffset>
            </wp:positionH>
            <wp:positionV relativeFrom="paragraph">
              <wp:posOffset>1206914</wp:posOffset>
            </wp:positionV>
            <wp:extent cx="3181350" cy="10763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7B3E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30A52E8" wp14:editId="2E1DD2DE">
            <wp:simplePos x="0" y="0"/>
            <wp:positionH relativeFrom="column">
              <wp:posOffset>430530</wp:posOffset>
            </wp:positionH>
            <wp:positionV relativeFrom="paragraph">
              <wp:posOffset>537016</wp:posOffset>
            </wp:positionV>
            <wp:extent cx="1579880" cy="2345055"/>
            <wp:effectExtent l="0" t="0" r="127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7B3E">
        <w:rPr>
          <w:b/>
          <w:bCs/>
        </w:rPr>
        <w:t>Ex.:</w:t>
      </w:r>
      <w:r w:rsidRPr="00787B3E">
        <w:rPr>
          <w:noProof/>
        </w:rPr>
        <w:t xml:space="preserve"> </w:t>
      </w:r>
      <w:r>
        <w:rPr>
          <w:noProof/>
        </w:rPr>
        <w:t>os atributos ‘a’ e ‘b’  e o método info() da classe Pai foram substituídos pelos atributos e método da classe Filha</w:t>
      </w:r>
    </w:p>
    <w:sectPr w:rsidR="00787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90"/>
    <w:rsid w:val="006C51DA"/>
    <w:rsid w:val="00787B3E"/>
    <w:rsid w:val="007F397A"/>
    <w:rsid w:val="00D01790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94B83"/>
  <w15:chartTrackingRefBased/>
  <w15:docId w15:val="{E1414863-CE40-459F-BE02-C7060BA6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203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2022-02-16T05:58:00Z</dcterms:created>
  <dcterms:modified xsi:type="dcterms:W3CDTF">2022-02-16T06:00:00Z</dcterms:modified>
</cp:coreProperties>
</file>