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AE38" w14:textId="61B07C69" w:rsidR="01E0D01A" w:rsidRDefault="00FE472F" w:rsidP="522840B2">
      <w:pPr>
        <w:spacing w:before="240" w:after="240"/>
        <w:jc w:val="center"/>
        <w:rPr>
          <w:rFonts w:ascii="Arial" w:eastAsia="Arial" w:hAnsi="Arial" w:cs="Arial"/>
          <w:color w:val="2301ED"/>
          <w:lang w:val="pt-PT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PT"/>
        </w:rPr>
        <w:t>PROJECT BEE</w:t>
      </w:r>
      <w:r w:rsidR="02A3DB2E" w:rsidRPr="07DEAC6D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1E0D01A">
        <w:br/>
      </w:r>
    </w:p>
    <w:p w14:paraId="32BA0E15" w14:textId="7F9916A5" w:rsidR="522840B2" w:rsidRPr="00FE472F" w:rsidRDefault="00FE472F" w:rsidP="00FE472F">
      <w:pPr>
        <w:spacing w:before="240" w:after="240"/>
        <w:jc w:val="right"/>
        <w:rPr>
          <w:rFonts w:ascii="Arial" w:eastAsia="Arial" w:hAnsi="Arial" w:cs="Arial"/>
          <w:b/>
          <w:bCs/>
          <w:sz w:val="20"/>
          <w:szCs w:val="20"/>
          <w:vertAlign w:val="superscript"/>
          <w:lang w:val="pt-PT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pt-PT"/>
        </w:rPr>
        <w:t>Bruno Dezorzi</w:t>
      </w:r>
      <w:r w:rsidR="01E0D01A">
        <w:br/>
      </w:r>
    </w:p>
    <w:p w14:paraId="2951D832" w14:textId="2F06AA5C" w:rsidR="01E0D01A" w:rsidRDefault="01E0D01A" w:rsidP="522840B2">
      <w:pPr>
        <w:pStyle w:val="Ttulo1"/>
        <w:spacing w:before="0"/>
        <w:rPr>
          <w:rFonts w:ascii="Arial" w:eastAsia="Arial" w:hAnsi="Arial" w:cs="Arial"/>
          <w:color w:val="2301ED"/>
          <w:sz w:val="24"/>
          <w:szCs w:val="24"/>
          <w:lang w:val="pt-PT"/>
        </w:rPr>
      </w:pPr>
      <w:r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RESUMO</w:t>
      </w:r>
      <w:r w:rsidR="228B249F"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 xml:space="preserve"> </w:t>
      </w:r>
    </w:p>
    <w:p w14:paraId="32F0B392" w14:textId="77777777" w:rsidR="001E078D" w:rsidRDefault="001E078D" w:rsidP="522840B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Project Bee é uma startup com o objetivo de desenvolver um sistema de controle e informação para apiário, com intuitos financeiros, de sustentabilidade e operacionalidade. </w:t>
      </w:r>
    </w:p>
    <w:p w14:paraId="5FF9FAD7" w14:textId="77777777" w:rsidR="001E078D" w:rsidRPr="00B67FE6" w:rsidRDefault="001E078D" w:rsidP="001E078D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2AA0">
        <w:rPr>
          <w:rFonts w:ascii="Times New Roman" w:hAnsi="Times New Roman" w:cs="Times New Roman"/>
          <w:sz w:val="28"/>
          <w:szCs w:val="28"/>
        </w:rPr>
        <w:t>O sistema desenvolvido deve prover a gestão, gerenciamento e controle (tanto da vida das abelhas quanto dos subsídios produzidos) dos apiários; prover maior distribuição de informações sobre apicultura para as empresas alimentícias, de saúde e pequenos produtores e prover novas tecnologias para se utilizar na produção melífera.</w:t>
      </w:r>
    </w:p>
    <w:p w14:paraId="5CF93884" w14:textId="77777777" w:rsidR="001E078D" w:rsidRDefault="001E078D" w:rsidP="522840B2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1D140E95" w14:textId="1FC64B52" w:rsidR="01E0D01A" w:rsidRDefault="01E0D01A" w:rsidP="522840B2">
      <w:pPr>
        <w:spacing w:before="240" w:after="240"/>
        <w:rPr>
          <w:rFonts w:ascii="Arial" w:eastAsia="Arial" w:hAnsi="Arial" w:cs="Arial"/>
          <w:color w:val="000000" w:themeColor="text1"/>
          <w:lang w:val="pt-PT"/>
        </w:rPr>
      </w:pPr>
      <w:r w:rsidRPr="466AF699">
        <w:rPr>
          <w:rFonts w:ascii="Arial" w:eastAsia="Arial" w:hAnsi="Arial" w:cs="Arial"/>
          <w:b/>
          <w:bCs/>
          <w:color w:val="000000" w:themeColor="text1"/>
          <w:lang w:val="pt-PT"/>
        </w:rPr>
        <w:t>Palavras-chave</w:t>
      </w:r>
      <w:r w:rsidRPr="466AF699">
        <w:rPr>
          <w:rFonts w:ascii="Arial" w:eastAsia="Arial" w:hAnsi="Arial" w:cs="Arial"/>
          <w:color w:val="000000" w:themeColor="text1"/>
          <w:lang w:val="pt-PT"/>
        </w:rPr>
        <w:t>:</w:t>
      </w:r>
      <w:r w:rsidR="00FE472F">
        <w:rPr>
          <w:rFonts w:ascii="Arial" w:eastAsia="Arial" w:hAnsi="Arial" w:cs="Arial"/>
          <w:color w:val="000000" w:themeColor="text1"/>
          <w:lang w:val="pt-PT"/>
        </w:rPr>
        <w:t>Sustentabilidade</w:t>
      </w:r>
      <w:r w:rsidRPr="466AF699">
        <w:rPr>
          <w:rFonts w:ascii="Arial" w:eastAsia="Arial" w:hAnsi="Arial" w:cs="Arial"/>
          <w:color w:val="000000" w:themeColor="text1"/>
          <w:lang w:val="pt-PT"/>
        </w:rPr>
        <w:t>;</w:t>
      </w:r>
      <w:r w:rsidR="001E078D">
        <w:rPr>
          <w:rFonts w:ascii="Arial" w:eastAsia="Arial" w:hAnsi="Arial" w:cs="Arial"/>
          <w:color w:val="000000" w:themeColor="text1"/>
          <w:lang w:val="pt-PT"/>
        </w:rPr>
        <w:t>Gestão</w:t>
      </w:r>
      <w:r w:rsidRPr="466AF699">
        <w:rPr>
          <w:rFonts w:ascii="Arial" w:eastAsia="Arial" w:hAnsi="Arial" w:cs="Arial"/>
          <w:color w:val="000000" w:themeColor="text1"/>
          <w:lang w:val="pt-PT"/>
        </w:rPr>
        <w:t>;</w:t>
      </w:r>
      <w:r w:rsidR="00FE472F">
        <w:rPr>
          <w:rFonts w:ascii="Arial" w:eastAsia="Arial" w:hAnsi="Arial" w:cs="Arial"/>
          <w:color w:val="000000" w:themeColor="text1"/>
          <w:lang w:val="pt-PT"/>
        </w:rPr>
        <w:t>Apicultura</w:t>
      </w:r>
      <w:r w:rsidRPr="466AF699">
        <w:rPr>
          <w:rFonts w:ascii="Arial" w:eastAsia="Arial" w:hAnsi="Arial" w:cs="Arial"/>
          <w:color w:val="000000" w:themeColor="text1"/>
          <w:lang w:val="pt-PT"/>
        </w:rPr>
        <w:t>.</w:t>
      </w:r>
    </w:p>
    <w:p w14:paraId="25D27961" w14:textId="77777777" w:rsidR="001E078D" w:rsidRDefault="001E078D" w:rsidP="466AF699">
      <w:pPr>
        <w:spacing w:before="240" w:after="240"/>
        <w:rPr>
          <w:rFonts w:ascii="Arial" w:eastAsia="Arial" w:hAnsi="Arial" w:cs="Arial"/>
          <w:color w:val="000000" w:themeColor="text1"/>
          <w:lang w:val="pt-PT"/>
        </w:rPr>
      </w:pPr>
    </w:p>
    <w:p w14:paraId="261D6210" w14:textId="42263027" w:rsidR="522840B2" w:rsidRDefault="522840B2" w:rsidP="522840B2">
      <w:pPr>
        <w:spacing w:before="240" w:after="240"/>
        <w:rPr>
          <w:rFonts w:ascii="Arial" w:eastAsia="Arial" w:hAnsi="Arial" w:cs="Arial"/>
          <w:color w:val="2301ED"/>
          <w:lang w:val="pt-PT"/>
        </w:rPr>
      </w:pPr>
      <w:r w:rsidRPr="522840B2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1. </w:t>
      </w:r>
      <w:r w:rsidR="1E4C5AE3" w:rsidRPr="522840B2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INTRODUÇÃO </w:t>
      </w:r>
    </w:p>
    <w:p w14:paraId="5B31E4D5" w14:textId="77777777" w:rsidR="001E078D" w:rsidRPr="001E078D" w:rsidRDefault="001E078D" w:rsidP="001E078D">
      <w:pPr>
        <w:jc w:val="both"/>
        <w:rPr>
          <w:rFonts w:ascii="Arial" w:hAnsi="Arial" w:cs="Arial"/>
        </w:rPr>
      </w:pPr>
      <w:r w:rsidRPr="001E078D">
        <w:rPr>
          <w:rFonts w:ascii="Arial" w:hAnsi="Arial" w:cs="Arial"/>
        </w:rPr>
        <w:t>A apicultura tem sido uma atividade rentável para muitos produtores rurais brasileiros, contribuindo para o desenvolvimento sustentável de várias comunidades ao gerar renda, inclusão social, fixação do produtor no campo e por apresentar baixo impacto ambiental (BALBINO et al., 2015). Nos últimos anos, a atividade tornou-se atrativa em razão da grande demanda pelo mel no mercado nacional e internacional e pela facilidade de conversão do produto em receita (CARVALHO et al., 2019). Além disso, a apicultura possui como uma de suas maiores vantagens a possibilidade de execução de forma consorciada a outras atividades rurais, aumentando a produtividade da propriedade rural (SILVA et al., 2015).</w:t>
      </w:r>
    </w:p>
    <w:p w14:paraId="24249E3D" w14:textId="77777777" w:rsidR="001E078D" w:rsidRPr="001E078D" w:rsidRDefault="001E078D" w:rsidP="001E078D">
      <w:pPr>
        <w:jc w:val="both"/>
        <w:rPr>
          <w:rFonts w:ascii="Arial" w:hAnsi="Arial" w:cs="Arial"/>
        </w:rPr>
      </w:pPr>
      <w:r w:rsidRPr="001E078D">
        <w:rPr>
          <w:rFonts w:ascii="Arial" w:hAnsi="Arial" w:cs="Arial"/>
        </w:rPr>
        <w:t xml:space="preserve">Além da produção do mel, há outros subsídios que as abelhas são capazes de produzir que é obtido por apicultores e contém importância no mercado como: a própolis, cera, geleia real e pólen; cada um possuindo sua importância no mercado, tanto para o lado alimentício e à saúde. </w:t>
      </w:r>
    </w:p>
    <w:p w14:paraId="470540C7" w14:textId="516B8E74" w:rsidR="01E0D01A" w:rsidRDefault="001E078D" w:rsidP="001E078D">
      <w:pPr>
        <w:spacing w:before="240" w:after="240"/>
        <w:jc w:val="both"/>
        <w:rPr>
          <w:rFonts w:ascii="Arial" w:eastAsia="Arial" w:hAnsi="Arial" w:cs="Arial"/>
          <w:color w:val="2301ED"/>
          <w:lang w:val="pt-PT"/>
        </w:rPr>
      </w:pPr>
      <w:r w:rsidRPr="001E078D">
        <w:rPr>
          <w:rFonts w:ascii="Arial" w:hAnsi="Arial" w:cs="Arial"/>
        </w:rPr>
        <w:t>Pensando nessa produção e em como há pessoas estão investindo na apicultura como atividade primária; o que se pode fazer para facilitar a obtenção de informações sobre as abelhas e seus produtos, e sobre as próprias colmeias do apicultor?</w:t>
      </w:r>
      <w:r w:rsidRPr="001E078D">
        <w:rPr>
          <w:rFonts w:ascii="Arial" w:eastAsia="Arial" w:hAnsi="Arial" w:cs="Arial"/>
          <w:color w:val="2301ED"/>
          <w:lang w:val="pt-PT"/>
        </w:rPr>
        <w:t xml:space="preserve"> </w:t>
      </w:r>
    </w:p>
    <w:p w14:paraId="577C21C9" w14:textId="77777777" w:rsidR="001E078D" w:rsidRDefault="001E078D" w:rsidP="001E078D">
      <w:pPr>
        <w:spacing w:before="240" w:after="240"/>
        <w:jc w:val="both"/>
        <w:rPr>
          <w:rFonts w:ascii="Arial" w:eastAsia="Arial" w:hAnsi="Arial" w:cs="Arial"/>
          <w:color w:val="2301ED"/>
          <w:lang w:val="pt-PT"/>
        </w:rPr>
      </w:pPr>
    </w:p>
    <w:p w14:paraId="4EBA671A" w14:textId="77777777" w:rsidR="001E078D" w:rsidRDefault="001E078D" w:rsidP="001E078D">
      <w:pPr>
        <w:spacing w:before="240" w:after="240"/>
        <w:jc w:val="both"/>
        <w:rPr>
          <w:rFonts w:ascii="Arial" w:eastAsia="Arial" w:hAnsi="Arial" w:cs="Arial"/>
          <w:color w:val="2301ED"/>
          <w:lang w:val="pt-PT"/>
        </w:rPr>
      </w:pPr>
    </w:p>
    <w:p w14:paraId="346E5E5F" w14:textId="77777777" w:rsidR="001E078D" w:rsidRPr="001E078D" w:rsidRDefault="001E078D" w:rsidP="001E078D">
      <w:pPr>
        <w:spacing w:before="240" w:after="240"/>
        <w:jc w:val="both"/>
        <w:rPr>
          <w:rFonts w:ascii="Arial" w:eastAsia="Arial" w:hAnsi="Arial" w:cs="Arial"/>
          <w:color w:val="2301ED"/>
          <w:lang w:val="pt-PT"/>
        </w:rPr>
      </w:pPr>
    </w:p>
    <w:p w14:paraId="47BCF206" w14:textId="77777777" w:rsidR="0019107F" w:rsidRDefault="7A6A9ABF" w:rsidP="0019107F">
      <w:pPr>
        <w:spacing w:before="240" w:after="240"/>
        <w:rPr>
          <w:rFonts w:ascii="Arial" w:eastAsia="Arial" w:hAnsi="Arial" w:cs="Arial"/>
          <w:b/>
          <w:bCs/>
          <w:color w:val="000000" w:themeColor="text1"/>
          <w:lang w:val="pt-PT"/>
        </w:rPr>
      </w:pPr>
      <w:r w:rsidRPr="522840B2">
        <w:rPr>
          <w:rFonts w:ascii="Arial" w:eastAsia="Arial" w:hAnsi="Arial" w:cs="Arial"/>
          <w:b/>
          <w:bCs/>
          <w:color w:val="000000" w:themeColor="text1"/>
          <w:lang w:val="pt-PT"/>
        </w:rPr>
        <w:t>2</w:t>
      </w:r>
      <w:r w:rsidR="01E0D01A" w:rsidRPr="522840B2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49462905" w:rsidRPr="522840B2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REFERENCIAL TEÓRICO </w:t>
      </w:r>
    </w:p>
    <w:p w14:paraId="7D1A5324" w14:textId="1D2DB0B5" w:rsidR="0019107F" w:rsidRDefault="007C0816" w:rsidP="0019107F">
      <w:pPr>
        <w:spacing w:before="240" w:after="240"/>
        <w:rPr>
          <w:rFonts w:ascii="Arial" w:hAnsi="Arial" w:cs="Arial"/>
        </w:rPr>
      </w:pPr>
      <w:r w:rsidRPr="0019107F">
        <w:rPr>
          <w:rFonts w:ascii="Arial" w:hAnsi="Arial" w:cs="Arial"/>
        </w:rPr>
        <w:t xml:space="preserve">Eric Ries, em seu livro "Startup Enxuta", define uma startup como uma entidade que busca inovar em meio </w:t>
      </w:r>
      <w:r w:rsidR="000A0BF9" w:rsidRPr="0019107F">
        <w:rPr>
          <w:rFonts w:ascii="Arial" w:hAnsi="Arial" w:cs="Arial"/>
        </w:rPr>
        <w:t>às</w:t>
      </w:r>
      <w:r w:rsidRPr="0019107F">
        <w:rPr>
          <w:rFonts w:ascii="Arial" w:hAnsi="Arial" w:cs="Arial"/>
        </w:rPr>
        <w:t xml:space="preserve"> incertezas, adaptando-se rapidamente às mudanças. Esse conceito se aplica bem à apicultura no Brasil, uma atividade que vem se destacando por seu potencial econômico e ambiental. A prática da apicultura oferece uma fonte de renda estável para os produtores rurais e contribui significativamente para a sustentabilidade, promovendo a preservação ambiental e a biodiversidade.</w:t>
      </w:r>
    </w:p>
    <w:p w14:paraId="48A62635" w14:textId="7C30F455" w:rsidR="0019107F" w:rsidRPr="0019107F" w:rsidRDefault="0019107F" w:rsidP="0019107F">
      <w:pPr>
        <w:spacing w:before="240" w:after="240"/>
        <w:rPr>
          <w:rFonts w:ascii="Arial" w:eastAsia="Arial" w:hAnsi="Arial" w:cs="Arial"/>
          <w:b/>
          <w:bCs/>
          <w:color w:val="000000" w:themeColor="text1"/>
          <w:lang w:val="pt-PT"/>
        </w:rPr>
      </w:pPr>
      <w:r w:rsidRPr="0019107F">
        <w:rPr>
          <w:rFonts w:ascii="Arial" w:hAnsi="Arial" w:cs="Arial"/>
        </w:rPr>
        <w:t>Para maximizar os benefícios da apicultura, é fundamental facilitar o acesso à informação sobre as técnicas de manejo das abelhas e das colmeias. Isso ajudará tanto os novos apicultores quanto os experientes a aprimorar suas práticas e garantir colheitas saudáveis e produtivas. Em essência, a apicultura pode ser vista como uma startup rural, inovando e se adaptando para promover um desenvolvimento sustentável e lucrativo.</w:t>
      </w:r>
    </w:p>
    <w:p w14:paraId="5B819D1D" w14:textId="77777777" w:rsidR="0019107F" w:rsidRPr="0019107F" w:rsidRDefault="0019107F" w:rsidP="0019107F"/>
    <w:p w14:paraId="082FA915" w14:textId="2839B374" w:rsidR="4C67CF5E" w:rsidRDefault="4C67CF5E" w:rsidP="07DEAC6D">
      <w:pPr>
        <w:pStyle w:val="Ttulo1"/>
        <w:spacing w:before="0"/>
        <w:rPr>
          <w:rFonts w:ascii="Arial" w:eastAsia="Arial" w:hAnsi="Arial" w:cs="Arial"/>
          <w:color w:val="2301ED"/>
          <w:sz w:val="24"/>
          <w:szCs w:val="24"/>
        </w:rPr>
      </w:pPr>
      <w:r w:rsidRPr="07DEAC6D">
        <w:rPr>
          <w:rFonts w:ascii="Arial" w:eastAsia="Arial" w:hAnsi="Arial" w:cs="Arial"/>
          <w:b/>
          <w:bCs/>
          <w:color w:val="auto"/>
          <w:sz w:val="24"/>
          <w:szCs w:val="24"/>
        </w:rPr>
        <w:t>3 DESENVOLVIMENTO DO PROJETO</w:t>
      </w:r>
      <w:r w:rsidR="4E9BF195" w:rsidRPr="07DEAC6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</w:p>
    <w:p w14:paraId="0CBE5018" w14:textId="49BAB761" w:rsidR="00615D20" w:rsidRDefault="00B67FE6" w:rsidP="00B67FE6">
      <w:pPr>
        <w:jc w:val="both"/>
        <w:rPr>
          <w:rFonts w:ascii="Arial" w:hAnsi="Arial" w:cs="Arial"/>
        </w:rPr>
      </w:pPr>
      <w:r w:rsidRPr="00B67FE6">
        <w:rPr>
          <w:rFonts w:ascii="Arial" w:hAnsi="Arial" w:cs="Arial"/>
        </w:rPr>
        <w:t>O objetivo do projeto é desenvolver um sistema que permita a</w:t>
      </w:r>
      <w:r w:rsidRPr="00B67FE6">
        <w:rPr>
          <w:rFonts w:ascii="Arial" w:hAnsi="Arial" w:cs="Arial"/>
          <w:b/>
          <w:bCs/>
        </w:rPr>
        <w:t xml:space="preserve"> </w:t>
      </w:r>
      <w:r w:rsidRPr="00B67FE6">
        <w:rPr>
          <w:rFonts w:ascii="Arial" w:hAnsi="Arial" w:cs="Arial"/>
        </w:rPr>
        <w:t>gestão de apiários com ênfase em administrar diversas colmeias de acordo com cada espécie de abelha, ambiente e clima. O sistema que deve prover a gestão de produção de cada subsídio das abelhas e fornecer informações através de website/fóruns com artigos e comunicação virtual entre os apicultores. O projeto está diretamente atrelado com os objetivos financeiros, operacionais e de sustentabilidade.</w:t>
      </w:r>
    </w:p>
    <w:p w14:paraId="0CE1A60E" w14:textId="77777777" w:rsidR="00615D20" w:rsidRDefault="00615D20" w:rsidP="00B67FE6">
      <w:pPr>
        <w:jc w:val="both"/>
        <w:rPr>
          <w:rFonts w:ascii="Arial" w:hAnsi="Arial" w:cs="Arial"/>
        </w:rPr>
      </w:pPr>
    </w:p>
    <w:p w14:paraId="3341386E" w14:textId="77777777" w:rsidR="00615D20" w:rsidRDefault="00615D20" w:rsidP="00B67FE6">
      <w:pPr>
        <w:jc w:val="both"/>
        <w:rPr>
          <w:rFonts w:ascii="Arial" w:hAnsi="Arial" w:cs="Arial"/>
        </w:rPr>
      </w:pPr>
    </w:p>
    <w:p w14:paraId="7AB6B1E2" w14:textId="77777777" w:rsidR="00615D20" w:rsidRDefault="00615D20" w:rsidP="00B67FE6">
      <w:pPr>
        <w:jc w:val="both"/>
        <w:rPr>
          <w:rFonts w:ascii="Arial" w:hAnsi="Arial" w:cs="Arial"/>
        </w:rPr>
      </w:pPr>
    </w:p>
    <w:p w14:paraId="3A8A1190" w14:textId="77777777" w:rsidR="00615D20" w:rsidRDefault="00615D20" w:rsidP="00B67FE6">
      <w:pPr>
        <w:jc w:val="both"/>
        <w:rPr>
          <w:rFonts w:ascii="Arial" w:hAnsi="Arial" w:cs="Arial"/>
        </w:rPr>
      </w:pPr>
    </w:p>
    <w:p w14:paraId="31BDE20B" w14:textId="77777777" w:rsidR="000A0BF9" w:rsidRDefault="000A0B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6E0450" w14:textId="190D63E4" w:rsidR="00615D20" w:rsidRDefault="00615D20" w:rsidP="00B67F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Canvas</w:t>
      </w:r>
    </w:p>
    <w:p w14:paraId="474F75B5" w14:textId="5B0C57C0" w:rsidR="00615D20" w:rsidRPr="00B67FE6" w:rsidRDefault="00615D20" w:rsidP="00B67FE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8F3E0A" wp14:editId="5DD0A5DD">
            <wp:extent cx="5760085" cy="2936240"/>
            <wp:effectExtent l="0" t="0" r="0" b="0"/>
            <wp:docPr id="59098359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83596" name="Imagem 1" descr="Uma imagem contendo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99F" w14:textId="1DAACD79" w:rsidR="00B67FE6" w:rsidRPr="00370ECF" w:rsidRDefault="00902ED2" w:rsidP="00B67FE6">
      <w:pPr>
        <w:jc w:val="both"/>
        <w:rPr>
          <w:rFonts w:ascii="Arial" w:hAnsi="Arial" w:cs="Arial"/>
        </w:rPr>
      </w:pPr>
      <w:r w:rsidRPr="00370ECF">
        <w:rPr>
          <w:rFonts w:ascii="Arial" w:hAnsi="Arial" w:cs="Arial"/>
        </w:rPr>
        <w:t>Requisitos, Regras de Negócio</w:t>
      </w:r>
      <w:r w:rsidR="00F54D21" w:rsidRPr="00370ECF">
        <w:rPr>
          <w:rFonts w:ascii="Arial" w:hAnsi="Arial" w:cs="Arial"/>
        </w:rPr>
        <w:t>, História de Usuário</w:t>
      </w:r>
      <w:r w:rsidRPr="00370ECF">
        <w:rPr>
          <w:rFonts w:ascii="Arial" w:hAnsi="Arial" w:cs="Arial"/>
        </w:rPr>
        <w:t xml:space="preserve"> e Casos de Uso iniciais</w:t>
      </w:r>
    </w:p>
    <w:p w14:paraId="69618347" w14:textId="442A3C59" w:rsidR="00902ED2" w:rsidRDefault="00902ED2" w:rsidP="00B67F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CEB1B" w14:textId="38B2E429" w:rsidR="000F2187" w:rsidRDefault="00BB2D2C" w:rsidP="00B67FE6">
      <w:pPr>
        <w:jc w:val="both"/>
        <w:rPr>
          <w:rFonts w:ascii="Times New Roman" w:hAnsi="Times New Roman" w:cs="Times New Roman"/>
          <w:sz w:val="28"/>
          <w:szCs w:val="28"/>
        </w:rPr>
      </w:pPr>
      <w:r w:rsidRPr="00BB2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075F5" wp14:editId="5D87F761">
            <wp:extent cx="5760085" cy="2786380"/>
            <wp:effectExtent l="0" t="0" r="0" b="0"/>
            <wp:docPr id="1150359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9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86" w:rsidRPr="00DC3C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7CC24" wp14:editId="22A3872D">
            <wp:extent cx="5760085" cy="1375410"/>
            <wp:effectExtent l="0" t="0" r="0" b="0"/>
            <wp:docPr id="77594121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1219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EDA" w14:textId="1E7EF756" w:rsidR="00F54D21" w:rsidRDefault="00F54D21" w:rsidP="00B67FE6">
      <w:pPr>
        <w:jc w:val="both"/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36A4C" wp14:editId="20E775AA">
            <wp:extent cx="5760085" cy="6297930"/>
            <wp:effectExtent l="0" t="0" r="0" b="7620"/>
            <wp:docPr id="193894426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4267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6935" w14:textId="4FD6A826" w:rsidR="00F04DBD" w:rsidRPr="00092AA0" w:rsidRDefault="00F04DBD" w:rsidP="00B67FE6">
      <w:pPr>
        <w:jc w:val="both"/>
        <w:rPr>
          <w:rFonts w:ascii="Times New Roman" w:hAnsi="Times New Roman" w:cs="Times New Roman"/>
          <w:sz w:val="28"/>
          <w:szCs w:val="28"/>
        </w:rPr>
      </w:pPr>
      <w:r w:rsidRPr="00F04D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DAC24" wp14:editId="47FA8CBF">
            <wp:extent cx="4601217" cy="2124371"/>
            <wp:effectExtent l="0" t="0" r="8890" b="9525"/>
            <wp:docPr id="9706022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228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455" w14:textId="3BE230A4" w:rsidR="001E078D" w:rsidRDefault="00844790" w:rsidP="07DEAC6D">
      <w:pPr>
        <w:rPr>
          <w:rFonts w:ascii="Arial" w:eastAsia="Arial" w:hAnsi="Arial" w:cs="Arial"/>
        </w:rPr>
      </w:pPr>
      <w:r w:rsidRPr="00844790">
        <w:rPr>
          <w:rFonts w:ascii="Arial" w:eastAsia="Arial" w:hAnsi="Arial" w:cs="Arial"/>
          <w:noProof/>
        </w:rPr>
        <w:lastRenderedPageBreak/>
        <w:drawing>
          <wp:inline distT="0" distB="0" distL="0" distR="0" wp14:anchorId="6F70D15A" wp14:editId="1876CC91">
            <wp:extent cx="4525006" cy="6154009"/>
            <wp:effectExtent l="0" t="0" r="9525" b="0"/>
            <wp:docPr id="207826287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2874" name="Imagem 1" descr="Tabel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A2D" w14:textId="28C15BC7" w:rsidR="008C5F92" w:rsidRDefault="008C5F92" w:rsidP="07DEAC6D">
      <w:pPr>
        <w:rPr>
          <w:rFonts w:ascii="Arial" w:eastAsia="Arial" w:hAnsi="Arial" w:cs="Arial"/>
        </w:rPr>
      </w:pPr>
      <w:r w:rsidRPr="008C5F92">
        <w:rPr>
          <w:rFonts w:ascii="Arial" w:eastAsia="Arial" w:hAnsi="Arial" w:cs="Arial"/>
          <w:noProof/>
        </w:rPr>
        <w:lastRenderedPageBreak/>
        <w:drawing>
          <wp:inline distT="0" distB="0" distL="0" distR="0" wp14:anchorId="1CEAAAF3" wp14:editId="133E3C30">
            <wp:extent cx="5268060" cy="4791744"/>
            <wp:effectExtent l="0" t="0" r="8890" b="8890"/>
            <wp:docPr id="160053891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8911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D6D" w14:textId="76114B75" w:rsidR="004A2E48" w:rsidRPr="00245FFB" w:rsidRDefault="00C40CD1" w:rsidP="07DEAC6D">
      <w:pPr>
        <w:rPr>
          <w:rFonts w:ascii="Arial" w:eastAsia="Arial" w:hAnsi="Arial" w:cs="Arial"/>
        </w:rPr>
      </w:pPr>
      <w:r w:rsidRPr="00C40CD1">
        <w:rPr>
          <w:rFonts w:ascii="Arial" w:eastAsia="Arial" w:hAnsi="Arial" w:cs="Arial"/>
          <w:noProof/>
        </w:rPr>
        <w:lastRenderedPageBreak/>
        <w:drawing>
          <wp:inline distT="0" distB="0" distL="0" distR="0" wp14:anchorId="6561430C" wp14:editId="02D388B3">
            <wp:extent cx="4887007" cy="4305901"/>
            <wp:effectExtent l="0" t="0" r="8890" b="0"/>
            <wp:docPr id="9442995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959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2C4C" w14:textId="77777777" w:rsidR="00321802" w:rsidRDefault="00321802" w:rsidP="07DEAC6D">
      <w:pPr>
        <w:rPr>
          <w:noProof/>
        </w:rPr>
      </w:pPr>
    </w:p>
    <w:p w14:paraId="4C19C06E" w14:textId="77777777" w:rsidR="00321802" w:rsidRDefault="00321802" w:rsidP="07DEAC6D">
      <w:pPr>
        <w:rPr>
          <w:noProof/>
        </w:rPr>
      </w:pPr>
    </w:p>
    <w:p w14:paraId="52356D79" w14:textId="77777777" w:rsidR="00321802" w:rsidRDefault="00321802" w:rsidP="07DEAC6D">
      <w:pPr>
        <w:rPr>
          <w:noProof/>
        </w:rPr>
      </w:pPr>
    </w:p>
    <w:p w14:paraId="5EA72CF4" w14:textId="77777777" w:rsidR="00321802" w:rsidRDefault="00321802" w:rsidP="07DEAC6D">
      <w:pPr>
        <w:rPr>
          <w:noProof/>
        </w:rPr>
      </w:pPr>
    </w:p>
    <w:p w14:paraId="642FFB79" w14:textId="77777777" w:rsidR="00321802" w:rsidRDefault="00321802" w:rsidP="07DEAC6D">
      <w:pPr>
        <w:rPr>
          <w:noProof/>
        </w:rPr>
      </w:pPr>
    </w:p>
    <w:p w14:paraId="6B6A119B" w14:textId="77777777" w:rsidR="00321802" w:rsidRDefault="00321802" w:rsidP="07DEAC6D">
      <w:pPr>
        <w:rPr>
          <w:noProof/>
        </w:rPr>
      </w:pPr>
    </w:p>
    <w:p w14:paraId="274D514B" w14:textId="77777777" w:rsidR="00321802" w:rsidRDefault="00321802" w:rsidP="07DEAC6D">
      <w:pPr>
        <w:rPr>
          <w:noProof/>
        </w:rPr>
      </w:pPr>
    </w:p>
    <w:p w14:paraId="62D39328" w14:textId="77777777" w:rsidR="00321802" w:rsidRDefault="00321802" w:rsidP="07DEAC6D">
      <w:pPr>
        <w:rPr>
          <w:noProof/>
        </w:rPr>
      </w:pPr>
    </w:p>
    <w:p w14:paraId="3A51DB84" w14:textId="77777777" w:rsidR="00321802" w:rsidRDefault="00321802" w:rsidP="07DEAC6D">
      <w:pPr>
        <w:rPr>
          <w:noProof/>
        </w:rPr>
      </w:pPr>
    </w:p>
    <w:p w14:paraId="6878B49A" w14:textId="77777777" w:rsidR="00321802" w:rsidRDefault="00321802" w:rsidP="07DEAC6D">
      <w:pPr>
        <w:rPr>
          <w:noProof/>
        </w:rPr>
      </w:pPr>
    </w:p>
    <w:p w14:paraId="3F28B9FF" w14:textId="77777777" w:rsidR="00321802" w:rsidRDefault="00321802" w:rsidP="07DEAC6D">
      <w:pPr>
        <w:rPr>
          <w:noProof/>
        </w:rPr>
      </w:pPr>
    </w:p>
    <w:p w14:paraId="4194143B" w14:textId="77777777" w:rsidR="00321802" w:rsidRDefault="00321802" w:rsidP="07DEAC6D">
      <w:pPr>
        <w:rPr>
          <w:noProof/>
        </w:rPr>
      </w:pPr>
    </w:p>
    <w:p w14:paraId="66BF0AAB" w14:textId="77777777" w:rsidR="00321802" w:rsidRDefault="00321802" w:rsidP="07DEAC6D">
      <w:pPr>
        <w:rPr>
          <w:noProof/>
        </w:rPr>
      </w:pPr>
    </w:p>
    <w:p w14:paraId="2DA94D68" w14:textId="77777777" w:rsidR="00321802" w:rsidRDefault="00321802" w:rsidP="07DEAC6D">
      <w:pPr>
        <w:rPr>
          <w:noProof/>
        </w:rPr>
      </w:pPr>
    </w:p>
    <w:p w14:paraId="0C7105C0" w14:textId="492A238F" w:rsidR="00ED425D" w:rsidRDefault="00321802" w:rsidP="07DEAC6D">
      <w:pPr>
        <w:rPr>
          <w:noProof/>
        </w:rPr>
      </w:pPr>
      <w:r>
        <w:rPr>
          <w:noProof/>
        </w:rPr>
        <w:lastRenderedPageBreak/>
        <w:t>Projeto Inicial do Banco de Dados</w:t>
      </w:r>
    </w:p>
    <w:p w14:paraId="38C1D54C" w14:textId="7F208D10" w:rsidR="00321802" w:rsidRDefault="00321802" w:rsidP="07DEAC6D">
      <w:pPr>
        <w:rPr>
          <w:rFonts w:ascii="Arial" w:eastAsia="Arial" w:hAnsi="Arial" w:cs="Arial"/>
          <w:lang w:val="pt-PT"/>
        </w:rPr>
      </w:pPr>
      <w:r>
        <w:rPr>
          <w:noProof/>
        </w:rPr>
        <w:drawing>
          <wp:inline distT="0" distB="0" distL="0" distR="0" wp14:anchorId="1ED09175" wp14:editId="40CDECD8">
            <wp:extent cx="5298440" cy="7367905"/>
            <wp:effectExtent l="0" t="0" r="0" b="4445"/>
            <wp:docPr id="946690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909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48" cy="737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DDC3" w14:textId="77777777" w:rsidR="00ED425D" w:rsidRDefault="00ED425D" w:rsidP="07DEAC6D">
      <w:pPr>
        <w:rPr>
          <w:rFonts w:ascii="Arial" w:eastAsia="Arial" w:hAnsi="Arial" w:cs="Arial"/>
          <w:lang w:val="pt-PT"/>
        </w:rPr>
      </w:pPr>
    </w:p>
    <w:p w14:paraId="7E6DCA53" w14:textId="77777777" w:rsidR="00ED425D" w:rsidRDefault="00ED425D" w:rsidP="07DEAC6D">
      <w:pPr>
        <w:rPr>
          <w:rFonts w:ascii="Arial" w:eastAsia="Arial" w:hAnsi="Arial" w:cs="Arial"/>
          <w:lang w:val="pt-PT"/>
        </w:rPr>
      </w:pPr>
    </w:p>
    <w:p w14:paraId="7AFD0D95" w14:textId="001F81BB" w:rsidR="2B675D29" w:rsidRDefault="2B675D29" w:rsidP="522840B2">
      <w:pPr>
        <w:pStyle w:val="Ttulo1"/>
        <w:spacing w:before="0"/>
        <w:rPr>
          <w:rFonts w:ascii="Arial" w:eastAsia="Arial" w:hAnsi="Arial" w:cs="Arial"/>
          <w:color w:val="2301ED"/>
          <w:sz w:val="24"/>
          <w:szCs w:val="24"/>
          <w:lang w:val="pt-PT"/>
        </w:rPr>
      </w:pPr>
      <w:r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lastRenderedPageBreak/>
        <w:t>4</w:t>
      </w:r>
      <w:r w:rsidR="01E0D01A"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 xml:space="preserve"> </w:t>
      </w:r>
      <w:r w:rsidR="16AF26B5"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CONCLUSÃO</w:t>
      </w:r>
    </w:p>
    <w:p w14:paraId="562BA021" w14:textId="77777777" w:rsidR="001E078D" w:rsidRDefault="001E078D" w:rsidP="001E078D">
      <w:pPr>
        <w:rPr>
          <w:rFonts w:ascii="Arial" w:eastAsia="Arial" w:hAnsi="Arial" w:cs="Arial"/>
          <w:lang w:val="pt-PT"/>
        </w:rPr>
      </w:pPr>
      <w:r w:rsidRPr="001E078D">
        <w:rPr>
          <w:rFonts w:ascii="Arial" w:eastAsia="Arial" w:hAnsi="Arial" w:cs="Arial"/>
          <w:lang w:val="pt-PT"/>
        </w:rPr>
        <w:t>Com isso, o intuito de desenvolver um software que auxilia na gestão de produção e controle de produtos baseados na apicultura é para auxiliar o pequeno produtor na decisão de produto gerado e suas previsões de lucro, como: Saber onde investir de acordo com suas provisões, mercado, e necessidade, além do produtor ter acesso as diversas informações do website.</w:t>
      </w:r>
    </w:p>
    <w:p w14:paraId="1F3FE158" w14:textId="77777777" w:rsidR="001E078D" w:rsidRPr="001E078D" w:rsidRDefault="001E078D" w:rsidP="001E078D">
      <w:pPr>
        <w:rPr>
          <w:rFonts w:ascii="Arial" w:eastAsia="Arial" w:hAnsi="Arial" w:cs="Arial"/>
          <w:lang w:val="pt-PT"/>
        </w:rPr>
      </w:pPr>
    </w:p>
    <w:p w14:paraId="19A2F3BB" w14:textId="195D3BC4" w:rsidR="01E0D01A" w:rsidRDefault="01E0D01A" w:rsidP="522840B2">
      <w:pPr>
        <w:pStyle w:val="Ttulo1"/>
        <w:spacing w:before="91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</w:pPr>
      <w:r w:rsidRPr="522840B2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 xml:space="preserve">REFERÊNCIAS </w:t>
      </w:r>
    </w:p>
    <w:p w14:paraId="1686E3D8" w14:textId="77777777" w:rsidR="00412F51" w:rsidRPr="00412F51" w:rsidRDefault="00412F51" w:rsidP="00412F51">
      <w:pPr>
        <w:rPr>
          <w:highlight w:val="yellow"/>
          <w:lang w:val="pt-PT"/>
        </w:rPr>
      </w:pPr>
    </w:p>
    <w:p w14:paraId="2879A964" w14:textId="77777777" w:rsidR="001E078D" w:rsidRDefault="001E078D" w:rsidP="001E078D">
      <w:pPr>
        <w:ind w:left="708"/>
        <w:jc w:val="both"/>
        <w:rPr>
          <w:rFonts w:ascii="Arial" w:hAnsi="Arial" w:cs="Arial"/>
          <w:b/>
          <w:bCs/>
        </w:rPr>
      </w:pPr>
      <w:r w:rsidRPr="001E078D">
        <w:rPr>
          <w:rFonts w:ascii="Arial" w:hAnsi="Arial" w:cs="Arial"/>
          <w:color w:val="1C1C1C"/>
          <w:shd w:val="clear" w:color="auto" w:fill="FFFFFF"/>
        </w:rPr>
        <w:t>DORNELAS, José. </w:t>
      </w:r>
      <w:r w:rsidRPr="001E078D">
        <w:rPr>
          <w:rStyle w:val="Forte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Empreendedorismo, transformando ideias em negócios</w:t>
      </w:r>
      <w:r w:rsidRPr="001E078D">
        <w:rPr>
          <w:rFonts w:ascii="Arial" w:hAnsi="Arial" w:cs="Arial"/>
          <w:color w:val="1C1C1C"/>
          <w:shd w:val="clear" w:color="auto" w:fill="FFFFFF"/>
        </w:rPr>
        <w:t>. [Digite o Local da Editora]: Editora Empreende, 2021. </w:t>
      </w:r>
      <w:r w:rsidRPr="001E078D">
        <w:rPr>
          <w:rStyle w:val="nfase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E-book.</w:t>
      </w:r>
      <w:r w:rsidRPr="001E078D">
        <w:rPr>
          <w:rFonts w:ascii="Arial" w:hAnsi="Arial" w:cs="Arial"/>
          <w:color w:val="1C1C1C"/>
          <w:shd w:val="clear" w:color="auto" w:fill="FFFFFF"/>
        </w:rPr>
        <w:t> ISBN 9786587052083. Disponível em: https://app.minhabiblioteca.com.br/#/books/9786587052083/. Acesso em: 14 set. 2023.</w:t>
      </w:r>
      <w:r w:rsidRPr="001E078D">
        <w:rPr>
          <w:rFonts w:ascii="Arial" w:hAnsi="Arial" w:cs="Arial"/>
          <w:b/>
          <w:bCs/>
        </w:rPr>
        <w:t xml:space="preserve"> </w:t>
      </w:r>
    </w:p>
    <w:p w14:paraId="208FAFBB" w14:textId="6AE264E1" w:rsidR="00412F51" w:rsidRPr="00412F51" w:rsidRDefault="00412F51" w:rsidP="001E078D">
      <w:pPr>
        <w:ind w:left="708"/>
        <w:jc w:val="both"/>
        <w:rPr>
          <w:rFonts w:ascii="Arial" w:hAnsi="Arial" w:cs="Arial"/>
          <w:color w:val="1C1C1C"/>
          <w:shd w:val="clear" w:color="auto" w:fill="FFFFFF"/>
        </w:rPr>
      </w:pPr>
      <w:r w:rsidRPr="00412F51">
        <w:rPr>
          <w:rFonts w:ascii="Arial" w:hAnsi="Arial" w:cs="Arial"/>
          <w:color w:val="1C1C1C"/>
          <w:shd w:val="clear" w:color="auto" w:fill="FFFFFF"/>
        </w:rPr>
        <w:t xml:space="preserve">RIES, Eric. </w:t>
      </w:r>
      <w:r w:rsidRPr="00412F51">
        <w:rPr>
          <w:rFonts w:ascii="Arial" w:hAnsi="Arial" w:cs="Arial"/>
          <w:b/>
          <w:bCs/>
          <w:color w:val="1C1C1C"/>
          <w:shd w:val="clear" w:color="auto" w:fill="FFFFFF"/>
        </w:rPr>
        <w:t>A Startup Enxuta</w:t>
      </w:r>
      <w:r w:rsidRPr="00412F51">
        <w:rPr>
          <w:rFonts w:ascii="Arial" w:hAnsi="Arial" w:cs="Arial"/>
          <w:color w:val="1C1C1C"/>
          <w:shd w:val="clear" w:color="auto" w:fill="FFFFFF"/>
        </w:rPr>
        <w:t>: Como os empreendedores atuais utilizam a inovação contínua para criar empresas extremamente bem-sucedidas. Rio de Janeiro: Elsevier, 2011.</w:t>
      </w:r>
    </w:p>
    <w:p w14:paraId="5E642B48" w14:textId="77777777" w:rsidR="001E078D" w:rsidRPr="001E078D" w:rsidRDefault="001E078D" w:rsidP="001E078D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1E078D">
        <w:rPr>
          <w:rFonts w:ascii="Arial" w:hAnsi="Arial" w:cs="Arial"/>
          <w:color w:val="333333"/>
          <w:shd w:val="clear" w:color="auto" w:fill="FFFFFF"/>
        </w:rPr>
        <w:t>PEREIRA ZANELLA, T.; STOCKER LAGO, S. M. A Produção Científica Brasileira Sobre a Sustentabilidade No Agronegócio: Um Recorte Temporal Entre 2005 E 2015. </w:t>
      </w:r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Organizações Rurais &amp; Agroindustriais</w:t>
      </w:r>
      <w:r w:rsidRPr="001E078D">
        <w:rPr>
          <w:rFonts w:ascii="Arial" w:hAnsi="Arial" w:cs="Arial"/>
          <w:color w:val="333333"/>
          <w:shd w:val="clear" w:color="auto" w:fill="FFFFFF"/>
        </w:rPr>
        <w:t>,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[s. l.]</w:t>
      </w:r>
      <w:r w:rsidRPr="001E078D">
        <w:rPr>
          <w:rFonts w:ascii="Arial" w:hAnsi="Arial" w:cs="Arial"/>
          <w:color w:val="333333"/>
          <w:shd w:val="clear" w:color="auto" w:fill="FFFFFF"/>
        </w:rPr>
        <w:t>, v. 18, n. 4, p. 356–370, 2016. DOI 10.21714/2238-68902016v18n4p356. Disponível em: https://search.ebscohost.com/login.aspx?direct=true&amp;AuthType=ip,url,uid&amp;db=foh&amp;AN=123029962&amp;lang=pt-br&amp;site=eds-live&amp;scope=site. Acesso em: 20 out. 2023.</w:t>
      </w:r>
    </w:p>
    <w:p w14:paraId="43DD4DB6" w14:textId="77777777" w:rsidR="001E078D" w:rsidRPr="001E078D" w:rsidRDefault="001E078D" w:rsidP="001E078D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1E078D">
        <w:rPr>
          <w:rFonts w:ascii="Arial" w:hAnsi="Arial" w:cs="Arial"/>
          <w:color w:val="333333"/>
          <w:shd w:val="clear" w:color="auto" w:fill="FFFFFF"/>
        </w:rPr>
        <w:t xml:space="preserve">LOURENÇO, M. S. M.; CABRAL, J. E. de O. BEEKEEPING AND SUSTAINABILITY: THE CONCEPT OF BEEKEEPERS IN SOBRAL, </w:t>
      </w:r>
      <w:proofErr w:type="gramStart"/>
      <w:r w:rsidRPr="001E078D">
        <w:rPr>
          <w:rFonts w:ascii="Arial" w:hAnsi="Arial" w:cs="Arial"/>
          <w:color w:val="333333"/>
          <w:shd w:val="clear" w:color="auto" w:fill="FFFFFF"/>
        </w:rPr>
        <w:t>BRAZIL ;</w:t>
      </w:r>
      <w:proofErr w:type="gramEnd"/>
      <w:r w:rsidRPr="001E078D">
        <w:rPr>
          <w:rFonts w:ascii="Arial" w:hAnsi="Arial" w:cs="Arial"/>
          <w:color w:val="333333"/>
          <w:shd w:val="clear" w:color="auto" w:fill="FFFFFF"/>
        </w:rPr>
        <w:t xml:space="preserve"> Apicultura e Sustentabilidade: Visão dos Apicultores de Sobral (CE). </w:t>
      </w:r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Revista em Agronegócio e Meio Ambiente; </w:t>
      </w:r>
      <w:proofErr w:type="spellStart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Vol</w:t>
      </w:r>
      <w:proofErr w:type="spellEnd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9 No 1 (2016): jan./mar.; 93-</w:t>
      </w:r>
      <w:proofErr w:type="gramStart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115 ;</w:t>
      </w:r>
      <w:proofErr w:type="gramEnd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Revista em Agronegócio e Meio Ambiente; v. 9 n. 1 (2016): jan./mar</w:t>
      </w:r>
      <w:r w:rsidRPr="001E078D">
        <w:rPr>
          <w:rFonts w:ascii="Arial" w:hAnsi="Arial" w:cs="Arial"/>
          <w:color w:val="333333"/>
          <w:shd w:val="clear" w:color="auto" w:fill="FFFFFF"/>
        </w:rPr>
        <w:t>,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[s. l.]</w:t>
      </w:r>
      <w:r w:rsidRPr="001E078D">
        <w:rPr>
          <w:rFonts w:ascii="Arial" w:hAnsi="Arial" w:cs="Arial"/>
          <w:color w:val="333333"/>
          <w:shd w:val="clear" w:color="auto" w:fill="FFFFFF"/>
        </w:rPr>
        <w:t>, 2016. DOI 10.17765/2176-9168.2016v9n1p93-115. Disponível em: https://search.ebscohost.com/login.aspx?direct=true&amp;AuthType=ip,url,uid&amp;db=edsbas&amp;AN=edsbas.BE4C3ECA&amp;lang=pt-br&amp;site=eds-live&amp;scope=site. Acesso em: 20 out. 2023.</w:t>
      </w:r>
    </w:p>
    <w:p w14:paraId="1BFB0FD1" w14:textId="77777777" w:rsidR="001E078D" w:rsidRPr="001E078D" w:rsidRDefault="001E078D" w:rsidP="001E078D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1E078D">
        <w:rPr>
          <w:rFonts w:ascii="Arial" w:hAnsi="Arial" w:cs="Arial"/>
          <w:color w:val="333333"/>
          <w:shd w:val="clear" w:color="auto" w:fill="FFFFFF"/>
        </w:rPr>
        <w:t>BARBOSA SILVA, H.; DA SILVA SOUSA, S.; SILVA DAMIÃO, G. Apicultura em Campo Maior, Piauí: Perfil do apicultor, potencialidades e dificuldades da atividade. </w:t>
      </w:r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Revista Verde de Agroecologia e Desenvolvimento Sustentável</w:t>
      </w:r>
      <w:r w:rsidRPr="001E078D">
        <w:rPr>
          <w:rFonts w:ascii="Arial" w:hAnsi="Arial" w:cs="Arial"/>
          <w:color w:val="333333"/>
          <w:shd w:val="clear" w:color="auto" w:fill="FFFFFF"/>
        </w:rPr>
        <w:t>,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[s. l.]</w:t>
      </w:r>
      <w:r w:rsidRPr="001E078D">
        <w:rPr>
          <w:rFonts w:ascii="Arial" w:hAnsi="Arial" w:cs="Arial"/>
          <w:color w:val="333333"/>
          <w:shd w:val="clear" w:color="auto" w:fill="FFFFFF"/>
        </w:rPr>
        <w:t>, v. 17, n. 1, p. 35–43, 2022. DOI 10.18378/</w:t>
      </w:r>
      <w:proofErr w:type="gramStart"/>
      <w:r w:rsidRPr="001E078D">
        <w:rPr>
          <w:rFonts w:ascii="Arial" w:hAnsi="Arial" w:cs="Arial"/>
          <w:color w:val="333333"/>
          <w:shd w:val="clear" w:color="auto" w:fill="FFFFFF"/>
        </w:rPr>
        <w:t>rvads.v</w:t>
      </w:r>
      <w:proofErr w:type="gramEnd"/>
      <w:r w:rsidRPr="001E078D">
        <w:rPr>
          <w:rFonts w:ascii="Arial" w:hAnsi="Arial" w:cs="Arial"/>
          <w:color w:val="333333"/>
          <w:shd w:val="clear" w:color="auto" w:fill="FFFFFF"/>
        </w:rPr>
        <w:t xml:space="preserve">17i1.8716. Disponível em: </w:t>
      </w:r>
      <w:r w:rsidRPr="001E078D">
        <w:rPr>
          <w:rFonts w:ascii="Arial" w:hAnsi="Arial" w:cs="Arial"/>
          <w:color w:val="333333"/>
          <w:shd w:val="clear" w:color="auto" w:fill="FFFFFF"/>
        </w:rPr>
        <w:lastRenderedPageBreak/>
        <w:t>https://search.ebscohost.com/login.aspx?direct=true&amp;AuthType=ip,url,uid&amp;db=foh&amp;AN=156265540&amp;lang=pt-br&amp;site=eds-live&amp;scope=site. Acesso em: 20 out. 2023.</w:t>
      </w:r>
    </w:p>
    <w:p w14:paraId="099A9075" w14:textId="77777777" w:rsidR="001E078D" w:rsidRPr="001E078D" w:rsidRDefault="001E078D" w:rsidP="001E078D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1E078D">
        <w:rPr>
          <w:rFonts w:ascii="Arial" w:hAnsi="Arial" w:cs="Arial"/>
          <w:color w:val="333333"/>
          <w:shd w:val="clear" w:color="auto" w:fill="FFFFFF"/>
        </w:rPr>
        <w:t>RODRIGUES CAVET, G.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et al.</w:t>
      </w:r>
      <w:r w:rsidRPr="001E078D">
        <w:rPr>
          <w:rFonts w:ascii="Arial" w:hAnsi="Arial" w:cs="Arial"/>
          <w:color w:val="333333"/>
          <w:shd w:val="clear" w:color="auto" w:fill="FFFFFF"/>
        </w:rPr>
        <w:t xml:space="preserve"> Sustentabilidade Nas Universidades: Interesses, Críticas E Preocupações Da Comunidade Acadêmica Sobre Atitudes Sustentáveis Alicerçado Ao Ui </w:t>
      </w:r>
      <w:proofErr w:type="spellStart"/>
      <w:r w:rsidRPr="001E078D">
        <w:rPr>
          <w:rFonts w:ascii="Arial" w:hAnsi="Arial" w:cs="Arial"/>
          <w:color w:val="333333"/>
          <w:shd w:val="clear" w:color="auto" w:fill="FFFFFF"/>
        </w:rPr>
        <w:t>Greenmetric</w:t>
      </w:r>
      <w:proofErr w:type="spellEnd"/>
      <w:r w:rsidRPr="001E078D">
        <w:rPr>
          <w:rFonts w:ascii="Arial" w:hAnsi="Arial" w:cs="Arial"/>
          <w:color w:val="333333"/>
          <w:shd w:val="clear" w:color="auto" w:fill="FFFFFF"/>
        </w:rPr>
        <w:t>. </w:t>
      </w:r>
      <w:proofErr w:type="spellStart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Brazilian</w:t>
      </w:r>
      <w:proofErr w:type="spellEnd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Business Law </w:t>
      </w:r>
      <w:proofErr w:type="spellStart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Journal</w:t>
      </w:r>
      <w:proofErr w:type="spellEnd"/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/ Administração de Empresas em Revista</w:t>
      </w:r>
      <w:r w:rsidRPr="001E078D">
        <w:rPr>
          <w:rFonts w:ascii="Arial" w:hAnsi="Arial" w:cs="Arial"/>
          <w:color w:val="333333"/>
          <w:shd w:val="clear" w:color="auto" w:fill="FFFFFF"/>
        </w:rPr>
        <w:t>,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[s. l.]</w:t>
      </w:r>
      <w:r w:rsidRPr="001E078D">
        <w:rPr>
          <w:rFonts w:ascii="Arial" w:hAnsi="Arial" w:cs="Arial"/>
          <w:color w:val="333333"/>
          <w:shd w:val="clear" w:color="auto" w:fill="FFFFFF"/>
        </w:rPr>
        <w:t>, v. 2, n. 32, p. 155–177, 2023. Disponível em: https://search.ebscohost.com/login.aspx?direct=true&amp;AuthType=ip,url,uid&amp;db=foh&amp;AN=164414144&amp;lang=pt-br&amp;site=eds-live&amp;scope=site. Acesso em: 20 out. 2023.</w:t>
      </w:r>
    </w:p>
    <w:p w14:paraId="7E0888EB" w14:textId="09A48F94" w:rsidR="001E078D" w:rsidRPr="001E078D" w:rsidRDefault="001E078D" w:rsidP="001E078D">
      <w:pPr>
        <w:rPr>
          <w:highlight w:val="yellow"/>
          <w:lang w:val="pt-PT"/>
        </w:rPr>
      </w:pPr>
      <w:r w:rsidRPr="001E078D">
        <w:rPr>
          <w:rFonts w:ascii="Arial" w:hAnsi="Arial" w:cs="Arial"/>
          <w:color w:val="333333"/>
          <w:shd w:val="clear" w:color="auto" w:fill="FFFFFF"/>
        </w:rPr>
        <w:t>SARAIVA MONTEIRO, E.; KHAN, A. S.; DE SOUSA, E. P. Índice De Inovação E Aprendizagem E Seus Fatores Condicionantes Do Arranjo Produtivo Local De Apicultura No Nordeste Paraense. </w:t>
      </w:r>
      <w:r w:rsidRPr="001E078D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Revista de Administração e Inovação - RAI</w:t>
      </w:r>
      <w:r w:rsidRPr="001E078D">
        <w:rPr>
          <w:rFonts w:ascii="Arial" w:hAnsi="Arial" w:cs="Arial"/>
          <w:color w:val="333333"/>
          <w:shd w:val="clear" w:color="auto" w:fill="FFFFFF"/>
        </w:rPr>
        <w:t>, </w:t>
      </w:r>
      <w:r w:rsidRPr="001E078D">
        <w:rPr>
          <w:rFonts w:ascii="Arial" w:hAnsi="Arial" w:cs="Arial"/>
          <w:i/>
          <w:iCs/>
          <w:color w:val="333333"/>
          <w:bdr w:val="none" w:sz="0" w:space="0" w:color="auto" w:frame="1"/>
          <w:shd w:val="clear" w:color="auto" w:fill="FFFFFF"/>
        </w:rPr>
        <w:t>[s. l.]</w:t>
      </w:r>
      <w:r w:rsidRPr="001E078D">
        <w:rPr>
          <w:rFonts w:ascii="Arial" w:hAnsi="Arial" w:cs="Arial"/>
          <w:color w:val="333333"/>
          <w:shd w:val="clear" w:color="auto" w:fill="FFFFFF"/>
        </w:rPr>
        <w:t>, v. 12, n. 3, p. 251–267, 2015. DOI 10.11606/</w:t>
      </w:r>
      <w:proofErr w:type="gramStart"/>
      <w:r w:rsidRPr="001E078D">
        <w:rPr>
          <w:rFonts w:ascii="Arial" w:hAnsi="Arial" w:cs="Arial"/>
          <w:color w:val="333333"/>
          <w:shd w:val="clear" w:color="auto" w:fill="FFFFFF"/>
        </w:rPr>
        <w:t>rai.v</w:t>
      </w:r>
      <w:proofErr w:type="gramEnd"/>
      <w:r w:rsidRPr="001E078D">
        <w:rPr>
          <w:rFonts w:ascii="Arial" w:hAnsi="Arial" w:cs="Arial"/>
          <w:color w:val="333333"/>
          <w:shd w:val="clear" w:color="auto" w:fill="FFFFFF"/>
        </w:rPr>
        <w:t>12i3.101488. Disponível em: https://search.ebscohost.com/login.aspx?direct=true&amp;AuthType=ip,url,uid&amp;db=foh&amp;AN=111203570&amp;lang=pt-br&amp;site=eds-live&amp;scope=site. Acesso em: 20 out. 2023.</w:t>
      </w:r>
    </w:p>
    <w:p w14:paraId="605E1994" w14:textId="14B8573D" w:rsidR="522840B2" w:rsidRDefault="6122C6C0" w:rsidP="07DEAC6D">
      <w:pPr>
        <w:spacing w:before="240" w:after="240" w:line="257" w:lineRule="auto"/>
        <w:ind w:right="136"/>
        <w:jc w:val="both"/>
        <w:rPr>
          <w:rStyle w:val="Refdenotadefim"/>
          <w:rFonts w:ascii="Arial" w:eastAsia="Arial" w:hAnsi="Arial" w:cs="Arial"/>
          <w:color w:val="000000" w:themeColor="text1"/>
          <w:lang w:val="pt-PT"/>
        </w:rPr>
      </w:pPr>
      <w:r w:rsidRPr="07DEAC6D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Glossários, Apêndices, Anexos e Agradecimentos </w:t>
      </w:r>
      <w:r w:rsidRPr="07DEAC6D">
        <w:rPr>
          <w:rFonts w:ascii="Arial" w:eastAsia="Arial" w:hAnsi="Arial" w:cs="Arial"/>
          <w:color w:val="000000" w:themeColor="text1"/>
          <w:lang w:val="pt-PT"/>
        </w:rPr>
        <w:t xml:space="preserve">são elementos pós-textuais opcionais. Recomenda-se o uso de agradecimentos para artigos que são frutos de pesquisa com apoio financeiro, de </w:t>
      </w:r>
      <w:r w:rsidR="0A1B1E98" w:rsidRPr="07DEAC6D">
        <w:rPr>
          <w:rFonts w:ascii="Arial" w:eastAsia="Arial" w:hAnsi="Arial" w:cs="Arial"/>
          <w:color w:val="000000" w:themeColor="text1"/>
          <w:lang w:val="pt-PT"/>
        </w:rPr>
        <w:t>agências</w:t>
      </w:r>
      <w:r w:rsidRPr="07DEAC6D">
        <w:rPr>
          <w:rFonts w:ascii="Arial" w:eastAsia="Arial" w:hAnsi="Arial" w:cs="Arial"/>
          <w:color w:val="000000" w:themeColor="text1"/>
          <w:lang w:val="pt-PT"/>
        </w:rPr>
        <w:t xml:space="preserve"> de fomento.</w:t>
      </w:r>
    </w:p>
    <w:p w14:paraId="37289B60" w14:textId="7403E87C" w:rsidR="07DEAC6D" w:rsidRDefault="07DEAC6D" w:rsidP="07DEAC6D">
      <w:pPr>
        <w:spacing w:before="240" w:after="240" w:line="257" w:lineRule="auto"/>
        <w:ind w:right="136"/>
        <w:jc w:val="both"/>
        <w:rPr>
          <w:rFonts w:ascii="Arial" w:eastAsia="Arial" w:hAnsi="Arial" w:cs="Arial"/>
          <w:color w:val="000000" w:themeColor="text1"/>
          <w:lang w:val="pt-PT"/>
        </w:rPr>
      </w:pPr>
    </w:p>
    <w:p w14:paraId="7E47F45A" w14:textId="76A5C64E" w:rsidR="07DEAC6D" w:rsidRDefault="07DEAC6D" w:rsidP="07DEAC6D">
      <w:pPr>
        <w:spacing w:before="240" w:after="240" w:line="257" w:lineRule="auto"/>
        <w:ind w:right="136"/>
        <w:jc w:val="both"/>
        <w:rPr>
          <w:rFonts w:ascii="Arial" w:eastAsia="Arial" w:hAnsi="Arial" w:cs="Arial"/>
          <w:color w:val="000000" w:themeColor="text1"/>
          <w:lang w:val="pt-PT"/>
        </w:rPr>
      </w:pPr>
    </w:p>
    <w:sectPr w:rsidR="07DEAC6D">
      <w:headerReference w:type="default" r:id="rId17"/>
      <w:footerReference w:type="default" r:id="rId18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89A69" w14:textId="77777777" w:rsidR="0081298C" w:rsidRDefault="0081298C">
      <w:pPr>
        <w:spacing w:after="0" w:line="240" w:lineRule="auto"/>
      </w:pPr>
      <w:r>
        <w:separator/>
      </w:r>
    </w:p>
  </w:endnote>
  <w:endnote w:type="continuationSeparator" w:id="0">
    <w:p w14:paraId="0B124E60" w14:textId="77777777" w:rsidR="0081298C" w:rsidRDefault="0081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7DEAC6D" w14:paraId="6FB3F6E1" w14:textId="77777777" w:rsidTr="07DEAC6D">
      <w:trPr>
        <w:trHeight w:val="300"/>
      </w:trPr>
      <w:tc>
        <w:tcPr>
          <w:tcW w:w="3020" w:type="dxa"/>
        </w:tcPr>
        <w:p w14:paraId="7D14B07A" w14:textId="01594D28" w:rsidR="07DEAC6D" w:rsidRDefault="07DEAC6D" w:rsidP="07DEAC6D">
          <w:pPr>
            <w:pStyle w:val="Cabealho"/>
            <w:ind w:left="-115"/>
          </w:pPr>
        </w:p>
      </w:tc>
      <w:tc>
        <w:tcPr>
          <w:tcW w:w="3020" w:type="dxa"/>
        </w:tcPr>
        <w:p w14:paraId="4E9C38A9" w14:textId="3415F2C2" w:rsidR="07DEAC6D" w:rsidRDefault="07DEAC6D" w:rsidP="07DEAC6D">
          <w:pPr>
            <w:pStyle w:val="Cabealho"/>
            <w:jc w:val="center"/>
          </w:pPr>
        </w:p>
      </w:tc>
      <w:tc>
        <w:tcPr>
          <w:tcW w:w="3020" w:type="dxa"/>
        </w:tcPr>
        <w:p w14:paraId="405E1FAD" w14:textId="7732942B" w:rsidR="07DEAC6D" w:rsidRDefault="07DEAC6D" w:rsidP="07DEAC6D">
          <w:pPr>
            <w:pStyle w:val="Cabealho"/>
            <w:ind w:right="-115"/>
            <w:jc w:val="right"/>
          </w:pPr>
        </w:p>
      </w:tc>
    </w:tr>
  </w:tbl>
  <w:p w14:paraId="145B2DA7" w14:textId="53C3CEEF" w:rsidR="07DEAC6D" w:rsidRDefault="07DEAC6D" w:rsidP="07DEA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E0904" w14:textId="77777777" w:rsidR="0081298C" w:rsidRDefault="0081298C">
      <w:pPr>
        <w:spacing w:after="0" w:line="240" w:lineRule="auto"/>
      </w:pPr>
      <w:r>
        <w:separator/>
      </w:r>
    </w:p>
  </w:footnote>
  <w:footnote w:type="continuationSeparator" w:id="0">
    <w:p w14:paraId="7EC21BAE" w14:textId="77777777" w:rsidR="0081298C" w:rsidRDefault="0081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7DEAC6D" w14:paraId="3D6A3D06" w14:textId="77777777" w:rsidTr="07DEAC6D">
      <w:trPr>
        <w:trHeight w:val="300"/>
      </w:trPr>
      <w:tc>
        <w:tcPr>
          <w:tcW w:w="3020" w:type="dxa"/>
        </w:tcPr>
        <w:p w14:paraId="1A9CF84A" w14:textId="516474ED" w:rsidR="07DEAC6D" w:rsidRDefault="07DEAC6D" w:rsidP="07DEAC6D">
          <w:pPr>
            <w:pStyle w:val="Cabealho"/>
            <w:ind w:left="-115"/>
          </w:pPr>
        </w:p>
      </w:tc>
      <w:tc>
        <w:tcPr>
          <w:tcW w:w="3020" w:type="dxa"/>
        </w:tcPr>
        <w:p w14:paraId="09CA0DEE" w14:textId="6F612691" w:rsidR="07DEAC6D" w:rsidRDefault="07DEAC6D" w:rsidP="07DEAC6D">
          <w:pPr>
            <w:pStyle w:val="Cabealho"/>
            <w:jc w:val="center"/>
          </w:pPr>
        </w:p>
      </w:tc>
      <w:tc>
        <w:tcPr>
          <w:tcW w:w="3020" w:type="dxa"/>
        </w:tcPr>
        <w:p w14:paraId="38918338" w14:textId="63564630" w:rsidR="07DEAC6D" w:rsidRDefault="07DEAC6D" w:rsidP="07DEAC6D">
          <w:pPr>
            <w:pStyle w:val="Cabealho"/>
            <w:ind w:right="-115"/>
            <w:jc w:val="right"/>
          </w:pPr>
        </w:p>
      </w:tc>
    </w:tr>
  </w:tbl>
  <w:p w14:paraId="437B9359" w14:textId="30CBBEFE" w:rsidR="07DEAC6D" w:rsidRDefault="07DEAC6D" w:rsidP="07DEAC6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SVHsJkpyFoyy" int2:id="SBslx9E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9B3F"/>
    <w:multiLevelType w:val="hybridMultilevel"/>
    <w:tmpl w:val="7F788470"/>
    <w:lvl w:ilvl="0" w:tplc="3E084DF8">
      <w:start w:val="1"/>
      <w:numFmt w:val="decimal"/>
      <w:lvlText w:val="%1."/>
      <w:lvlJc w:val="left"/>
      <w:pPr>
        <w:ind w:left="720" w:hanging="360"/>
      </w:pPr>
    </w:lvl>
    <w:lvl w:ilvl="1" w:tplc="7916C770">
      <w:start w:val="1"/>
      <w:numFmt w:val="lowerLetter"/>
      <w:lvlText w:val="%2."/>
      <w:lvlJc w:val="left"/>
      <w:pPr>
        <w:ind w:left="1440" w:hanging="360"/>
      </w:pPr>
    </w:lvl>
    <w:lvl w:ilvl="2" w:tplc="99C47B12">
      <w:start w:val="1"/>
      <w:numFmt w:val="lowerRoman"/>
      <w:lvlText w:val="%3."/>
      <w:lvlJc w:val="right"/>
      <w:pPr>
        <w:ind w:left="2160" w:hanging="180"/>
      </w:pPr>
    </w:lvl>
    <w:lvl w:ilvl="3" w:tplc="F9FA7CEA">
      <w:start w:val="1"/>
      <w:numFmt w:val="decimal"/>
      <w:lvlText w:val="%4."/>
      <w:lvlJc w:val="left"/>
      <w:pPr>
        <w:ind w:left="2880" w:hanging="360"/>
      </w:pPr>
    </w:lvl>
    <w:lvl w:ilvl="4" w:tplc="89CCBA7A">
      <w:start w:val="1"/>
      <w:numFmt w:val="lowerLetter"/>
      <w:lvlText w:val="%5."/>
      <w:lvlJc w:val="left"/>
      <w:pPr>
        <w:ind w:left="3600" w:hanging="360"/>
      </w:pPr>
    </w:lvl>
    <w:lvl w:ilvl="5" w:tplc="8D42A0C4">
      <w:start w:val="1"/>
      <w:numFmt w:val="lowerRoman"/>
      <w:lvlText w:val="%6."/>
      <w:lvlJc w:val="right"/>
      <w:pPr>
        <w:ind w:left="4320" w:hanging="180"/>
      </w:pPr>
    </w:lvl>
    <w:lvl w:ilvl="6" w:tplc="FD1CA3BE">
      <w:start w:val="1"/>
      <w:numFmt w:val="decimal"/>
      <w:lvlText w:val="%7."/>
      <w:lvlJc w:val="left"/>
      <w:pPr>
        <w:ind w:left="5040" w:hanging="360"/>
      </w:pPr>
    </w:lvl>
    <w:lvl w:ilvl="7" w:tplc="6386A658">
      <w:start w:val="1"/>
      <w:numFmt w:val="lowerLetter"/>
      <w:lvlText w:val="%8."/>
      <w:lvlJc w:val="left"/>
      <w:pPr>
        <w:ind w:left="5760" w:hanging="360"/>
      </w:pPr>
    </w:lvl>
    <w:lvl w:ilvl="8" w:tplc="1F74196C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5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E6206C"/>
    <w:rsid w:val="00054205"/>
    <w:rsid w:val="0008709D"/>
    <w:rsid w:val="000A0BF9"/>
    <w:rsid w:val="000F2187"/>
    <w:rsid w:val="001758DB"/>
    <w:rsid w:val="0019107F"/>
    <w:rsid w:val="001E078D"/>
    <w:rsid w:val="00245FFB"/>
    <w:rsid w:val="002943E7"/>
    <w:rsid w:val="00321802"/>
    <w:rsid w:val="003438B3"/>
    <w:rsid w:val="003471A0"/>
    <w:rsid w:val="00370ECF"/>
    <w:rsid w:val="0038114B"/>
    <w:rsid w:val="003B000E"/>
    <w:rsid w:val="003D0A88"/>
    <w:rsid w:val="003E6A4C"/>
    <w:rsid w:val="00412F51"/>
    <w:rsid w:val="00453CBB"/>
    <w:rsid w:val="0046119B"/>
    <w:rsid w:val="004703E4"/>
    <w:rsid w:val="00497A6C"/>
    <w:rsid w:val="004A2E48"/>
    <w:rsid w:val="004F6429"/>
    <w:rsid w:val="005E31CE"/>
    <w:rsid w:val="006154BD"/>
    <w:rsid w:val="00615D20"/>
    <w:rsid w:val="00633090"/>
    <w:rsid w:val="00751FBB"/>
    <w:rsid w:val="007C0816"/>
    <w:rsid w:val="0081298C"/>
    <w:rsid w:val="00844790"/>
    <w:rsid w:val="008C5F92"/>
    <w:rsid w:val="00902ED2"/>
    <w:rsid w:val="0092141A"/>
    <w:rsid w:val="00930D25"/>
    <w:rsid w:val="00A67014"/>
    <w:rsid w:val="00A701CA"/>
    <w:rsid w:val="00B17E6C"/>
    <w:rsid w:val="00B67FE6"/>
    <w:rsid w:val="00BB2D2C"/>
    <w:rsid w:val="00C40CD1"/>
    <w:rsid w:val="00C44650"/>
    <w:rsid w:val="00CA62FE"/>
    <w:rsid w:val="00DC3C86"/>
    <w:rsid w:val="00E93A0B"/>
    <w:rsid w:val="00ED425D"/>
    <w:rsid w:val="00F04DBD"/>
    <w:rsid w:val="00F11D52"/>
    <w:rsid w:val="00F17320"/>
    <w:rsid w:val="00F33DEA"/>
    <w:rsid w:val="00F54D21"/>
    <w:rsid w:val="00F551A9"/>
    <w:rsid w:val="00FC7052"/>
    <w:rsid w:val="00FE472F"/>
    <w:rsid w:val="01497BF3"/>
    <w:rsid w:val="01E0D01A"/>
    <w:rsid w:val="02A3DB2E"/>
    <w:rsid w:val="0491DE3D"/>
    <w:rsid w:val="07662605"/>
    <w:rsid w:val="07DEAC6D"/>
    <w:rsid w:val="0A1B1E98"/>
    <w:rsid w:val="0A9DC6C7"/>
    <w:rsid w:val="0AC2A5A7"/>
    <w:rsid w:val="0BCAEA63"/>
    <w:rsid w:val="0CC44E24"/>
    <w:rsid w:val="10625EF8"/>
    <w:rsid w:val="131D8FA4"/>
    <w:rsid w:val="14744365"/>
    <w:rsid w:val="16AF26B5"/>
    <w:rsid w:val="1C52417E"/>
    <w:rsid w:val="1CD9D75A"/>
    <w:rsid w:val="1DB50C84"/>
    <w:rsid w:val="1E4C5AE3"/>
    <w:rsid w:val="22887DA7"/>
    <w:rsid w:val="228B249F"/>
    <w:rsid w:val="232B53A2"/>
    <w:rsid w:val="2387E13C"/>
    <w:rsid w:val="2592A1BC"/>
    <w:rsid w:val="2611A630"/>
    <w:rsid w:val="26CB9281"/>
    <w:rsid w:val="29902559"/>
    <w:rsid w:val="2A48FACF"/>
    <w:rsid w:val="2B675D29"/>
    <w:rsid w:val="2C712C3F"/>
    <w:rsid w:val="2F139170"/>
    <w:rsid w:val="301D17CB"/>
    <w:rsid w:val="31C89DEA"/>
    <w:rsid w:val="31E015A7"/>
    <w:rsid w:val="33B7A85C"/>
    <w:rsid w:val="341FBF2D"/>
    <w:rsid w:val="362E7EA3"/>
    <w:rsid w:val="36EF491E"/>
    <w:rsid w:val="3915D07B"/>
    <w:rsid w:val="3AF88BBB"/>
    <w:rsid w:val="3D60517A"/>
    <w:rsid w:val="3DE9419E"/>
    <w:rsid w:val="3F8511FF"/>
    <w:rsid w:val="4192725A"/>
    <w:rsid w:val="42E6E78B"/>
    <w:rsid w:val="43E4C6BD"/>
    <w:rsid w:val="44630B31"/>
    <w:rsid w:val="466AF699"/>
    <w:rsid w:val="482200A4"/>
    <w:rsid w:val="49462905"/>
    <w:rsid w:val="4A24D3FD"/>
    <w:rsid w:val="4A2AA686"/>
    <w:rsid w:val="4A555B40"/>
    <w:rsid w:val="4C67CF5E"/>
    <w:rsid w:val="4CBCB851"/>
    <w:rsid w:val="4E010D5B"/>
    <w:rsid w:val="4E270F8C"/>
    <w:rsid w:val="4E57CD05"/>
    <w:rsid w:val="4E9BF195"/>
    <w:rsid w:val="522840B2"/>
    <w:rsid w:val="54FC10BC"/>
    <w:rsid w:val="55494182"/>
    <w:rsid w:val="5D140522"/>
    <w:rsid w:val="6011AEB6"/>
    <w:rsid w:val="60808AFC"/>
    <w:rsid w:val="6122C6C0"/>
    <w:rsid w:val="644FAC34"/>
    <w:rsid w:val="66E6206C"/>
    <w:rsid w:val="66EFFF7D"/>
    <w:rsid w:val="70E3503C"/>
    <w:rsid w:val="727F209D"/>
    <w:rsid w:val="78926B57"/>
    <w:rsid w:val="7A6A9ABF"/>
    <w:rsid w:val="7B102F19"/>
    <w:rsid w:val="7D70C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206C"/>
  <w15:chartTrackingRefBased/>
  <w15:docId w15:val="{C4387521-99DA-4445-92B0-B12964B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sid w:val="001E078D"/>
    <w:rPr>
      <w:b/>
      <w:bCs/>
    </w:rPr>
  </w:style>
  <w:style w:type="character" w:styleId="nfase">
    <w:name w:val="Emphasis"/>
    <w:basedOn w:val="Fontepargpadro"/>
    <w:uiPriority w:val="20"/>
    <w:qFormat/>
    <w:rsid w:val="001E078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4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22587-84ED-47ED-B295-0C9E6774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Luciano Donin Villaca</dc:creator>
  <cp:keywords/>
  <dc:description/>
  <cp:lastModifiedBy>Bruno Dezorzi</cp:lastModifiedBy>
  <cp:revision>43</cp:revision>
  <dcterms:created xsi:type="dcterms:W3CDTF">2024-05-08T18:15:00Z</dcterms:created>
  <dcterms:modified xsi:type="dcterms:W3CDTF">2024-06-20T23:19:00Z</dcterms:modified>
</cp:coreProperties>
</file>