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49B" w:rsidRPr="0056251A" w:rsidRDefault="00C1363C" w:rsidP="00214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1363C">
        <w:rPr>
          <w:rFonts w:ascii="Times New Roman" w:eastAsia="Times New Roman" w:hAnsi="Times New Roman" w:cs="Times New Roman"/>
          <w:sz w:val="24"/>
          <w:szCs w:val="24"/>
          <w:lang w:eastAsia="pt-BR"/>
        </w:rPr>
        <w:drawing>
          <wp:inline distT="0" distB="0" distL="0" distR="0" wp14:anchorId="795E999F" wp14:editId="185BD246">
            <wp:extent cx="5400040" cy="8032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49B" w:rsidRPr="0056251A">
        <w:rPr>
          <w:rFonts w:ascii="Times New Roman" w:eastAsia="Times New Roman" w:hAnsi="Times New Roman" w:cs="Times New Roman"/>
          <w:sz w:val="24"/>
          <w:szCs w:val="24"/>
          <w:lang w:eastAsia="pt-BR"/>
        </w:rPr>
        <w:t>As mudanças climáticas se configuram como um dos maiores desafios da humanidade no século XXI. Seus efeitos já são sentidos em todo o planeta, com eventos climáticos extremos se tornando cada vez mais frequentes e intensos. Diante desse cenário, a busca por soluções eficazes se torna imperativa. É nesse contexto que a inteligência artificial (IA) surge como uma poderosa ferramenta para auxiliar no monitoramento e combate às mudanças climáticas.</w:t>
      </w:r>
      <w:r w:rsidRPr="00C1363C">
        <w:rPr>
          <w:rFonts w:ascii="Times New Roman" w:eastAsia="Times New Roman" w:hAnsi="Times New Roman" w:cs="Times New Roman"/>
          <w:sz w:val="24"/>
          <w:szCs w:val="24"/>
          <w:lang w:eastAsia="pt-BR"/>
        </w:rPr>
        <w:drawing>
          <wp:inline distT="0" distB="0" distL="0" distR="0" wp14:anchorId="63326CD9" wp14:editId="152CFFAB">
            <wp:extent cx="5400040" cy="8032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49B" w:rsidRPr="0056251A">
        <w:rPr>
          <w:rFonts w:ascii="Times New Roman" w:eastAsia="Times New Roman" w:hAnsi="Times New Roman" w:cs="Times New Roman"/>
          <w:sz w:val="24"/>
          <w:szCs w:val="24"/>
          <w:lang w:eastAsia="pt-BR"/>
        </w:rPr>
        <w:t>Um dos principais benefícios da IA no combate às mudanças climáticas é a sua capacidade de gerar previsões mais precisas sobre eventos climáticos extremos, como furacões, inundações e secas. Isso permite que governos e comunidades se preparem com antecedência, minimizando os impactos dessas catástrofes.</w:t>
      </w:r>
    </w:p>
    <w:p w:rsidR="0007571E" w:rsidRDefault="0021449B" w:rsidP="00214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6251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Exemplo:</w:t>
      </w:r>
      <w:r w:rsidRPr="0056251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Modelos de IA podem prever a trajetória e a intensidade de furacões com maior precisão, permitindo que as autoridades emitam alertas mais precisos e tomem medidas para proteger a população e a infraestrutura.</w:t>
      </w:r>
      <w:r w:rsidR="00C1363C" w:rsidRPr="00C1363C">
        <w:rPr>
          <w:rFonts w:ascii="Times New Roman" w:eastAsia="Times New Roman" w:hAnsi="Times New Roman" w:cs="Times New Roman"/>
          <w:sz w:val="24"/>
          <w:szCs w:val="24"/>
          <w:lang w:eastAsia="pt-BR"/>
        </w:rPr>
        <w:drawing>
          <wp:inline distT="0" distB="0" distL="0" distR="0" wp14:anchorId="76EF1058" wp14:editId="4D9F2984">
            <wp:extent cx="5400040" cy="8032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51A">
        <w:rPr>
          <w:rFonts w:ascii="Times New Roman" w:eastAsia="Times New Roman" w:hAnsi="Times New Roman" w:cs="Times New Roman"/>
          <w:sz w:val="24"/>
          <w:szCs w:val="24"/>
          <w:lang w:eastAsia="pt-BR"/>
        </w:rPr>
        <w:t>A IA também pode ser utilizada para otimizar a gestão de recursos e energia, contribuindo para a redução das emissões de gases de efeito estufa. Isso pode ser feito através da otimização do consumo de energia em residências, empresas e indústrias, bem como da gestão inteligente de red</w:t>
      </w:r>
      <w:r w:rsidR="0007571E">
        <w:rPr>
          <w:rFonts w:ascii="Times New Roman" w:eastAsia="Times New Roman" w:hAnsi="Times New Roman" w:cs="Times New Roman"/>
          <w:sz w:val="24"/>
          <w:szCs w:val="24"/>
          <w:lang w:eastAsia="pt-BR"/>
        </w:rPr>
        <w:t>es de energia.</w:t>
      </w:r>
    </w:p>
    <w:p w:rsidR="0021449B" w:rsidRPr="0056251A" w:rsidRDefault="0021449B" w:rsidP="002144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56251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Exemplo:</w:t>
      </w:r>
      <w:r w:rsidRPr="0056251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Sistemas de IA podem monitorar o consumo de energia em tempo real e sugerir medidas para otimizar o uso de energia, como o desligamento de luzes e aparelhos eletrônicos quando não estiverem em uso.</w:t>
      </w:r>
      <w:r w:rsidR="0007571E" w:rsidRPr="0007571E">
        <w:rPr>
          <w:rFonts w:ascii="Times New Roman" w:eastAsia="Times New Roman" w:hAnsi="Times New Roman" w:cs="Times New Roman"/>
          <w:sz w:val="24"/>
          <w:szCs w:val="24"/>
          <w:lang w:eastAsia="pt-BR"/>
        </w:rPr>
        <w:drawing>
          <wp:inline distT="0" distB="0" distL="0" distR="0" wp14:anchorId="291627B2" wp14:editId="06BE6BBE">
            <wp:extent cx="5400040" cy="8032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51A">
        <w:rPr>
          <w:rFonts w:ascii="Times New Roman" w:eastAsia="Times New Roman" w:hAnsi="Times New Roman" w:cs="Times New Roman"/>
          <w:sz w:val="24"/>
          <w:szCs w:val="24"/>
          <w:lang w:eastAsia="pt-BR"/>
        </w:rPr>
        <w:t>A IA também está abrindo caminho para o desenvolvimento de novas tecnologias que podem contribuir para a mitigação e adaptação às mudanças climáticas. Isso inclui o desenvolvimento de fontes de energia renovável mais eficientes, carros elétricos com maior autonomia e sistemas de captura de carbono mais eficazes.</w:t>
      </w:r>
    </w:p>
    <w:p w:rsidR="0021449B" w:rsidRDefault="0021449B" w:rsidP="0007571E">
      <w:pPr>
        <w:spacing w:before="100" w:beforeAutospacing="1" w:after="100" w:afterAutospacing="1" w:line="240" w:lineRule="auto"/>
      </w:pPr>
      <w:r w:rsidRPr="0056251A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Exemplo:</w:t>
      </w:r>
      <w:r w:rsidRPr="0056251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Pesquisadores estão utilizando IA para desenvolver novos materiais para baterias de carros elétricos, que sejam mais leves, duráveis e eficientes.</w:t>
      </w:r>
      <w:r w:rsidR="0007571E" w:rsidRPr="0007571E">
        <w:lastRenderedPageBreak/>
        <w:drawing>
          <wp:inline distT="0" distB="0" distL="0" distR="0" wp14:anchorId="467F75EE" wp14:editId="1DDE7491">
            <wp:extent cx="5400040" cy="8032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71E">
        <w:rPr>
          <w:rFonts w:ascii="Times New Roman" w:hAnsi="Times New Roman" w:cs="Times New Roman"/>
          <w:sz w:val="24"/>
          <w:szCs w:val="24"/>
        </w:rPr>
        <w:t>A IA pode ser utilizada para auxiliar na segurança de infraestruturas críticas, como barragens de contenção de minérios e usinas hidrelétricas. Através da análise de dados de sensores e imagens, algoritmos de IA podem identificar sinais de alerta que podem indicar um risco de ruptura ou falha, permitindo ações preventivas e minimizando os riscos de desastres.</w:t>
      </w:r>
    </w:p>
    <w:p w:rsidR="0021449B" w:rsidRDefault="0021449B" w:rsidP="0021449B">
      <w:pPr>
        <w:pStyle w:val="NormalWeb"/>
      </w:pPr>
      <w:r>
        <w:rPr>
          <w:rStyle w:val="Forte"/>
        </w:rPr>
        <w:t>Exemplo:</w:t>
      </w:r>
      <w:r>
        <w:t xml:space="preserve"> Modelos de IA podem prever a ocorrência de inundações com maior precisão, permitindo que as autoridades tomem medidas para proteger a população e minimizar os danos materiais.</w:t>
      </w:r>
      <w:r w:rsidR="0007571E" w:rsidRPr="0007571E">
        <w:drawing>
          <wp:inline distT="0" distB="0" distL="0" distR="0" wp14:anchorId="52361D96" wp14:editId="3805E957">
            <wp:extent cx="5400040" cy="8032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 IA pode ser utilizada para auxiliar na mitigação dos impactos de eventos climáticos extremos, como enchentes e secas. Através da previsão de eventos, do desenvolvimento de sistemas de alerta precoce e da otimização da gestão de recursos hídricos, a IA pode ajudar a salvar vidas e minimizar os danos materiais.</w:t>
      </w:r>
    </w:p>
    <w:p w:rsidR="0021449B" w:rsidRPr="0056251A" w:rsidRDefault="0021449B" w:rsidP="0007571E">
      <w:pPr>
        <w:pStyle w:val="NormalWeb"/>
      </w:pPr>
      <w:r>
        <w:rPr>
          <w:rStyle w:val="Forte"/>
        </w:rPr>
        <w:t>Exemplo:</w:t>
      </w:r>
      <w:r>
        <w:t xml:space="preserve"> Modelos de IA podem prever a ocorrência de inundações com maior precisão, permitindo que as autoridades tomem medidas para proteger a população e minimizar os danos materiais.</w:t>
      </w:r>
      <w:r w:rsidR="0007571E" w:rsidRPr="0007571E">
        <w:drawing>
          <wp:inline distT="0" distB="0" distL="0" distR="0" wp14:anchorId="38F246EF" wp14:editId="2DDF588F">
            <wp:extent cx="5400040" cy="8032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51A">
        <w:t>A inteligência artificial se apresenta como uma aliada crucial na luta contra as mudanças climáticas. Através de sua capacidade de analisar dados, gerar previsões, otimizar recursos e desenvolver novas tecnologias, a IA pode nos ajudar a compreender melhor o sistema climático, toma</w:t>
      </w:r>
      <w:bookmarkStart w:id="0" w:name="_GoBack"/>
      <w:bookmarkEnd w:id="0"/>
      <w:r w:rsidRPr="0056251A">
        <w:t>r decisões mais eficazes e construir um futuro mais sustentável. É fundamental que todos os setores da sociedade se unam em um esforço conjunto para implementar essa tecnologia e garantir um futuro melhor para o planeta.</w:t>
      </w:r>
    </w:p>
    <w:p w:rsidR="00B42BB1" w:rsidRDefault="00B42BB1"/>
    <w:sectPr w:rsidR="00B42B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02E"/>
    <w:rsid w:val="0007571E"/>
    <w:rsid w:val="0021449B"/>
    <w:rsid w:val="0048302E"/>
    <w:rsid w:val="00B42BB1"/>
    <w:rsid w:val="00C1363C"/>
    <w:rsid w:val="00E20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703E7"/>
  <w15:chartTrackingRefBased/>
  <w15:docId w15:val="{3BFC12BC-919F-4301-86CE-F48503D27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449B"/>
  </w:style>
  <w:style w:type="paragraph" w:styleId="Ttulo3">
    <w:name w:val="heading 3"/>
    <w:basedOn w:val="Normal"/>
    <w:link w:val="Ttulo3Char"/>
    <w:uiPriority w:val="9"/>
    <w:qFormat/>
    <w:rsid w:val="002144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21449B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21449B"/>
    <w:rPr>
      <w:b/>
      <w:bCs/>
    </w:rPr>
  </w:style>
  <w:style w:type="paragraph" w:styleId="NormalWeb">
    <w:name w:val="Normal (Web)"/>
    <w:basedOn w:val="Normal"/>
    <w:uiPriority w:val="99"/>
    <w:unhideWhenUsed/>
    <w:rsid w:val="00214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E27729-D21A-4F58-B437-DC3B69594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546</Words>
  <Characters>2953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3</cp:revision>
  <dcterms:created xsi:type="dcterms:W3CDTF">2024-05-29T14:18:00Z</dcterms:created>
  <dcterms:modified xsi:type="dcterms:W3CDTF">2024-05-29T15:02:00Z</dcterms:modified>
</cp:coreProperties>
</file>