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F3D3D" w14:textId="642B93E5" w:rsidR="003017ED" w:rsidRDefault="00F817DF" w:rsidP="00F817DF">
      <w:pPr>
        <w:pStyle w:val="Title"/>
        <w:rPr>
          <w:lang w:val="nb-NO"/>
        </w:rPr>
      </w:pPr>
      <w:r>
        <w:rPr>
          <w:lang w:val="nb-NO"/>
        </w:rPr>
        <w:t xml:space="preserve">Release </w:t>
      </w:r>
      <w:r w:rsidR="00F70AE9">
        <w:rPr>
          <w:lang w:val="nb-NO"/>
        </w:rPr>
        <w:t xml:space="preserve">notes for </w:t>
      </w:r>
      <w:r>
        <w:rPr>
          <w:lang w:val="nb-NO"/>
        </w:rPr>
        <w:t>openPEPPOL validation artefacts</w:t>
      </w:r>
      <w:r w:rsidR="00807423">
        <w:rPr>
          <w:lang w:val="nb-NO"/>
        </w:rPr>
        <w:t xml:space="preserve"> V3.1.0_RC</w:t>
      </w:r>
      <w:r w:rsidR="000B5A54">
        <w:rPr>
          <w:lang w:val="nb-NO"/>
        </w:rPr>
        <w:t>2</w:t>
      </w:r>
    </w:p>
    <w:p w14:paraId="0EBCF1E1" w14:textId="76D59BD8" w:rsidR="00F817DF" w:rsidRPr="00F817DF" w:rsidRDefault="00F817DF" w:rsidP="00F817DF">
      <w:pPr>
        <w:pStyle w:val="Heading1"/>
      </w:pPr>
      <w:r w:rsidRPr="00F817DF">
        <w:t>Published for review 2</w:t>
      </w:r>
      <w:r w:rsidR="000B5A54">
        <w:t>9</w:t>
      </w:r>
      <w:r w:rsidRPr="00F817DF">
        <w:t>. September 2015</w:t>
      </w:r>
    </w:p>
    <w:p w14:paraId="0197F85E" w14:textId="77777777" w:rsidR="00F817DF" w:rsidRDefault="00F817DF" w:rsidP="00F817DF"/>
    <w:p w14:paraId="3E1FE765" w14:textId="77777777" w:rsidR="00F817DF" w:rsidRPr="00F817DF" w:rsidRDefault="00F817DF" w:rsidP="00F817DF">
      <w:pPr>
        <w:pStyle w:val="Heading2"/>
      </w:pPr>
      <w:r w:rsidRPr="00F817DF">
        <w:t>Overview</w:t>
      </w:r>
    </w:p>
    <w:p w14:paraId="68FCDED6" w14:textId="05923745" w:rsidR="00F817DF" w:rsidRDefault="00F817DF" w:rsidP="00E32747">
      <w:pPr>
        <w:pStyle w:val="ListParagraph"/>
        <w:numPr>
          <w:ilvl w:val="0"/>
          <w:numId w:val="1"/>
        </w:numPr>
      </w:pPr>
      <w:r>
        <w:t>All v</w:t>
      </w:r>
      <w:r w:rsidRPr="00F817DF">
        <w:t xml:space="preserve">alidation artefacts from </w:t>
      </w:r>
      <w:proofErr w:type="spellStart"/>
      <w:r w:rsidRPr="00F817DF">
        <w:t>openPEPPOL</w:t>
      </w:r>
      <w:proofErr w:type="spellEnd"/>
      <w:r w:rsidRPr="00F817DF">
        <w:t xml:space="preserve">, including </w:t>
      </w:r>
      <w:r w:rsidR="00A71108">
        <w:t xml:space="preserve">BIICORE, </w:t>
      </w:r>
      <w:r w:rsidRPr="00F817DF">
        <w:t>BIIRULES and OPENPEPPOL rules, have been upgraded to XSLT/</w:t>
      </w:r>
      <w:proofErr w:type="spellStart"/>
      <w:r w:rsidRPr="00F817DF">
        <w:t>xPath</w:t>
      </w:r>
      <w:proofErr w:type="spellEnd"/>
      <w:r w:rsidRPr="00F817DF">
        <w:t xml:space="preserve"> 2.0</w:t>
      </w:r>
      <w:r>
        <w:t xml:space="preserve"> to solve several issues with floating point numbers and calculations.</w:t>
      </w:r>
    </w:p>
    <w:p w14:paraId="6B9D8F8D" w14:textId="77777777" w:rsidR="00F817DF" w:rsidRDefault="00F817DF" w:rsidP="00E32747">
      <w:pPr>
        <w:pStyle w:val="ListParagraph"/>
        <w:numPr>
          <w:ilvl w:val="0"/>
          <w:numId w:val="1"/>
        </w:numPr>
      </w:pPr>
      <w:r>
        <w:t xml:space="preserve">In several rules the </w:t>
      </w:r>
      <w:proofErr w:type="gramStart"/>
      <w:r>
        <w:t>number(</w:t>
      </w:r>
      <w:proofErr w:type="gramEnd"/>
      <w:r>
        <w:t>)-function is removed from the test, to prevent errors raised on zero-values.</w:t>
      </w:r>
    </w:p>
    <w:p w14:paraId="04AF6507" w14:textId="77777777" w:rsidR="00F817DF" w:rsidRDefault="00E32747" w:rsidP="00E32747">
      <w:pPr>
        <w:pStyle w:val="ListParagraph"/>
        <w:numPr>
          <w:ilvl w:val="0"/>
          <w:numId w:val="1"/>
        </w:numPr>
      </w:pPr>
      <w:r>
        <w:t>On some rules the test has been changed, to remove the selection of all elements with a specific name (//)</w:t>
      </w:r>
    </w:p>
    <w:p w14:paraId="00497931" w14:textId="77777777" w:rsidR="00E32747" w:rsidRDefault="00E32747" w:rsidP="00E32747">
      <w:pPr>
        <w:pStyle w:val="ListParagraph"/>
        <w:numPr>
          <w:ilvl w:val="0"/>
          <w:numId w:val="1"/>
        </w:numPr>
      </w:pPr>
      <w:r>
        <w:t>Added function “normalize-space” to some rule tests</w:t>
      </w:r>
    </w:p>
    <w:p w14:paraId="27A23104" w14:textId="77777777" w:rsidR="00E32747" w:rsidRDefault="00E32747" w:rsidP="00E32747">
      <w:pPr>
        <w:pStyle w:val="ListParagraph"/>
        <w:numPr>
          <w:ilvl w:val="0"/>
          <w:numId w:val="1"/>
        </w:numPr>
      </w:pPr>
      <w:r>
        <w:t>Two rules changed to fatal to reflect rule text (CL-T14-R006 &amp; CL-T14-R007)</w:t>
      </w:r>
    </w:p>
    <w:p w14:paraId="2C49A56F" w14:textId="77777777" w:rsidR="00E3789B" w:rsidRDefault="00E3789B" w:rsidP="00E3789B">
      <w:pPr>
        <w:pStyle w:val="ListParagraph"/>
      </w:pPr>
    </w:p>
    <w:p w14:paraId="205C65D3" w14:textId="13BB029B" w:rsidR="00E3789B" w:rsidRDefault="00E3789B" w:rsidP="00E3789B">
      <w:pPr>
        <w:pStyle w:val="Heading2"/>
      </w:pPr>
      <w:r>
        <w:t>Changes done in RC2:</w:t>
      </w:r>
    </w:p>
    <w:p w14:paraId="4808EF21" w14:textId="4570420A" w:rsidR="007D5D1B" w:rsidRDefault="007D5D1B" w:rsidP="004F0C3F">
      <w:pPr>
        <w:pStyle w:val="ListParagraph"/>
        <w:numPr>
          <w:ilvl w:val="0"/>
          <w:numId w:val="2"/>
        </w:numPr>
      </w:pPr>
      <w:r>
        <w:t xml:space="preserve">BIICORE files removed in this package. They are creating warnings for valid PEPPOL instances. Instead new PEPPOL Core validations will be added in the next release (spring 2016). </w:t>
      </w:r>
    </w:p>
    <w:p w14:paraId="7A57674C" w14:textId="085FBB92" w:rsidR="00E3789B" w:rsidRDefault="00E3789B" w:rsidP="004F0C3F">
      <w:pPr>
        <w:pStyle w:val="ListParagraph"/>
        <w:numPr>
          <w:ilvl w:val="0"/>
          <w:numId w:val="2"/>
        </w:numPr>
      </w:pPr>
      <w:r>
        <w:t xml:space="preserve">Minor corrections </w:t>
      </w:r>
      <w:proofErr w:type="gramStart"/>
      <w:r>
        <w:t>has</w:t>
      </w:r>
      <w:proofErr w:type="gramEnd"/>
      <w:r>
        <w:t xml:space="preserve"> been done in rule BII2-T10-R056, BII-T10-R052, BII-T10-R049 and corresponding </w:t>
      </w:r>
      <w:proofErr w:type="spellStart"/>
      <w:r>
        <w:t>creditnote</w:t>
      </w:r>
      <w:proofErr w:type="spellEnd"/>
      <w:r>
        <w:t>-rules (T14)</w:t>
      </w:r>
    </w:p>
    <w:p w14:paraId="7CFAFA9F" w14:textId="192A8934" w:rsidR="00E3789B" w:rsidRDefault="00E3789B" w:rsidP="004F0C3F">
      <w:pPr>
        <w:pStyle w:val="ListParagraph"/>
        <w:numPr>
          <w:ilvl w:val="0"/>
          <w:numId w:val="2"/>
        </w:numPr>
      </w:pPr>
      <w:r>
        <w:t>Due to comments from the market, rules EUGEN-T10-R042 and EUGEN-T14-R042 has been changed back to allow for a +/-1 slack in calculation (same as the current validation artefacts)</w:t>
      </w:r>
    </w:p>
    <w:p w14:paraId="587E400E" w14:textId="77777777" w:rsidR="00E3789B" w:rsidRDefault="00E3789B" w:rsidP="00E3789B">
      <w:pPr>
        <w:pStyle w:val="ListParagraph"/>
      </w:pPr>
    </w:p>
    <w:p w14:paraId="143F234C" w14:textId="77777777" w:rsidR="00E32747" w:rsidRDefault="00E32747" w:rsidP="00F817DF"/>
    <w:p w14:paraId="371171F0" w14:textId="77777777" w:rsidR="00F817DF" w:rsidRDefault="00F817DF" w:rsidP="00F817DF">
      <w:bookmarkStart w:id="0" w:name="_GoBack"/>
      <w:bookmarkEnd w:id="0"/>
    </w:p>
    <w:p w14:paraId="28785313" w14:textId="77777777" w:rsidR="00E32747" w:rsidRDefault="00E32747" w:rsidP="00E32747">
      <w:pPr>
        <w:pStyle w:val="Heading2"/>
      </w:pPr>
      <w:r>
        <w:lastRenderedPageBreak/>
        <w:t xml:space="preserve">Changes pr. </w:t>
      </w:r>
      <w:proofErr w:type="spellStart"/>
      <w:r>
        <w:t>ruleID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419"/>
        <w:gridCol w:w="1418"/>
        <w:gridCol w:w="4853"/>
        <w:gridCol w:w="1679"/>
        <w:gridCol w:w="4853"/>
      </w:tblGrid>
      <w:tr w:rsidR="00E32747" w:rsidRPr="00E32747" w14:paraId="22B517D6" w14:textId="77777777" w:rsidTr="00E32747">
        <w:trPr>
          <w:trHeight w:val="560"/>
        </w:trPr>
        <w:tc>
          <w:tcPr>
            <w:tcW w:w="361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2B17D699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T10 Invoice</w:t>
            </w:r>
          </w:p>
        </w:tc>
        <w:tc>
          <w:tcPr>
            <w:tcW w:w="39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hideMark/>
          </w:tcPr>
          <w:p w14:paraId="4C906520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T14 Credit note</w:t>
            </w:r>
          </w:p>
        </w:tc>
        <w:tc>
          <w:tcPr>
            <w:tcW w:w="124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5A8469A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  <w:tc>
          <w:tcPr>
            <w:tcW w:w="128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24D5C3CC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T01 - Order</w:t>
            </w:r>
          </w:p>
        </w:tc>
        <w:tc>
          <w:tcPr>
            <w:tcW w:w="171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37C52F51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5F3CAE8F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60255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EUGEN-T10-R043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44D3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EUGEN-T14-R043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93516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A6EA7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EUGEN-T01-R013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7E598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Corrected typo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listID</w:t>
            </w:r>
            <w:proofErr w:type="spellEnd"/>
          </w:p>
        </w:tc>
      </w:tr>
      <w:tr w:rsidR="00E32747" w:rsidRPr="00E32747" w14:paraId="029F7D2D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1981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EUGEN-T10-R042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472A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EUGEN-T14-R042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1FA21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9A77B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BII2-T01-R012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5EF912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55540F10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91E74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1CCD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CE46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D2D3A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BII2-T01-R013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80F7DA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421B3D56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2B6C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A9B3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BII2-T14-R037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1DCF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76C0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BII2-T01-R014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279F6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7ACE7FDB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CDCF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84D51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BII2-T14-R032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EF3DB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EE94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BII2-T01-R015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E7F5D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57ADEA0C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0BFD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71F9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BII2-T14-R034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538C2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351CD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BII2-T01-R016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9F7DE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7D42AE57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F8B41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BII2-T10-R039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2289A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7088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Added function normalize-space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F2CD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BII2-T01-R017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C7E90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37E7F9AD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273DC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BII2-T10-R051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A1D5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BII2-T14-R051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C54E5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5BD42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BII2-T01-R018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6E7710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</w:tr>
      <w:tr w:rsidR="00E32747" w:rsidRPr="00E32747" w14:paraId="03F279CB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623D6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BII2-T10-R052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DABDA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BII2-T14-R052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9DD8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A51AB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BII2-T01-R010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5FE32E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09A89217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71FF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BII2-T10-R053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2EC1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BII2-T14-R053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7737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5588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BII2-T01-R011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B2D52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  <w:tr w:rsidR="00E32747" w:rsidRPr="00E32747" w14:paraId="0E346946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92A1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BII2-T10-R054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CF7A0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BII2-T14-R054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88287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47326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C2474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</w:tr>
      <w:tr w:rsidR="00E32747" w:rsidRPr="00E32747" w14:paraId="759333A0" w14:textId="77777777" w:rsidTr="00E32747">
        <w:trPr>
          <w:trHeight w:val="48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B7620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9220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A4A5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1061E9FC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 xml:space="preserve">T76 Order </w:t>
            </w:r>
            <w:proofErr w:type="spellStart"/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resonse</w:t>
            </w:r>
            <w:proofErr w:type="spellEnd"/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175A12E2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29AF966E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084E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683F0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BII2-T14-R056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47D6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AD60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BII2-T76-R032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F121EE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Changed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OrderReference</w:t>
            </w:r>
            <w:proofErr w:type="spellEnd"/>
          </w:p>
        </w:tc>
      </w:tr>
      <w:tr w:rsidR="00E32747" w:rsidRPr="00E32747" w14:paraId="74E1E452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2AD42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BII2-T10-R058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A908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BII2-T14-R058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26434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changed with cast to decimal to prevent floating point issues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F0179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7C6E8E9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</w:tr>
      <w:tr w:rsidR="00E32747" w:rsidRPr="00E32747" w14:paraId="66493C2C" w14:textId="77777777" w:rsidTr="00E32747">
        <w:trPr>
          <w:trHeight w:val="48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1080A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BII2-T10-R027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E30F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BII2-T14-R027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CA2D1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693049EE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T19 Catalogue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7C911E6D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6CBFB0EE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6588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BII2-T10-R028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CDEB4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BII2-T14-R028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81F9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1D0F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OP-T19-R010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36B0C3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Changed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OrderableUnit</w:t>
            </w:r>
            <w:proofErr w:type="spellEnd"/>
          </w:p>
        </w:tc>
      </w:tr>
      <w:tr w:rsidR="00E32747" w:rsidRPr="00E32747" w14:paraId="3E6EE310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3817E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BII2-T10-R029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B68F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BII2-T14-R029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B662F5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FF36A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E19DC8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 </w:t>
            </w:r>
          </w:p>
        </w:tc>
      </w:tr>
      <w:tr w:rsidR="00E32747" w:rsidRPr="00E32747" w14:paraId="116EE124" w14:textId="77777777" w:rsidTr="00E32747">
        <w:trPr>
          <w:trHeight w:val="48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09BBB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lastRenderedPageBreak/>
              <w:t>BII2-T10-R030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746D8B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BII2-T14-R030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9B618F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Added function normalize-space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hideMark/>
          </w:tcPr>
          <w:p w14:paraId="67FA92B9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 xml:space="preserve">T16 </w:t>
            </w:r>
            <w:proofErr w:type="spellStart"/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Despatch</w:t>
            </w:r>
            <w:proofErr w:type="spellEnd"/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 xml:space="preserve"> Advice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7DEE8"/>
            <w:noWrap/>
            <w:hideMark/>
          </w:tcPr>
          <w:p w14:paraId="12DBB301" w14:textId="77777777" w:rsidR="00E32747" w:rsidRPr="00E32747" w:rsidRDefault="00E32747" w:rsidP="00E327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</w:pPr>
            <w:r w:rsidRPr="00E32747">
              <w:rPr>
                <w:rFonts w:ascii="Calibri" w:eastAsia="Times New Roman" w:hAnsi="Calibri" w:cs="Times New Roman"/>
                <w:b/>
                <w:bCs/>
                <w:i w:val="0"/>
                <w:iCs w:val="0"/>
                <w:color w:val="31869B"/>
                <w:sz w:val="20"/>
                <w:szCs w:val="36"/>
              </w:rPr>
              <w:t>Description of change</w:t>
            </w:r>
          </w:p>
        </w:tc>
      </w:tr>
      <w:tr w:rsidR="00E32747" w:rsidRPr="00E32747" w14:paraId="065BADDD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BFE942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BII2-T10-R045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4784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BII2-T14-R045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5D89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Added function normalize-space to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33BCB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BII2-T16-R006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8DB0BAC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</w:tr>
      <w:tr w:rsidR="00E32747" w:rsidRPr="00E32747" w14:paraId="3477E839" w14:textId="77777777" w:rsidTr="00E32747">
        <w:trPr>
          <w:trHeight w:val="32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9ABD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CL-T10-R006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10AB4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CL-T14-R006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461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Changed to fatal. Rule states "MUST be.."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4B4C4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BII2-T16-R008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AB8F410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Change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, removed selection of all (//)</w:t>
            </w:r>
          </w:p>
        </w:tc>
      </w:tr>
      <w:tr w:rsidR="00E32747" w:rsidRPr="00E32747" w14:paraId="5713C745" w14:textId="77777777" w:rsidTr="00E32747">
        <w:trPr>
          <w:trHeight w:val="340"/>
        </w:trPr>
        <w:tc>
          <w:tcPr>
            <w:tcW w:w="361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14A77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CL-T10-R007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68D153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CL-T14-R007</w:t>
            </w:r>
          </w:p>
        </w:tc>
        <w:tc>
          <w:tcPr>
            <w:tcW w:w="124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334261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Changed to fatal. Rule states "MUST be.."</w:t>
            </w:r>
          </w:p>
        </w:tc>
        <w:tc>
          <w:tcPr>
            <w:tcW w:w="12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866C5D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BII2-T16-R019</w:t>
            </w:r>
          </w:p>
        </w:tc>
        <w:tc>
          <w:tcPr>
            <w:tcW w:w="1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AF7FF8E" w14:textId="77777777" w:rsidR="00E32747" w:rsidRPr="00E32747" w:rsidRDefault="00E32747" w:rsidP="00E32747">
            <w:pPr>
              <w:spacing w:after="0" w:line="240" w:lineRule="auto"/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</w:pPr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 xml:space="preserve">Removed number function in </w:t>
            </w:r>
            <w:proofErr w:type="spellStart"/>
            <w:r w:rsidRPr="00E32747">
              <w:rPr>
                <w:rFonts w:ascii="Calibri" w:eastAsia="Times New Roman" w:hAnsi="Calibri" w:cs="Times New Roman"/>
                <w:i w:val="0"/>
                <w:iCs w:val="0"/>
                <w:color w:val="000000"/>
                <w:sz w:val="20"/>
                <w:szCs w:val="24"/>
              </w:rPr>
              <w:t>xPath</w:t>
            </w:r>
            <w:proofErr w:type="spellEnd"/>
          </w:p>
        </w:tc>
      </w:tr>
    </w:tbl>
    <w:p w14:paraId="2CD0965B" w14:textId="77777777" w:rsidR="00F817DF" w:rsidRPr="00F817DF" w:rsidRDefault="00F817DF" w:rsidP="00F817DF"/>
    <w:sectPr w:rsidR="00F817DF" w:rsidRPr="00F817DF" w:rsidSect="00F817DF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A41A0"/>
    <w:multiLevelType w:val="hybridMultilevel"/>
    <w:tmpl w:val="A8507E44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C6FE9"/>
    <w:multiLevelType w:val="hybridMultilevel"/>
    <w:tmpl w:val="B622C5DE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7DF"/>
    <w:rsid w:val="000B5A54"/>
    <w:rsid w:val="002217E8"/>
    <w:rsid w:val="003F1EA4"/>
    <w:rsid w:val="00445AAF"/>
    <w:rsid w:val="004C07E2"/>
    <w:rsid w:val="004F0C3F"/>
    <w:rsid w:val="007D5D1B"/>
    <w:rsid w:val="00807423"/>
    <w:rsid w:val="009357EA"/>
    <w:rsid w:val="00A47C15"/>
    <w:rsid w:val="00A71108"/>
    <w:rsid w:val="00AA6322"/>
    <w:rsid w:val="00E32747"/>
    <w:rsid w:val="00E3789B"/>
    <w:rsid w:val="00F70AE9"/>
    <w:rsid w:val="00F8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39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7DF"/>
    <w:rPr>
      <w:i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7D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7D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7D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7D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7D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7D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7D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7D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7D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z w:val="28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7D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7D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7D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17D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17D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817D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7D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817D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F817DF"/>
    <w:rPr>
      <w:b/>
      <w:bCs/>
      <w:spacing w:val="0"/>
    </w:rPr>
  </w:style>
  <w:style w:type="character" w:styleId="Emphasis">
    <w:name w:val="Emphasis"/>
    <w:uiPriority w:val="20"/>
    <w:qFormat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F817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17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817D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817D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7D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7D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F817D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F817D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F817D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F817D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F817D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17DF"/>
    <w:pPr>
      <w:outlineLvl w:val="9"/>
    </w:pPr>
    <w:rPr>
      <w:lang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817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17DF"/>
    <w:rPr>
      <w:rFonts w:ascii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5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589</Words>
  <Characters>3361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 Midtgård Meckelborg</dc:creator>
  <cp:lastModifiedBy>Siw Midtgård Meckelborg</cp:lastModifiedBy>
  <cp:revision>3</cp:revision>
  <cp:lastPrinted>2015-10-02T09:53:00Z</cp:lastPrinted>
  <dcterms:created xsi:type="dcterms:W3CDTF">2015-10-02T09:53:00Z</dcterms:created>
  <dcterms:modified xsi:type="dcterms:W3CDTF">2015-10-02T09:54:00Z</dcterms:modified>
</cp:coreProperties>
</file>