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7F4B" w14:textId="77777777" w:rsidR="00F55EE7" w:rsidRDefault="00F55EE7" w:rsidP="00617297">
      <w:pPr>
        <w:pStyle w:val="Ttulo1"/>
        <w:ind w:left="426" w:hanging="426"/>
        <w:rPr>
          <w:sz w:val="40"/>
          <w:szCs w:val="40"/>
        </w:rPr>
      </w:pPr>
      <w:r>
        <w:rPr>
          <w:sz w:val="40"/>
          <w:szCs w:val="40"/>
        </w:rPr>
        <w:br w:type="page"/>
      </w:r>
    </w:p>
    <w:p w14:paraId="1527AC26" w14:textId="2EEEF749" w:rsidR="000D5B5B" w:rsidRPr="00117DAB" w:rsidRDefault="00617297" w:rsidP="00117DAB">
      <w:pPr>
        <w:pStyle w:val="Ttulo1"/>
      </w:pPr>
      <w:bookmarkStart w:id="0" w:name="_Toc136274447"/>
      <w:r w:rsidRPr="00117DAB">
        <w:lastRenderedPageBreak/>
        <w:t xml:space="preserve">1. </w:t>
      </w:r>
      <w:r w:rsidR="000D5B5B" w:rsidRPr="00117DAB">
        <w:t>Educação 4.0: entenda o que é e como se adaptar a essa nova realidade</w:t>
      </w:r>
      <w:bookmarkEnd w:id="0"/>
    </w:p>
    <w:p w14:paraId="2A2E7452" w14:textId="0F3AE526"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Conhecer as mais recentes tendências do ensino é algo fundamental para uma boa gestão escolar. Nesse contexto, surge o conceito de Educação 4.0, que mescla o aprendizado tradicional com a implementação de abordagens mais tecnológicas nas salas de aula.</w:t>
      </w:r>
    </w:p>
    <w:p w14:paraId="53314155"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Esse tipo de estratégia tem sido aplicado com muito sucesso ao redor do globo e, agora, finalmente chegou ao Brasil. Ela é uma tendência realmente inovadora que busca causar uma verdadeira revolução no modo como ensinamos e aprendemos no ambiente educacional.</w:t>
      </w:r>
    </w:p>
    <w:p w14:paraId="0F5C3A82" w14:textId="2665A94B" w:rsidR="005017F9"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Não sabe o que é a Educação 4.0? Não tem problema! Pensando nesse tipo de dúvida, preparamos um conteúdo bem completo, que tem como objetivo responder às suas principais dúvidas sobre esse tema e mostrar, ao longo do texto, toda a importância dessa tendência para a educação atual. Boa leitura!</w:t>
      </w:r>
    </w:p>
    <w:p w14:paraId="007FCE4D" w14:textId="421A14F2" w:rsidR="000D5B5B" w:rsidRDefault="000D5B5B">
      <w:pPr>
        <w:rPr>
          <w:rFonts w:ascii="Arial" w:eastAsia="Times New Roman" w:hAnsi="Arial" w:cs="Arial"/>
          <w:kern w:val="0"/>
          <w:sz w:val="24"/>
          <w:szCs w:val="24"/>
          <w:lang w:eastAsia="pt-BR"/>
          <w14:ligatures w14:val="none"/>
        </w:rPr>
      </w:pPr>
      <w:r>
        <w:rPr>
          <w:rFonts w:ascii="Arial" w:hAnsi="Arial" w:cs="Arial"/>
        </w:rPr>
        <w:br w:type="page"/>
      </w:r>
    </w:p>
    <w:p w14:paraId="26305099" w14:textId="6B9CD400" w:rsidR="000D5B5B" w:rsidRPr="00117DAB" w:rsidRDefault="00B20D9C" w:rsidP="00117DAB">
      <w:pPr>
        <w:pStyle w:val="Ttulo1"/>
      </w:pPr>
      <w:bookmarkStart w:id="1" w:name="_Toc136274448"/>
      <w:r w:rsidRPr="00117DAB">
        <w:lastRenderedPageBreak/>
        <w:t xml:space="preserve">2. </w:t>
      </w:r>
      <w:r w:rsidR="000D5B5B" w:rsidRPr="00117DAB">
        <w:t>O que é a Educação 4.0?</w:t>
      </w:r>
      <w:bookmarkEnd w:id="1"/>
    </w:p>
    <w:p w14:paraId="77A4722E"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A Educação 4.0 começa, como mencionado anteriormente, com a adoção de práticas no setor administrativo e organizacional das escolas. Assim, os processos se tornam muito mais eficientes e é possível acompanhar de forma muito mais efetiva todo o desenvolvimento dos alunos, por meio da captação (e da interpretação adequada e precisa) de dados.</w:t>
      </w:r>
    </w:p>
    <w:p w14:paraId="7ABD3655"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Em segundo lugar, mas não menos importante, entra a inserção da </w:t>
      </w:r>
      <w:hyperlink r:id="rId8" w:tgtFrame="_blank" w:history="1">
        <w:r w:rsidRPr="000D5B5B">
          <w:rPr>
            <w:rFonts w:ascii="Arial" w:hAnsi="Arial" w:cs="Arial"/>
          </w:rPr>
          <w:t>tecnologia na educação</w:t>
        </w:r>
      </w:hyperlink>
      <w:r w:rsidRPr="000D5B5B">
        <w:rPr>
          <w:rFonts w:ascii="Arial" w:hAnsi="Arial" w:cs="Arial"/>
        </w:rPr>
        <w:t> e no dia a dia da sala de aula. Com a implementação de metodologias ativas (sobre as quais falaremos mais à frente) e de aulas diversificadas, os estudantes entram em contato com essas inovações de forma simultânea ao aprendizado.</w:t>
      </w:r>
    </w:p>
    <w:p w14:paraId="7DA271DC" w14:textId="0C70C4B7" w:rsid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Um ponto muito importante aqui, tido como um dos grandes pilares da Educação 4.0, é o letramento digital. Ele é tido como base para toda a compreensão tecnológica, uma espécie de alfabetização desse novo mundo para os estudantes, preparando-os de forma completa para o mercado de trabalho do século XXI.</w:t>
      </w:r>
    </w:p>
    <w:p w14:paraId="4335FE6B" w14:textId="77777777" w:rsidR="000D5B5B" w:rsidRDefault="000D5B5B">
      <w:pPr>
        <w:rPr>
          <w:rFonts w:ascii="Arial" w:eastAsia="Times New Roman" w:hAnsi="Arial" w:cs="Arial"/>
          <w:b/>
          <w:bCs/>
          <w:kern w:val="36"/>
          <w:sz w:val="28"/>
          <w:szCs w:val="28"/>
          <w:lang w:eastAsia="pt-BR"/>
          <w14:ligatures w14:val="none"/>
        </w:rPr>
      </w:pPr>
      <w:r>
        <w:rPr>
          <w:rFonts w:ascii="Arial" w:eastAsia="Times New Roman" w:hAnsi="Arial" w:cs="Arial"/>
          <w:b/>
          <w:bCs/>
          <w:kern w:val="36"/>
          <w:sz w:val="28"/>
          <w:szCs w:val="28"/>
          <w:lang w:eastAsia="pt-BR"/>
          <w14:ligatures w14:val="none"/>
        </w:rPr>
        <w:br w:type="page"/>
      </w:r>
    </w:p>
    <w:p w14:paraId="445FF9A8" w14:textId="6C8373D9" w:rsidR="000D5B5B" w:rsidRPr="00117DAB" w:rsidRDefault="00B20D9C" w:rsidP="00117DAB">
      <w:pPr>
        <w:pStyle w:val="Ttulo1"/>
      </w:pPr>
      <w:bookmarkStart w:id="2" w:name="_Toc136274449"/>
      <w:r w:rsidRPr="00117DAB">
        <w:lastRenderedPageBreak/>
        <w:t xml:space="preserve">3. </w:t>
      </w:r>
      <w:r w:rsidR="000D5B5B" w:rsidRPr="00117DAB">
        <w:t>O que são metodologias ativas?</w:t>
      </w:r>
      <w:bookmarkEnd w:id="2"/>
    </w:p>
    <w:p w14:paraId="37117AC7"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Pare para pensar: quem é o protagonista no cenário tradicional de uma sala de aula? O professor, certo? Esse tipo de conceito nos mostra que o aluno, aqui, está em uma posição passiva, na qual apenas recebe as informações transmitidas por seu tutor e as interpreta de acordo com suas habilidades e características pessoais.</w:t>
      </w:r>
    </w:p>
    <w:p w14:paraId="349FEDE0"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As metodologias ativas vêm, como o próprio nome já mostra, para fazer uma pequena alteração nos papéis dentro da classe. Agora, os alunos detêm o protagonismo, enquanto o professor atua como um guia para ajudá-los a alcançar esse conhecimento. Ele ainda ministra a matéria aos seus pupilos, mas caminhando lado a lado e não à frente, como no contexto tradicional.</w:t>
      </w:r>
    </w:p>
    <w:p w14:paraId="76756C16" w14:textId="77777777" w:rsid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Há várias maneiras de implementar esse tipo de conceito em uma sala de aula. A seguir, veremos algumas das principais formas de tornar isso possível e realizar uma verdadeira revolução na metodologia de ensino utilizada em sua instituição. Vamos conferir?</w:t>
      </w:r>
    </w:p>
    <w:p w14:paraId="5F0BE318" w14:textId="6613F59F" w:rsidR="000D5B5B" w:rsidRDefault="000D5B5B">
      <w:pPr>
        <w:rPr>
          <w:rFonts w:ascii="Arial" w:eastAsia="Times New Roman" w:hAnsi="Arial" w:cs="Arial"/>
          <w:kern w:val="0"/>
          <w:sz w:val="24"/>
          <w:szCs w:val="24"/>
          <w:lang w:eastAsia="pt-BR"/>
          <w14:ligatures w14:val="none"/>
        </w:rPr>
      </w:pPr>
      <w:r>
        <w:rPr>
          <w:rFonts w:ascii="Arial" w:hAnsi="Arial" w:cs="Arial"/>
        </w:rPr>
        <w:br w:type="page"/>
      </w:r>
    </w:p>
    <w:p w14:paraId="5EF59A33" w14:textId="3E304ED5" w:rsidR="000D5B5B" w:rsidRPr="00117DAB" w:rsidRDefault="00B20D9C" w:rsidP="00117DAB">
      <w:pPr>
        <w:pStyle w:val="Ttulo1"/>
      </w:pPr>
      <w:bookmarkStart w:id="3" w:name="_Toc136274450"/>
      <w:r w:rsidRPr="00117DAB">
        <w:lastRenderedPageBreak/>
        <w:t xml:space="preserve">4. </w:t>
      </w:r>
      <w:r w:rsidR="000D5B5B" w:rsidRPr="00117DAB">
        <w:t>Quais são as principais metodologias ativas?</w:t>
      </w:r>
      <w:bookmarkEnd w:id="3"/>
    </w:p>
    <w:p w14:paraId="2E26D4FB" w14:textId="420137C2"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Gostaria, agora, de descobrir quais são as principais metodologias ativas que participam da </w:t>
      </w:r>
      <w:hyperlink r:id="rId9" w:tgtFrame="_blank" w:history="1">
        <w:r w:rsidRPr="000D5B5B">
          <w:rPr>
            <w:rFonts w:ascii="Arial" w:hAnsi="Arial" w:cs="Arial"/>
          </w:rPr>
          <w:t>transformação digital na educação</w:t>
        </w:r>
      </w:hyperlink>
      <w:r w:rsidRPr="000D5B5B">
        <w:rPr>
          <w:rFonts w:ascii="Arial" w:hAnsi="Arial" w:cs="Arial"/>
        </w:rPr>
        <w:t>? Então, confira algumas informações bem importantes sobre cada uma delas a seguir.</w:t>
      </w:r>
    </w:p>
    <w:p w14:paraId="015AA808" w14:textId="0199957D" w:rsidR="000D5B5B" w:rsidRPr="00617297" w:rsidRDefault="00B20D9C" w:rsidP="003E09B3">
      <w:pPr>
        <w:pStyle w:val="Ttulo2"/>
        <w:ind w:left="851"/>
      </w:pPr>
      <w:bookmarkStart w:id="4" w:name="_Toc136274451"/>
      <w:r w:rsidRPr="00617297">
        <w:t xml:space="preserve">4.1 </w:t>
      </w:r>
      <w:r w:rsidR="000D5B5B" w:rsidRPr="00617297">
        <w:t>Ensino híbrido</w:t>
      </w:r>
      <w:bookmarkEnd w:id="4"/>
    </w:p>
    <w:p w14:paraId="42DEA640" w14:textId="79B1420A"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rPr>
      </w:pPr>
      <w:r w:rsidRPr="000D5B5B">
        <w:rPr>
          <w:rFonts w:ascii="Arial" w:hAnsi="Arial" w:cs="Arial"/>
        </w:rPr>
        <w:t>Uma das principais características do ensino híbrido é a mescla entre o ensino presencial e o online. Assim, o estudante participará de aulas e atividades nesses dois ambientes, passando a dominar cada vez mais o âmbito digital.</w:t>
      </w:r>
    </w:p>
    <w:p w14:paraId="4DCEA3C7" w14:textId="7C087DE6" w:rsidR="000D5B5B" w:rsidRPr="003E09B3" w:rsidRDefault="00B20D9C" w:rsidP="003E09B3">
      <w:pPr>
        <w:pStyle w:val="Ttulo2"/>
        <w:ind w:left="708"/>
      </w:pPr>
      <w:bookmarkStart w:id="5" w:name="_Toc136274452"/>
      <w:r w:rsidRPr="003E09B3">
        <w:t xml:space="preserve">4.2 </w:t>
      </w:r>
      <w:r w:rsidR="000D5B5B" w:rsidRPr="003E09B3">
        <w:t xml:space="preserve">Cultura </w:t>
      </w:r>
      <w:proofErr w:type="spellStart"/>
      <w:r w:rsidR="000D5B5B" w:rsidRPr="003E09B3">
        <w:t>maker</w:t>
      </w:r>
      <w:bookmarkEnd w:id="5"/>
      <w:proofErr w:type="spellEnd"/>
    </w:p>
    <w:p w14:paraId="23C6CA1A" w14:textId="467ED04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A </w:t>
      </w:r>
      <w:hyperlink r:id="rId10" w:tgtFrame="_blank" w:history="1">
        <w:r w:rsidRPr="000D5B5B">
          <w:rPr>
            <w:rFonts w:ascii="Arial" w:hAnsi="Arial" w:cs="Arial"/>
          </w:rPr>
          <w:t xml:space="preserve">cultura </w:t>
        </w:r>
        <w:proofErr w:type="spellStart"/>
        <w:r w:rsidRPr="000D5B5B">
          <w:rPr>
            <w:rFonts w:ascii="Arial" w:hAnsi="Arial" w:cs="Arial"/>
          </w:rPr>
          <w:t>maker</w:t>
        </w:r>
        <w:proofErr w:type="spellEnd"/>
      </w:hyperlink>
      <w:r w:rsidRPr="000D5B5B">
        <w:rPr>
          <w:rFonts w:ascii="Arial" w:hAnsi="Arial" w:cs="Arial"/>
          <w:shd w:val="clear" w:color="auto" w:fill="FFFFFF"/>
        </w:rPr>
        <w:t xml:space="preserve"> não é uma metodologia propriamente dita, mas </w:t>
      </w:r>
      <w:r w:rsidRPr="000D5B5B">
        <w:rPr>
          <w:rFonts w:ascii="Arial" w:hAnsi="Arial" w:cs="Arial"/>
        </w:rPr>
        <w:t>um conceito que faz parte de todas elas. Aqui, o estudante passa a ser mais</w:t>
      </w:r>
      <w:r w:rsidRPr="000D5B5B">
        <w:rPr>
          <w:rFonts w:ascii="Arial" w:hAnsi="Arial" w:cs="Arial"/>
          <w:shd w:val="clear" w:color="auto" w:fill="FFFFFF"/>
        </w:rPr>
        <w:t xml:space="preserve"> autônomo e ter cada vez mais protagonismo no ensino, conduzindo o próprio aprendizado da maneira que for mais </w:t>
      </w:r>
      <w:proofErr w:type="gramStart"/>
      <w:r w:rsidRPr="000D5B5B">
        <w:rPr>
          <w:rFonts w:ascii="Arial" w:hAnsi="Arial" w:cs="Arial"/>
          <w:shd w:val="clear" w:color="auto" w:fill="FFFFFF"/>
        </w:rPr>
        <w:t>efetiva</w:t>
      </w:r>
      <w:proofErr w:type="gramEnd"/>
      <w:r w:rsidRPr="000D5B5B">
        <w:rPr>
          <w:rFonts w:ascii="Arial" w:hAnsi="Arial" w:cs="Arial"/>
          <w:shd w:val="clear" w:color="auto" w:fill="FFFFFF"/>
        </w:rPr>
        <w:t xml:space="preserve"> para ele.</w:t>
      </w:r>
    </w:p>
    <w:p w14:paraId="06585A20" w14:textId="6CD2E82C" w:rsidR="000D5B5B" w:rsidRPr="003E09B3" w:rsidRDefault="00B20D9C" w:rsidP="003E09B3">
      <w:pPr>
        <w:pStyle w:val="Ttulo2"/>
        <w:ind w:left="708"/>
      </w:pPr>
      <w:bookmarkStart w:id="6" w:name="_Toc136274453"/>
      <w:r w:rsidRPr="003E09B3">
        <w:t xml:space="preserve">4.3 </w:t>
      </w:r>
      <w:r w:rsidR="000D5B5B" w:rsidRPr="003E09B3">
        <w:t>Aprendizagem baseada em projetos</w:t>
      </w:r>
      <w:bookmarkEnd w:id="6"/>
    </w:p>
    <w:p w14:paraId="764A82FE" w14:textId="07D5559F"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A aprendizagem baseada em projetos é um conceito que permite que um problema seja apresentado à classe e a solução envolva um projeto, obtido por meio da programação, de conhecimentos científicos, de abordagens que envolvam a conscientização da sociedade, entre outros.</w:t>
      </w:r>
    </w:p>
    <w:p w14:paraId="3DAE92E1" w14:textId="7221E2E2" w:rsidR="000D5B5B" w:rsidRPr="003E09B3" w:rsidRDefault="00B20D9C" w:rsidP="003E09B3">
      <w:pPr>
        <w:pStyle w:val="Ttulo2"/>
        <w:ind w:left="708"/>
      </w:pPr>
      <w:bookmarkStart w:id="7" w:name="_Toc136274454"/>
      <w:r w:rsidRPr="003E09B3">
        <w:t xml:space="preserve">4.4 </w:t>
      </w:r>
      <w:r w:rsidR="000D5B5B" w:rsidRPr="003E09B3">
        <w:t>STEAM e STEM</w:t>
      </w:r>
      <w:bookmarkEnd w:id="7"/>
    </w:p>
    <w:p w14:paraId="463319CA" w14:textId="20AD2BC4" w:rsid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Por fim, temos as metodologias STEM e STEAM, que unem conceitos como a engenharia, matemática, ciências, artes e a tecnologia em prol do aprendizado dos estudantes. Aqui, o </w:t>
      </w:r>
      <w:hyperlink r:id="rId11" w:tgtFrame="_blank" w:history="1">
        <w:r w:rsidRPr="000D5B5B">
          <w:rPr>
            <w:rStyle w:val="Hyperlink"/>
            <w:rFonts w:ascii="Arial" w:hAnsi="Arial" w:cs="Arial"/>
            <w:color w:val="7FD38F"/>
            <w:shd w:val="clear" w:color="auto" w:fill="FFFFFF"/>
          </w:rPr>
          <w:t>ensino de programação</w:t>
        </w:r>
      </w:hyperlink>
      <w:r w:rsidRPr="000D5B5B">
        <w:rPr>
          <w:rFonts w:ascii="Arial" w:hAnsi="Arial" w:cs="Arial"/>
          <w:shd w:val="clear" w:color="auto" w:fill="FFFFFF"/>
        </w:rPr>
        <w:t> e robótica, por exemplo, é feito por meio do conceito de </w:t>
      </w:r>
      <w:proofErr w:type="spellStart"/>
      <w:r w:rsidRPr="000D5B5B">
        <w:rPr>
          <w:rFonts w:ascii="Arial" w:hAnsi="Arial" w:cs="Arial"/>
        </w:rPr>
        <w:fldChar w:fldCharType="begin"/>
      </w:r>
      <w:r w:rsidRPr="000D5B5B">
        <w:rPr>
          <w:rFonts w:ascii="Arial" w:hAnsi="Arial" w:cs="Arial"/>
        </w:rPr>
        <w:instrText xml:space="preserve"> HYPERLINK "https://www.happycodeschool.com/blog/criancas-e-adolescentes-aprendem-programacao-e-robotica-interagindo-com-os-robos-dash-dot/" \t "_blank" </w:instrText>
      </w:r>
      <w:r w:rsidRPr="000D5B5B">
        <w:rPr>
          <w:rFonts w:ascii="Arial" w:hAnsi="Arial" w:cs="Arial"/>
        </w:rPr>
      </w:r>
      <w:r w:rsidRPr="000D5B5B">
        <w:rPr>
          <w:rFonts w:ascii="Arial" w:hAnsi="Arial" w:cs="Arial"/>
        </w:rPr>
        <w:fldChar w:fldCharType="separate"/>
      </w:r>
      <w:r w:rsidRPr="000D5B5B">
        <w:rPr>
          <w:rStyle w:val="Hyperlink"/>
          <w:rFonts w:ascii="Arial" w:hAnsi="Arial" w:cs="Arial"/>
          <w:color w:val="7FD38F"/>
          <w:shd w:val="clear" w:color="auto" w:fill="FFFFFF"/>
        </w:rPr>
        <w:t>dash</w:t>
      </w:r>
      <w:proofErr w:type="spellEnd"/>
      <w:r w:rsidRPr="000D5B5B">
        <w:rPr>
          <w:rStyle w:val="Hyperlink"/>
          <w:rFonts w:ascii="Arial" w:hAnsi="Arial" w:cs="Arial"/>
          <w:color w:val="7FD38F"/>
          <w:shd w:val="clear" w:color="auto" w:fill="FFFFFF"/>
        </w:rPr>
        <w:t xml:space="preserve"> and </w:t>
      </w:r>
      <w:proofErr w:type="spellStart"/>
      <w:r w:rsidRPr="000D5B5B">
        <w:rPr>
          <w:rStyle w:val="Hyperlink"/>
          <w:rFonts w:ascii="Arial" w:hAnsi="Arial" w:cs="Arial"/>
          <w:color w:val="7FD38F"/>
          <w:shd w:val="clear" w:color="auto" w:fill="FFFFFF"/>
        </w:rPr>
        <w:t>dot</w:t>
      </w:r>
      <w:proofErr w:type="spellEnd"/>
      <w:r w:rsidRPr="000D5B5B">
        <w:rPr>
          <w:rFonts w:ascii="Arial" w:hAnsi="Arial" w:cs="Arial"/>
        </w:rPr>
        <w:fldChar w:fldCharType="end"/>
      </w:r>
      <w:r w:rsidRPr="000D5B5B">
        <w:rPr>
          <w:rFonts w:ascii="Arial" w:hAnsi="Arial" w:cs="Arial"/>
          <w:shd w:val="clear" w:color="auto" w:fill="FFFFFF"/>
        </w:rPr>
        <w:t> e há, até mesmo, aulas de musicalidade e teatro para auxiliar no desenvolvimento ativo de competências e habilidades.</w:t>
      </w:r>
    </w:p>
    <w:p w14:paraId="2E74CFA7" w14:textId="77777777" w:rsidR="000D5B5B" w:rsidRDefault="000D5B5B">
      <w:pPr>
        <w:rPr>
          <w:rFonts w:ascii="Arial" w:eastAsia="Times New Roman" w:hAnsi="Arial" w:cs="Arial"/>
          <w:kern w:val="0"/>
          <w:sz w:val="24"/>
          <w:szCs w:val="24"/>
          <w:shd w:val="clear" w:color="auto" w:fill="FFFFFF"/>
          <w:lang w:eastAsia="pt-BR"/>
          <w14:ligatures w14:val="none"/>
        </w:rPr>
      </w:pPr>
      <w:r>
        <w:rPr>
          <w:rFonts w:ascii="Arial" w:hAnsi="Arial" w:cs="Arial"/>
          <w:shd w:val="clear" w:color="auto" w:fill="FFFFFF"/>
        </w:rPr>
        <w:br w:type="page"/>
      </w:r>
    </w:p>
    <w:p w14:paraId="653D97A1" w14:textId="073FAD99" w:rsidR="000D5B5B" w:rsidRPr="003E09B3" w:rsidRDefault="00B20D9C" w:rsidP="003E09B3">
      <w:pPr>
        <w:pStyle w:val="Ttulo1"/>
      </w:pPr>
      <w:bookmarkStart w:id="8" w:name="_Toc136274455"/>
      <w:r w:rsidRPr="003E09B3">
        <w:lastRenderedPageBreak/>
        <w:t xml:space="preserve">5. </w:t>
      </w:r>
      <w:r w:rsidR="000D5B5B" w:rsidRPr="003E09B3">
        <w:t>Como essas metodologias se relacionam com a BNCC?</w:t>
      </w:r>
      <w:bookmarkEnd w:id="8"/>
    </w:p>
    <w:p w14:paraId="15C56E3A"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Uma das preocupações mais comuns dos gestores quando se deparam com o conceito de metodologia ativa pela primeira vez está na adequação dessa estratégia às normas da Base Nacional Comum Curricular (BNCC), exigida pelo Ministério da Educação (MEC). Por isso, em primeiro lugar, o que temos a dizer é: não há razão para se preocupar.</w:t>
      </w:r>
    </w:p>
    <w:p w14:paraId="522267E2"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Todas as metodologias mencionadas acima caminham completamente de acordo com as diretrizes do MEC, atuando em sinergia com a BNCC do começo ao fim. As disciplinas ministradas aos estudantes continuam as mesmas. O que muda, aqui, é a forma como o conhecimento à transmitido à classe, utilizando uma abordagem diferenciada.</w:t>
      </w:r>
    </w:p>
    <w:p w14:paraId="0CF82784" w14:textId="77777777" w:rsidR="000D5B5B" w:rsidRPr="000D5B5B" w:rsidRDefault="000D5B5B"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0D5B5B">
        <w:rPr>
          <w:rFonts w:ascii="Arial" w:hAnsi="Arial" w:cs="Arial"/>
          <w:shd w:val="clear" w:color="auto" w:fill="FFFFFF"/>
        </w:rPr>
        <w:t xml:space="preserve">O estudante que estuda com as metodologias acima estará completamente preparado para os vestibulares (dentre eles, o ENEM) </w:t>
      </w:r>
      <w:proofErr w:type="gramStart"/>
      <w:r w:rsidRPr="000D5B5B">
        <w:rPr>
          <w:rFonts w:ascii="Arial" w:hAnsi="Arial" w:cs="Arial"/>
          <w:shd w:val="clear" w:color="auto" w:fill="FFFFFF"/>
        </w:rPr>
        <w:t>e também</w:t>
      </w:r>
      <w:proofErr w:type="gramEnd"/>
      <w:r w:rsidRPr="000D5B5B">
        <w:rPr>
          <w:rFonts w:ascii="Arial" w:hAnsi="Arial" w:cs="Arial"/>
          <w:shd w:val="clear" w:color="auto" w:fill="FFFFFF"/>
        </w:rPr>
        <w:t xml:space="preserve"> para a vida e para o mercado de trabalho, com o desenvolvimento ativo de uma série de competências socioemocionais fundamentais para o sucesso acadêmico, pessoal e profissional.</w:t>
      </w:r>
    </w:p>
    <w:p w14:paraId="4BDC63B8" w14:textId="09CCA437" w:rsidR="00B20D9C" w:rsidRPr="003E09B3" w:rsidRDefault="00B20D9C" w:rsidP="003E09B3">
      <w:pPr>
        <w:pStyle w:val="Ttulo1"/>
      </w:pPr>
      <w:bookmarkStart w:id="9" w:name="_Toc136274456"/>
      <w:r w:rsidRPr="003E09B3">
        <w:t>6. Quais são as vantagens da Educação 4.0?</w:t>
      </w:r>
      <w:bookmarkEnd w:id="9"/>
    </w:p>
    <w:p w14:paraId="5D12F5B7" w14:textId="717273C2" w:rsidR="000D5B5B" w:rsidRDefault="00B20D9C" w:rsidP="000D5B5B">
      <w:pPr>
        <w:pStyle w:val="NormalWeb"/>
        <w:shd w:val="clear" w:color="auto" w:fill="FFFFFF"/>
        <w:spacing w:before="0" w:beforeAutospacing="0" w:after="390" w:afterAutospacing="0" w:line="360" w:lineRule="auto"/>
        <w:ind w:firstLine="851"/>
        <w:jc w:val="both"/>
        <w:rPr>
          <w:rFonts w:ascii="Georgia" w:hAnsi="Georgia"/>
          <w:sz w:val="27"/>
          <w:szCs w:val="27"/>
          <w:shd w:val="clear" w:color="auto" w:fill="FFFFFF"/>
        </w:rPr>
      </w:pPr>
      <w:r>
        <w:rPr>
          <w:rFonts w:ascii="Georgia" w:hAnsi="Georgia"/>
          <w:sz w:val="27"/>
          <w:szCs w:val="27"/>
          <w:shd w:val="clear" w:color="auto" w:fill="FFFFFF"/>
        </w:rPr>
        <w:t>Agora que já sabemos um pouco mais sobre esse assunto, chegou o momento de descobrirmos quais são, afinais, os benefícios trazidos pela transformação digital no âmbito escolar. Confira algumas das principais vantagens abaixo.</w:t>
      </w:r>
    </w:p>
    <w:p w14:paraId="7CB36EE0" w14:textId="0F3BBBA0" w:rsidR="00B20D9C" w:rsidRPr="00B20D9C" w:rsidRDefault="00B20D9C" w:rsidP="003E09B3">
      <w:pPr>
        <w:pStyle w:val="Ttulo2"/>
        <w:ind w:left="708"/>
        <w:rPr>
          <w:rFonts w:eastAsia="Times New Roman"/>
          <w:lang w:eastAsia="pt-BR"/>
        </w:rPr>
      </w:pPr>
      <w:bookmarkStart w:id="10" w:name="_Toc136274457"/>
      <w:r>
        <w:rPr>
          <w:rFonts w:eastAsia="Times New Roman"/>
          <w:lang w:eastAsia="pt-BR"/>
        </w:rPr>
        <w:t xml:space="preserve">6.1 </w:t>
      </w:r>
      <w:r w:rsidRPr="00B20D9C">
        <w:rPr>
          <w:rFonts w:eastAsia="Times New Roman"/>
          <w:lang w:eastAsia="pt-BR"/>
        </w:rPr>
        <w:t>Democratização e disrupção da educação</w:t>
      </w:r>
      <w:bookmarkEnd w:id="10"/>
    </w:p>
    <w:p w14:paraId="0BC57BCA" w14:textId="77777777" w:rsid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Como já mencionamos, o conceito de Educação 4.0 é também o mesmo de uma revolução, que por natureza já é algo que induz </w:t>
      </w:r>
      <w:hyperlink r:id="rId12" w:tgtFrame="_blank" w:history="1">
        <w:r w:rsidRPr="00B20D9C">
          <w:rPr>
            <w:rFonts w:ascii="Arial" w:hAnsi="Arial" w:cs="Arial"/>
            <w:shd w:val="clear" w:color="auto" w:fill="FFFFFF"/>
          </w:rPr>
          <w:t>disrupções</w:t>
        </w:r>
      </w:hyperlink>
      <w:r w:rsidRPr="00B20D9C">
        <w:rPr>
          <w:rFonts w:ascii="Arial" w:hAnsi="Arial" w:cs="Arial"/>
          <w:shd w:val="clear" w:color="auto" w:fill="FFFFFF"/>
        </w:rPr>
        <w:t xml:space="preserve"> em vários </w:t>
      </w:r>
      <w:r w:rsidRPr="00B20D9C">
        <w:rPr>
          <w:rFonts w:ascii="Arial" w:hAnsi="Arial" w:cs="Arial"/>
          <w:shd w:val="clear" w:color="auto" w:fill="FFFFFF"/>
        </w:rPr>
        <w:lastRenderedPageBreak/>
        <w:t>setores. Sendo assim, investir nessas mudanças é algo que faz com que novas tendências surjam e, com elas, um modo novo de ensinar e aprender.</w:t>
      </w:r>
    </w:p>
    <w:p w14:paraId="3E2A9EAA" w14:textId="2413BB7C"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Isso permite uma educação muito mais democrática e inclusiva, que cria as condições adequadas para que indivíduos com diferentes tipos de inteligência possam ter as mesmas oportunidades.</w:t>
      </w:r>
    </w:p>
    <w:p w14:paraId="4AB43877" w14:textId="6D60A943" w:rsidR="00B20D9C" w:rsidRPr="003E09B3" w:rsidRDefault="00B20D9C" w:rsidP="003E09B3">
      <w:pPr>
        <w:pStyle w:val="Ttulo2"/>
        <w:ind w:left="708"/>
      </w:pPr>
      <w:bookmarkStart w:id="11" w:name="_Toc136274458"/>
      <w:r w:rsidRPr="003E09B3">
        <w:t>6.2 Otimização da gestão escolar</w:t>
      </w:r>
      <w:bookmarkEnd w:id="11"/>
    </w:p>
    <w:p w14:paraId="35866F1B" w14:textId="77777777"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Fazer uma boa gestão escolar é, sem dúvidas, uma tarefa muito desafiadora. Para que ela seja efetiva, é fundamental estar com os olhos atentos a, quase que literalmente, mil e uma coisas de modo simultâneo.</w:t>
      </w:r>
    </w:p>
    <w:p w14:paraId="13B6FE60" w14:textId="201F6D35" w:rsidR="00B20D9C" w:rsidRDefault="00B20D9C"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Por que, então, não contar com a tecnologia para ajudar nesses processos? Com ela, é possível acompanhar dados e interpretá-los automaticamente, ajudando no armazenamento e interpretação de informações cruciais para o mapeamento de problemas e soluções para a instituição.</w:t>
      </w:r>
    </w:p>
    <w:p w14:paraId="29650E80" w14:textId="77777777" w:rsidR="00E36815" w:rsidRDefault="00E36815" w:rsidP="003E09B3">
      <w:pPr>
        <w:pStyle w:val="Ttulo2"/>
        <w:ind w:left="708"/>
      </w:pPr>
      <w:r>
        <w:br w:type="page"/>
      </w:r>
    </w:p>
    <w:p w14:paraId="565D0055" w14:textId="222610F3" w:rsidR="00B20D9C" w:rsidRPr="003E09B3" w:rsidRDefault="00B20D9C" w:rsidP="003E09B3">
      <w:pPr>
        <w:pStyle w:val="Ttulo2"/>
        <w:ind w:left="708"/>
      </w:pPr>
      <w:bookmarkStart w:id="12" w:name="_Toc136274459"/>
      <w:r w:rsidRPr="003E09B3">
        <w:lastRenderedPageBreak/>
        <w:t>6.3 Autonomia dos alunos</w:t>
      </w:r>
      <w:bookmarkEnd w:id="12"/>
    </w:p>
    <w:p w14:paraId="06D20971" w14:textId="77777777"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A pequena inversão nos papéis tradicionais da sala de aula faz com que os alunos desenvolvam uma série de habilidades importantes, dentre as quais, a autonomia. Essa é a capacidade de ser seu “próprio dono” e desenvolvê-la abre portas para que muitas outras competências sejam trabalhadas.</w:t>
      </w:r>
    </w:p>
    <w:p w14:paraId="433CA88D" w14:textId="7212601A" w:rsidR="00B20D9C" w:rsidRDefault="00B20D9C" w:rsidP="000D5B5B">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Pessoas com autonomia desenvolvida também têm maior senso crítico, sabem pensar por si mesmas e, claro, se conhecem muito melhor. Essas </w:t>
      </w:r>
      <w:hyperlink r:id="rId13" w:tgtFrame="_blank" w:history="1">
        <w:r w:rsidRPr="00B20D9C">
          <w:rPr>
            <w:rFonts w:ascii="Arial" w:hAnsi="Arial" w:cs="Arial"/>
            <w:shd w:val="clear" w:color="auto" w:fill="FFFFFF"/>
          </w:rPr>
          <w:t>competências e habilidades</w:t>
        </w:r>
      </w:hyperlink>
      <w:r w:rsidRPr="00B20D9C">
        <w:rPr>
          <w:rFonts w:ascii="Arial" w:hAnsi="Arial" w:cs="Arial"/>
          <w:shd w:val="clear" w:color="auto" w:fill="FFFFFF"/>
        </w:rPr>
        <w:t> são essenciais para a formação de profissionais e cidadãos realmente integrados.</w:t>
      </w:r>
    </w:p>
    <w:p w14:paraId="65549AAF" w14:textId="19B00171" w:rsidR="00B20D9C" w:rsidRPr="003E09B3" w:rsidRDefault="00B20D9C" w:rsidP="003E09B3">
      <w:pPr>
        <w:pStyle w:val="Ttulo2"/>
        <w:ind w:left="708"/>
      </w:pPr>
      <w:bookmarkStart w:id="13" w:name="_Toc136274460"/>
      <w:r w:rsidRPr="003E09B3">
        <w:t>6.4 Desenvolvimento de uma série de habilidades</w:t>
      </w:r>
      <w:bookmarkEnd w:id="13"/>
    </w:p>
    <w:p w14:paraId="495F0A11" w14:textId="77777777"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Outras habilidades importantes desenvolvidas com essas metodologias (e suas aulas variadas, como a </w:t>
      </w:r>
      <w:hyperlink r:id="rId14" w:tgtFrame="_blank" w:history="1">
        <w:r w:rsidRPr="00B20D9C">
          <w:rPr>
            <w:rFonts w:ascii="Arial" w:hAnsi="Arial" w:cs="Arial"/>
            <w:shd w:val="clear" w:color="auto" w:fill="FFFFFF"/>
          </w:rPr>
          <w:t>robótica</w:t>
        </w:r>
      </w:hyperlink>
      <w:r w:rsidRPr="00B20D9C">
        <w:rPr>
          <w:rFonts w:ascii="Arial" w:hAnsi="Arial" w:cs="Arial"/>
          <w:shd w:val="clear" w:color="auto" w:fill="FFFFFF"/>
        </w:rPr>
        <w:t> e a programação) incluem: </w:t>
      </w:r>
      <w:hyperlink r:id="rId15" w:tgtFrame="_blank" w:history="1">
        <w:r w:rsidRPr="00B20D9C">
          <w:rPr>
            <w:rFonts w:ascii="Arial" w:hAnsi="Arial" w:cs="Arial"/>
            <w:shd w:val="clear" w:color="auto" w:fill="FFFFFF"/>
          </w:rPr>
          <w:t>trabalho em equipe</w:t>
        </w:r>
      </w:hyperlink>
      <w:r w:rsidRPr="00B20D9C">
        <w:rPr>
          <w:rFonts w:ascii="Arial" w:hAnsi="Arial" w:cs="Arial"/>
          <w:shd w:val="clear" w:color="auto" w:fill="FFFFFF"/>
        </w:rPr>
        <w:t>, criatividade, empatia, memorização, comunicação e muito mais.</w:t>
      </w:r>
    </w:p>
    <w:p w14:paraId="31C857BF" w14:textId="63E3DB2F" w:rsid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Pode parecer incrível, mas atividades como </w:t>
      </w:r>
      <w:hyperlink r:id="rId16" w:tgtFrame="_blank" w:history="1">
        <w:r w:rsidRPr="00B20D9C">
          <w:rPr>
            <w:rFonts w:ascii="Arial" w:hAnsi="Arial" w:cs="Arial"/>
            <w:shd w:val="clear" w:color="auto" w:fill="FFFFFF"/>
          </w:rPr>
          <w:t>criar games</w:t>
        </w:r>
      </w:hyperlink>
      <w:r w:rsidRPr="00B20D9C">
        <w:rPr>
          <w:rFonts w:ascii="Arial" w:hAnsi="Arial" w:cs="Arial"/>
          <w:shd w:val="clear" w:color="auto" w:fill="FFFFFF"/>
        </w:rPr>
        <w:t> ou desenvolver protótipos e robôs podem ser utilizadas para aprendermos todo o conteúdo da BNCC de um modo completamente lúdico e interativo, permitindo que muitas habilidades diferentes sejam desenvolvidas simultaneamente.</w:t>
      </w:r>
    </w:p>
    <w:p w14:paraId="31278D8B" w14:textId="17C43F84" w:rsidR="00B20D9C" w:rsidRPr="003E09B3" w:rsidRDefault="00B20D9C" w:rsidP="003E09B3">
      <w:pPr>
        <w:pStyle w:val="Ttulo2"/>
        <w:ind w:left="708"/>
      </w:pPr>
      <w:bookmarkStart w:id="14" w:name="_Toc136274461"/>
      <w:r w:rsidRPr="003E09B3">
        <w:t>6.5 Maior interação entre alunos e professores</w:t>
      </w:r>
      <w:bookmarkEnd w:id="14"/>
    </w:p>
    <w:p w14:paraId="464516A4" w14:textId="77777777"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Em uma sala de aula tradicional, a interação entre alunos e professores se resume ao questionamento ocasional de uma dúvida e, muitas vezes, até mesmo esse tipo de atitude é reprimido por conta da vergonha e insegurança.</w:t>
      </w:r>
    </w:p>
    <w:p w14:paraId="756F54C8" w14:textId="4944A0AC" w:rsid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Com as metodologias ativas de ensino, a interação entre estudantes e seus professores se torna muito maior e mais direta, visto que agora eles estão lado a lado e não separados hierarquicamente. Assim, as dúvidas fluem muito melhor e as respostas, consequentemente, também. O </w:t>
      </w:r>
      <w:hyperlink r:id="rId17" w:tgtFrame="_blank" w:history="1">
        <w:r w:rsidRPr="00B20D9C">
          <w:rPr>
            <w:rFonts w:ascii="Arial" w:hAnsi="Arial" w:cs="Arial"/>
            <w:shd w:val="clear" w:color="auto" w:fill="FFFFFF"/>
          </w:rPr>
          <w:t>professor do futuro</w:t>
        </w:r>
      </w:hyperlink>
      <w:r w:rsidRPr="00B20D9C">
        <w:rPr>
          <w:rFonts w:ascii="Arial" w:hAnsi="Arial" w:cs="Arial"/>
          <w:shd w:val="clear" w:color="auto" w:fill="FFFFFF"/>
        </w:rPr>
        <w:t>, portanto, é mais do que um tutor, mas um amigo de sua classe.</w:t>
      </w:r>
    </w:p>
    <w:p w14:paraId="3786C09A" w14:textId="03D4AD23" w:rsidR="00B20D9C" w:rsidRPr="003E09B3" w:rsidRDefault="00B20D9C" w:rsidP="003E09B3">
      <w:pPr>
        <w:pStyle w:val="Ttulo2"/>
        <w:ind w:left="708"/>
      </w:pPr>
      <w:bookmarkStart w:id="15" w:name="_Toc136274462"/>
      <w:r w:rsidRPr="003E09B3">
        <w:t>6.6 Melhora da qualificação do corpo docente</w:t>
      </w:r>
      <w:bookmarkEnd w:id="15"/>
    </w:p>
    <w:p w14:paraId="3093BEBC" w14:textId="77777777" w:rsidR="00B20D9C" w:rsidRPr="00B20D9C"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Por fim, outra vantagem incrível da Educação 4.0 é a melhora na </w:t>
      </w:r>
      <w:hyperlink r:id="rId18" w:tgtFrame="_blank" w:history="1">
        <w:r w:rsidRPr="00B20D9C">
          <w:rPr>
            <w:rFonts w:ascii="Arial" w:hAnsi="Arial" w:cs="Arial"/>
            <w:shd w:val="clear" w:color="auto" w:fill="FFFFFF"/>
          </w:rPr>
          <w:t>formação de professores</w:t>
        </w:r>
      </w:hyperlink>
      <w:r w:rsidRPr="00B20D9C">
        <w:rPr>
          <w:rFonts w:ascii="Arial" w:hAnsi="Arial" w:cs="Arial"/>
          <w:shd w:val="clear" w:color="auto" w:fill="FFFFFF"/>
        </w:rPr>
        <w:t xml:space="preserve"> de modo geral, aumentando consideravelmente sua </w:t>
      </w:r>
      <w:r w:rsidRPr="00B20D9C">
        <w:rPr>
          <w:rFonts w:ascii="Arial" w:hAnsi="Arial" w:cs="Arial"/>
          <w:shd w:val="clear" w:color="auto" w:fill="FFFFFF"/>
        </w:rPr>
        <w:lastRenderedPageBreak/>
        <w:t>qualificação e, assim, fazendo com que eles se tornem ainda mais aptos para ensinar (e aprender com seus estudantes).</w:t>
      </w:r>
    </w:p>
    <w:p w14:paraId="35D1FEA9" w14:textId="77777777" w:rsidR="0030059A" w:rsidRDefault="00B20D9C" w:rsidP="00B20D9C">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r w:rsidRPr="00B20D9C">
        <w:rPr>
          <w:rFonts w:ascii="Arial" w:hAnsi="Arial" w:cs="Arial"/>
          <w:shd w:val="clear" w:color="auto" w:fill="FFFFFF"/>
        </w:rPr>
        <w:t>Isso se deve à mudança considerável na dinâmica da sala de aula tradicional, que muitas vezes é muito limitante. Com um tipo de metodologia diferente, cada aula é completamente única e o professor passa a aprender muito mais sobre a própria profissão.</w:t>
      </w:r>
    </w:p>
    <w:sdt>
      <w:sdtPr>
        <w:rPr>
          <w:rFonts w:asciiTheme="minorHAnsi" w:eastAsiaTheme="minorHAnsi" w:hAnsiTheme="minorHAnsi" w:cstheme="minorBidi"/>
          <w:color w:val="auto"/>
          <w:kern w:val="2"/>
          <w:sz w:val="22"/>
          <w:szCs w:val="22"/>
          <w:lang w:eastAsia="en-US"/>
          <w14:ligatures w14:val="standardContextual"/>
        </w:rPr>
        <w:id w:val="-217910294"/>
        <w:docPartObj>
          <w:docPartGallery w:val="Table of Contents"/>
          <w:docPartUnique/>
        </w:docPartObj>
      </w:sdtPr>
      <w:sdtEndPr>
        <w:rPr>
          <w:rFonts w:ascii="Arial" w:hAnsi="Arial" w:cs="Arial"/>
          <w:b/>
          <w:bCs/>
          <w:sz w:val="24"/>
          <w:szCs w:val="24"/>
        </w:rPr>
      </w:sdtEndPr>
      <w:sdtContent>
        <w:p w14:paraId="54236E83" w14:textId="0241350E" w:rsidR="0030059A" w:rsidRDefault="0030059A" w:rsidP="0030059A">
          <w:pPr>
            <w:pStyle w:val="CabealhodoSumrio"/>
            <w:jc w:val="center"/>
          </w:pPr>
          <w:r>
            <w:t>Índice</w:t>
          </w:r>
        </w:p>
        <w:p w14:paraId="1D152BD8" w14:textId="6EF8AC12" w:rsidR="00E36815" w:rsidRDefault="0030059A">
          <w:pPr>
            <w:pStyle w:val="Sumrio1"/>
            <w:tabs>
              <w:tab w:val="right" w:leader="dot" w:pos="8494"/>
            </w:tabs>
            <w:rPr>
              <w:rFonts w:eastAsiaTheme="minorEastAsia"/>
              <w:noProof/>
              <w:lang w:eastAsia="pt-BR"/>
            </w:rPr>
          </w:pPr>
          <w:r w:rsidRPr="0030059A">
            <w:rPr>
              <w:rFonts w:ascii="Arial" w:hAnsi="Arial" w:cs="Arial"/>
              <w:sz w:val="24"/>
              <w:szCs w:val="24"/>
            </w:rPr>
            <w:fldChar w:fldCharType="begin"/>
          </w:r>
          <w:r w:rsidRPr="0030059A">
            <w:rPr>
              <w:rFonts w:ascii="Arial" w:hAnsi="Arial" w:cs="Arial"/>
              <w:sz w:val="24"/>
              <w:szCs w:val="24"/>
            </w:rPr>
            <w:instrText xml:space="preserve"> TOC \o "1-3" \h \z \u </w:instrText>
          </w:r>
          <w:r w:rsidRPr="0030059A">
            <w:rPr>
              <w:rFonts w:ascii="Arial" w:hAnsi="Arial" w:cs="Arial"/>
              <w:sz w:val="24"/>
              <w:szCs w:val="24"/>
            </w:rPr>
            <w:fldChar w:fldCharType="separate"/>
          </w:r>
          <w:hyperlink w:anchor="_Toc136274447" w:history="1">
            <w:r w:rsidR="00E36815" w:rsidRPr="003C0892">
              <w:rPr>
                <w:rStyle w:val="Hyperlink"/>
                <w:noProof/>
              </w:rPr>
              <w:t>1. Educação 4.0: entenda o que é e como se adaptar a essa nova realidade</w:t>
            </w:r>
            <w:r w:rsidR="00E36815">
              <w:rPr>
                <w:noProof/>
                <w:webHidden/>
              </w:rPr>
              <w:tab/>
            </w:r>
            <w:r w:rsidR="00E36815">
              <w:rPr>
                <w:noProof/>
                <w:webHidden/>
              </w:rPr>
              <w:fldChar w:fldCharType="begin"/>
            </w:r>
            <w:r w:rsidR="00E36815">
              <w:rPr>
                <w:noProof/>
                <w:webHidden/>
              </w:rPr>
              <w:instrText xml:space="preserve"> PAGEREF _Toc136274447 \h </w:instrText>
            </w:r>
            <w:r w:rsidR="00E36815">
              <w:rPr>
                <w:noProof/>
                <w:webHidden/>
              </w:rPr>
            </w:r>
            <w:r w:rsidR="00E36815">
              <w:rPr>
                <w:noProof/>
                <w:webHidden/>
              </w:rPr>
              <w:fldChar w:fldCharType="separate"/>
            </w:r>
            <w:r w:rsidR="00E36815">
              <w:rPr>
                <w:noProof/>
                <w:webHidden/>
              </w:rPr>
              <w:t>2</w:t>
            </w:r>
            <w:r w:rsidR="00E36815">
              <w:rPr>
                <w:noProof/>
                <w:webHidden/>
              </w:rPr>
              <w:fldChar w:fldCharType="end"/>
            </w:r>
          </w:hyperlink>
        </w:p>
        <w:p w14:paraId="503FC087" w14:textId="22939C31" w:rsidR="00E36815" w:rsidRDefault="00E36815">
          <w:pPr>
            <w:pStyle w:val="Sumrio1"/>
            <w:tabs>
              <w:tab w:val="right" w:leader="dot" w:pos="8494"/>
            </w:tabs>
            <w:rPr>
              <w:rFonts w:eastAsiaTheme="minorEastAsia"/>
              <w:noProof/>
              <w:lang w:eastAsia="pt-BR"/>
            </w:rPr>
          </w:pPr>
          <w:hyperlink w:anchor="_Toc136274448" w:history="1">
            <w:r w:rsidRPr="003C0892">
              <w:rPr>
                <w:rStyle w:val="Hyperlink"/>
                <w:noProof/>
              </w:rPr>
              <w:t>2. O que é a Educação 4.0?</w:t>
            </w:r>
            <w:r>
              <w:rPr>
                <w:noProof/>
                <w:webHidden/>
              </w:rPr>
              <w:tab/>
            </w:r>
            <w:r>
              <w:rPr>
                <w:noProof/>
                <w:webHidden/>
              </w:rPr>
              <w:fldChar w:fldCharType="begin"/>
            </w:r>
            <w:r>
              <w:rPr>
                <w:noProof/>
                <w:webHidden/>
              </w:rPr>
              <w:instrText xml:space="preserve"> PAGEREF _Toc136274448 \h </w:instrText>
            </w:r>
            <w:r>
              <w:rPr>
                <w:noProof/>
                <w:webHidden/>
              </w:rPr>
            </w:r>
            <w:r>
              <w:rPr>
                <w:noProof/>
                <w:webHidden/>
              </w:rPr>
              <w:fldChar w:fldCharType="separate"/>
            </w:r>
            <w:r>
              <w:rPr>
                <w:noProof/>
                <w:webHidden/>
              </w:rPr>
              <w:t>3</w:t>
            </w:r>
            <w:r>
              <w:rPr>
                <w:noProof/>
                <w:webHidden/>
              </w:rPr>
              <w:fldChar w:fldCharType="end"/>
            </w:r>
          </w:hyperlink>
        </w:p>
        <w:p w14:paraId="38C9EAB0" w14:textId="06FDC04B" w:rsidR="00E36815" w:rsidRDefault="00E36815">
          <w:pPr>
            <w:pStyle w:val="Sumrio1"/>
            <w:tabs>
              <w:tab w:val="right" w:leader="dot" w:pos="8494"/>
            </w:tabs>
            <w:rPr>
              <w:rFonts w:eastAsiaTheme="minorEastAsia"/>
              <w:noProof/>
              <w:lang w:eastAsia="pt-BR"/>
            </w:rPr>
          </w:pPr>
          <w:hyperlink w:anchor="_Toc136274449" w:history="1">
            <w:r w:rsidRPr="003C0892">
              <w:rPr>
                <w:rStyle w:val="Hyperlink"/>
                <w:noProof/>
              </w:rPr>
              <w:t>3. O que são metodologias ativas?</w:t>
            </w:r>
            <w:r>
              <w:rPr>
                <w:noProof/>
                <w:webHidden/>
              </w:rPr>
              <w:tab/>
            </w:r>
            <w:r>
              <w:rPr>
                <w:noProof/>
                <w:webHidden/>
              </w:rPr>
              <w:fldChar w:fldCharType="begin"/>
            </w:r>
            <w:r>
              <w:rPr>
                <w:noProof/>
                <w:webHidden/>
              </w:rPr>
              <w:instrText xml:space="preserve"> PAGEREF _Toc136274449 \h </w:instrText>
            </w:r>
            <w:r>
              <w:rPr>
                <w:noProof/>
                <w:webHidden/>
              </w:rPr>
            </w:r>
            <w:r>
              <w:rPr>
                <w:noProof/>
                <w:webHidden/>
              </w:rPr>
              <w:fldChar w:fldCharType="separate"/>
            </w:r>
            <w:r>
              <w:rPr>
                <w:noProof/>
                <w:webHidden/>
              </w:rPr>
              <w:t>4</w:t>
            </w:r>
            <w:r>
              <w:rPr>
                <w:noProof/>
                <w:webHidden/>
              </w:rPr>
              <w:fldChar w:fldCharType="end"/>
            </w:r>
          </w:hyperlink>
        </w:p>
        <w:p w14:paraId="353D2E24" w14:textId="6F53403F" w:rsidR="00E36815" w:rsidRDefault="00E36815">
          <w:pPr>
            <w:pStyle w:val="Sumrio1"/>
            <w:tabs>
              <w:tab w:val="right" w:leader="dot" w:pos="8494"/>
            </w:tabs>
            <w:rPr>
              <w:rFonts w:eastAsiaTheme="minorEastAsia"/>
              <w:noProof/>
              <w:lang w:eastAsia="pt-BR"/>
            </w:rPr>
          </w:pPr>
          <w:hyperlink w:anchor="_Toc136274450" w:history="1">
            <w:r w:rsidRPr="003C0892">
              <w:rPr>
                <w:rStyle w:val="Hyperlink"/>
                <w:noProof/>
              </w:rPr>
              <w:t>4. Quais são as principais metodologias ativas?</w:t>
            </w:r>
            <w:r>
              <w:rPr>
                <w:noProof/>
                <w:webHidden/>
              </w:rPr>
              <w:tab/>
            </w:r>
            <w:r>
              <w:rPr>
                <w:noProof/>
                <w:webHidden/>
              </w:rPr>
              <w:fldChar w:fldCharType="begin"/>
            </w:r>
            <w:r>
              <w:rPr>
                <w:noProof/>
                <w:webHidden/>
              </w:rPr>
              <w:instrText xml:space="preserve"> PAGEREF _Toc136274450 \h </w:instrText>
            </w:r>
            <w:r>
              <w:rPr>
                <w:noProof/>
                <w:webHidden/>
              </w:rPr>
            </w:r>
            <w:r>
              <w:rPr>
                <w:noProof/>
                <w:webHidden/>
              </w:rPr>
              <w:fldChar w:fldCharType="separate"/>
            </w:r>
            <w:r>
              <w:rPr>
                <w:noProof/>
                <w:webHidden/>
              </w:rPr>
              <w:t>5</w:t>
            </w:r>
            <w:r>
              <w:rPr>
                <w:noProof/>
                <w:webHidden/>
              </w:rPr>
              <w:fldChar w:fldCharType="end"/>
            </w:r>
          </w:hyperlink>
        </w:p>
        <w:p w14:paraId="071FEA82" w14:textId="48E40F80" w:rsidR="00E36815" w:rsidRDefault="00E36815">
          <w:pPr>
            <w:pStyle w:val="Sumrio2"/>
            <w:tabs>
              <w:tab w:val="right" w:leader="dot" w:pos="8494"/>
            </w:tabs>
            <w:rPr>
              <w:rFonts w:eastAsiaTheme="minorEastAsia"/>
              <w:noProof/>
              <w:lang w:eastAsia="pt-BR"/>
            </w:rPr>
          </w:pPr>
          <w:hyperlink w:anchor="_Toc136274451" w:history="1">
            <w:r w:rsidRPr="003C0892">
              <w:rPr>
                <w:rStyle w:val="Hyperlink"/>
                <w:noProof/>
              </w:rPr>
              <w:t>4.1 Ensino híbrido</w:t>
            </w:r>
            <w:r>
              <w:rPr>
                <w:noProof/>
                <w:webHidden/>
              </w:rPr>
              <w:tab/>
            </w:r>
            <w:r>
              <w:rPr>
                <w:noProof/>
                <w:webHidden/>
              </w:rPr>
              <w:fldChar w:fldCharType="begin"/>
            </w:r>
            <w:r>
              <w:rPr>
                <w:noProof/>
                <w:webHidden/>
              </w:rPr>
              <w:instrText xml:space="preserve"> PAGEREF _Toc136274451 \h </w:instrText>
            </w:r>
            <w:r>
              <w:rPr>
                <w:noProof/>
                <w:webHidden/>
              </w:rPr>
            </w:r>
            <w:r>
              <w:rPr>
                <w:noProof/>
                <w:webHidden/>
              </w:rPr>
              <w:fldChar w:fldCharType="separate"/>
            </w:r>
            <w:r>
              <w:rPr>
                <w:noProof/>
                <w:webHidden/>
              </w:rPr>
              <w:t>5</w:t>
            </w:r>
            <w:r>
              <w:rPr>
                <w:noProof/>
                <w:webHidden/>
              </w:rPr>
              <w:fldChar w:fldCharType="end"/>
            </w:r>
          </w:hyperlink>
        </w:p>
        <w:p w14:paraId="6E741F04" w14:textId="2AE14909" w:rsidR="00E36815" w:rsidRDefault="00E36815">
          <w:pPr>
            <w:pStyle w:val="Sumrio2"/>
            <w:tabs>
              <w:tab w:val="right" w:leader="dot" w:pos="8494"/>
            </w:tabs>
            <w:rPr>
              <w:rFonts w:eastAsiaTheme="minorEastAsia"/>
              <w:noProof/>
              <w:lang w:eastAsia="pt-BR"/>
            </w:rPr>
          </w:pPr>
          <w:hyperlink w:anchor="_Toc136274452" w:history="1">
            <w:r w:rsidRPr="003C0892">
              <w:rPr>
                <w:rStyle w:val="Hyperlink"/>
                <w:noProof/>
              </w:rPr>
              <w:t>4.2 Cultura maker</w:t>
            </w:r>
            <w:r>
              <w:rPr>
                <w:noProof/>
                <w:webHidden/>
              </w:rPr>
              <w:tab/>
            </w:r>
            <w:r>
              <w:rPr>
                <w:noProof/>
                <w:webHidden/>
              </w:rPr>
              <w:fldChar w:fldCharType="begin"/>
            </w:r>
            <w:r>
              <w:rPr>
                <w:noProof/>
                <w:webHidden/>
              </w:rPr>
              <w:instrText xml:space="preserve"> PAGEREF _Toc136274452 \h </w:instrText>
            </w:r>
            <w:r>
              <w:rPr>
                <w:noProof/>
                <w:webHidden/>
              </w:rPr>
            </w:r>
            <w:r>
              <w:rPr>
                <w:noProof/>
                <w:webHidden/>
              </w:rPr>
              <w:fldChar w:fldCharType="separate"/>
            </w:r>
            <w:r>
              <w:rPr>
                <w:noProof/>
                <w:webHidden/>
              </w:rPr>
              <w:t>5</w:t>
            </w:r>
            <w:r>
              <w:rPr>
                <w:noProof/>
                <w:webHidden/>
              </w:rPr>
              <w:fldChar w:fldCharType="end"/>
            </w:r>
          </w:hyperlink>
        </w:p>
        <w:p w14:paraId="77D6D995" w14:textId="6A0A6B04" w:rsidR="00E36815" w:rsidRDefault="00E36815">
          <w:pPr>
            <w:pStyle w:val="Sumrio2"/>
            <w:tabs>
              <w:tab w:val="right" w:leader="dot" w:pos="8494"/>
            </w:tabs>
            <w:rPr>
              <w:rFonts w:eastAsiaTheme="minorEastAsia"/>
              <w:noProof/>
              <w:lang w:eastAsia="pt-BR"/>
            </w:rPr>
          </w:pPr>
          <w:hyperlink w:anchor="_Toc136274453" w:history="1">
            <w:r w:rsidRPr="003C0892">
              <w:rPr>
                <w:rStyle w:val="Hyperlink"/>
                <w:noProof/>
              </w:rPr>
              <w:t>4.3 Aprendizagem baseada em projetos</w:t>
            </w:r>
            <w:r>
              <w:rPr>
                <w:noProof/>
                <w:webHidden/>
              </w:rPr>
              <w:tab/>
            </w:r>
            <w:r>
              <w:rPr>
                <w:noProof/>
                <w:webHidden/>
              </w:rPr>
              <w:fldChar w:fldCharType="begin"/>
            </w:r>
            <w:r>
              <w:rPr>
                <w:noProof/>
                <w:webHidden/>
              </w:rPr>
              <w:instrText xml:space="preserve"> PAGEREF _Toc136274453 \h </w:instrText>
            </w:r>
            <w:r>
              <w:rPr>
                <w:noProof/>
                <w:webHidden/>
              </w:rPr>
            </w:r>
            <w:r>
              <w:rPr>
                <w:noProof/>
                <w:webHidden/>
              </w:rPr>
              <w:fldChar w:fldCharType="separate"/>
            </w:r>
            <w:r>
              <w:rPr>
                <w:noProof/>
                <w:webHidden/>
              </w:rPr>
              <w:t>5</w:t>
            </w:r>
            <w:r>
              <w:rPr>
                <w:noProof/>
                <w:webHidden/>
              </w:rPr>
              <w:fldChar w:fldCharType="end"/>
            </w:r>
          </w:hyperlink>
        </w:p>
        <w:p w14:paraId="08661029" w14:textId="24F8C095" w:rsidR="00E36815" w:rsidRDefault="00E36815">
          <w:pPr>
            <w:pStyle w:val="Sumrio2"/>
            <w:tabs>
              <w:tab w:val="right" w:leader="dot" w:pos="8494"/>
            </w:tabs>
            <w:rPr>
              <w:rFonts w:eastAsiaTheme="minorEastAsia"/>
              <w:noProof/>
              <w:lang w:eastAsia="pt-BR"/>
            </w:rPr>
          </w:pPr>
          <w:hyperlink w:anchor="_Toc136274454" w:history="1">
            <w:r w:rsidRPr="003C0892">
              <w:rPr>
                <w:rStyle w:val="Hyperlink"/>
                <w:noProof/>
              </w:rPr>
              <w:t>4.4 STEAM e STEM</w:t>
            </w:r>
            <w:r>
              <w:rPr>
                <w:noProof/>
                <w:webHidden/>
              </w:rPr>
              <w:tab/>
            </w:r>
            <w:r>
              <w:rPr>
                <w:noProof/>
                <w:webHidden/>
              </w:rPr>
              <w:fldChar w:fldCharType="begin"/>
            </w:r>
            <w:r>
              <w:rPr>
                <w:noProof/>
                <w:webHidden/>
              </w:rPr>
              <w:instrText xml:space="preserve"> PAGEREF _Toc136274454 \h </w:instrText>
            </w:r>
            <w:r>
              <w:rPr>
                <w:noProof/>
                <w:webHidden/>
              </w:rPr>
            </w:r>
            <w:r>
              <w:rPr>
                <w:noProof/>
                <w:webHidden/>
              </w:rPr>
              <w:fldChar w:fldCharType="separate"/>
            </w:r>
            <w:r>
              <w:rPr>
                <w:noProof/>
                <w:webHidden/>
              </w:rPr>
              <w:t>5</w:t>
            </w:r>
            <w:r>
              <w:rPr>
                <w:noProof/>
                <w:webHidden/>
              </w:rPr>
              <w:fldChar w:fldCharType="end"/>
            </w:r>
          </w:hyperlink>
        </w:p>
        <w:p w14:paraId="4E869F14" w14:textId="7587E6AA" w:rsidR="00E36815" w:rsidRDefault="00E36815">
          <w:pPr>
            <w:pStyle w:val="Sumrio1"/>
            <w:tabs>
              <w:tab w:val="right" w:leader="dot" w:pos="8494"/>
            </w:tabs>
            <w:rPr>
              <w:rFonts w:eastAsiaTheme="minorEastAsia"/>
              <w:noProof/>
              <w:lang w:eastAsia="pt-BR"/>
            </w:rPr>
          </w:pPr>
          <w:hyperlink w:anchor="_Toc136274455" w:history="1">
            <w:r w:rsidRPr="003C0892">
              <w:rPr>
                <w:rStyle w:val="Hyperlink"/>
                <w:noProof/>
              </w:rPr>
              <w:t>5. Como essas metodologias se relacionam com a BNCC?</w:t>
            </w:r>
            <w:r>
              <w:rPr>
                <w:noProof/>
                <w:webHidden/>
              </w:rPr>
              <w:tab/>
            </w:r>
            <w:r>
              <w:rPr>
                <w:noProof/>
                <w:webHidden/>
              </w:rPr>
              <w:fldChar w:fldCharType="begin"/>
            </w:r>
            <w:r>
              <w:rPr>
                <w:noProof/>
                <w:webHidden/>
              </w:rPr>
              <w:instrText xml:space="preserve"> PAGEREF _Toc136274455 \h </w:instrText>
            </w:r>
            <w:r>
              <w:rPr>
                <w:noProof/>
                <w:webHidden/>
              </w:rPr>
            </w:r>
            <w:r>
              <w:rPr>
                <w:noProof/>
                <w:webHidden/>
              </w:rPr>
              <w:fldChar w:fldCharType="separate"/>
            </w:r>
            <w:r>
              <w:rPr>
                <w:noProof/>
                <w:webHidden/>
              </w:rPr>
              <w:t>6</w:t>
            </w:r>
            <w:r>
              <w:rPr>
                <w:noProof/>
                <w:webHidden/>
              </w:rPr>
              <w:fldChar w:fldCharType="end"/>
            </w:r>
          </w:hyperlink>
        </w:p>
        <w:p w14:paraId="1D91A639" w14:textId="5D7FB7B0" w:rsidR="00E36815" w:rsidRDefault="00E36815">
          <w:pPr>
            <w:pStyle w:val="Sumrio1"/>
            <w:tabs>
              <w:tab w:val="right" w:leader="dot" w:pos="8494"/>
            </w:tabs>
            <w:rPr>
              <w:rFonts w:eastAsiaTheme="minorEastAsia"/>
              <w:noProof/>
              <w:lang w:eastAsia="pt-BR"/>
            </w:rPr>
          </w:pPr>
          <w:hyperlink w:anchor="_Toc136274456" w:history="1">
            <w:r w:rsidRPr="003C0892">
              <w:rPr>
                <w:rStyle w:val="Hyperlink"/>
                <w:noProof/>
              </w:rPr>
              <w:t>6. Quais são as vantagens da Educação 4.0?</w:t>
            </w:r>
            <w:r>
              <w:rPr>
                <w:noProof/>
                <w:webHidden/>
              </w:rPr>
              <w:tab/>
            </w:r>
            <w:r>
              <w:rPr>
                <w:noProof/>
                <w:webHidden/>
              </w:rPr>
              <w:fldChar w:fldCharType="begin"/>
            </w:r>
            <w:r>
              <w:rPr>
                <w:noProof/>
                <w:webHidden/>
              </w:rPr>
              <w:instrText xml:space="preserve"> PAGEREF _Toc136274456 \h </w:instrText>
            </w:r>
            <w:r>
              <w:rPr>
                <w:noProof/>
                <w:webHidden/>
              </w:rPr>
            </w:r>
            <w:r>
              <w:rPr>
                <w:noProof/>
                <w:webHidden/>
              </w:rPr>
              <w:fldChar w:fldCharType="separate"/>
            </w:r>
            <w:r>
              <w:rPr>
                <w:noProof/>
                <w:webHidden/>
              </w:rPr>
              <w:t>6</w:t>
            </w:r>
            <w:r>
              <w:rPr>
                <w:noProof/>
                <w:webHidden/>
              </w:rPr>
              <w:fldChar w:fldCharType="end"/>
            </w:r>
          </w:hyperlink>
        </w:p>
        <w:p w14:paraId="77A29805" w14:textId="74F65B3D" w:rsidR="00E36815" w:rsidRDefault="00E36815">
          <w:pPr>
            <w:pStyle w:val="Sumrio2"/>
            <w:tabs>
              <w:tab w:val="right" w:leader="dot" w:pos="8494"/>
            </w:tabs>
            <w:rPr>
              <w:rFonts w:eastAsiaTheme="minorEastAsia"/>
              <w:noProof/>
              <w:lang w:eastAsia="pt-BR"/>
            </w:rPr>
          </w:pPr>
          <w:hyperlink w:anchor="_Toc136274457" w:history="1">
            <w:r w:rsidRPr="003C0892">
              <w:rPr>
                <w:rStyle w:val="Hyperlink"/>
                <w:rFonts w:eastAsia="Times New Roman"/>
                <w:noProof/>
                <w:lang w:eastAsia="pt-BR"/>
              </w:rPr>
              <w:t>6.1 Democratização e disrupção da educação</w:t>
            </w:r>
            <w:r>
              <w:rPr>
                <w:noProof/>
                <w:webHidden/>
              </w:rPr>
              <w:tab/>
            </w:r>
            <w:r>
              <w:rPr>
                <w:noProof/>
                <w:webHidden/>
              </w:rPr>
              <w:fldChar w:fldCharType="begin"/>
            </w:r>
            <w:r>
              <w:rPr>
                <w:noProof/>
                <w:webHidden/>
              </w:rPr>
              <w:instrText xml:space="preserve"> PAGEREF _Toc136274457 \h </w:instrText>
            </w:r>
            <w:r>
              <w:rPr>
                <w:noProof/>
                <w:webHidden/>
              </w:rPr>
            </w:r>
            <w:r>
              <w:rPr>
                <w:noProof/>
                <w:webHidden/>
              </w:rPr>
              <w:fldChar w:fldCharType="separate"/>
            </w:r>
            <w:r>
              <w:rPr>
                <w:noProof/>
                <w:webHidden/>
              </w:rPr>
              <w:t>6</w:t>
            </w:r>
            <w:r>
              <w:rPr>
                <w:noProof/>
                <w:webHidden/>
              </w:rPr>
              <w:fldChar w:fldCharType="end"/>
            </w:r>
          </w:hyperlink>
        </w:p>
        <w:p w14:paraId="33AEE450" w14:textId="4BF5B443" w:rsidR="00E36815" w:rsidRDefault="00E36815">
          <w:pPr>
            <w:pStyle w:val="Sumrio2"/>
            <w:tabs>
              <w:tab w:val="right" w:leader="dot" w:pos="8494"/>
            </w:tabs>
            <w:rPr>
              <w:rFonts w:eastAsiaTheme="minorEastAsia"/>
              <w:noProof/>
              <w:lang w:eastAsia="pt-BR"/>
            </w:rPr>
          </w:pPr>
          <w:hyperlink w:anchor="_Toc136274458" w:history="1">
            <w:r w:rsidRPr="003C0892">
              <w:rPr>
                <w:rStyle w:val="Hyperlink"/>
                <w:noProof/>
              </w:rPr>
              <w:t>6.2 Otimização da gestão escolar</w:t>
            </w:r>
            <w:r>
              <w:rPr>
                <w:noProof/>
                <w:webHidden/>
              </w:rPr>
              <w:tab/>
            </w:r>
            <w:r>
              <w:rPr>
                <w:noProof/>
                <w:webHidden/>
              </w:rPr>
              <w:fldChar w:fldCharType="begin"/>
            </w:r>
            <w:r>
              <w:rPr>
                <w:noProof/>
                <w:webHidden/>
              </w:rPr>
              <w:instrText xml:space="preserve"> PAGEREF _Toc136274458 \h </w:instrText>
            </w:r>
            <w:r>
              <w:rPr>
                <w:noProof/>
                <w:webHidden/>
              </w:rPr>
            </w:r>
            <w:r>
              <w:rPr>
                <w:noProof/>
                <w:webHidden/>
              </w:rPr>
              <w:fldChar w:fldCharType="separate"/>
            </w:r>
            <w:r>
              <w:rPr>
                <w:noProof/>
                <w:webHidden/>
              </w:rPr>
              <w:t>7</w:t>
            </w:r>
            <w:r>
              <w:rPr>
                <w:noProof/>
                <w:webHidden/>
              </w:rPr>
              <w:fldChar w:fldCharType="end"/>
            </w:r>
          </w:hyperlink>
        </w:p>
        <w:p w14:paraId="5779AB80" w14:textId="450C8E74" w:rsidR="00E36815" w:rsidRDefault="00E36815">
          <w:pPr>
            <w:pStyle w:val="Sumrio2"/>
            <w:tabs>
              <w:tab w:val="right" w:leader="dot" w:pos="8494"/>
            </w:tabs>
            <w:rPr>
              <w:rFonts w:eastAsiaTheme="minorEastAsia"/>
              <w:noProof/>
              <w:lang w:eastAsia="pt-BR"/>
            </w:rPr>
          </w:pPr>
          <w:hyperlink w:anchor="_Toc136274459" w:history="1">
            <w:r w:rsidRPr="003C0892">
              <w:rPr>
                <w:rStyle w:val="Hyperlink"/>
                <w:noProof/>
              </w:rPr>
              <w:t>6.3 Autonomia dos alunos</w:t>
            </w:r>
            <w:r>
              <w:rPr>
                <w:noProof/>
                <w:webHidden/>
              </w:rPr>
              <w:tab/>
            </w:r>
            <w:r>
              <w:rPr>
                <w:noProof/>
                <w:webHidden/>
              </w:rPr>
              <w:fldChar w:fldCharType="begin"/>
            </w:r>
            <w:r>
              <w:rPr>
                <w:noProof/>
                <w:webHidden/>
              </w:rPr>
              <w:instrText xml:space="preserve"> PAGEREF _Toc136274459 \h </w:instrText>
            </w:r>
            <w:r>
              <w:rPr>
                <w:noProof/>
                <w:webHidden/>
              </w:rPr>
            </w:r>
            <w:r>
              <w:rPr>
                <w:noProof/>
                <w:webHidden/>
              </w:rPr>
              <w:fldChar w:fldCharType="separate"/>
            </w:r>
            <w:r>
              <w:rPr>
                <w:noProof/>
                <w:webHidden/>
              </w:rPr>
              <w:t>8</w:t>
            </w:r>
            <w:r>
              <w:rPr>
                <w:noProof/>
                <w:webHidden/>
              </w:rPr>
              <w:fldChar w:fldCharType="end"/>
            </w:r>
          </w:hyperlink>
        </w:p>
        <w:p w14:paraId="71B5308D" w14:textId="40870A3F" w:rsidR="00E36815" w:rsidRDefault="00E36815">
          <w:pPr>
            <w:pStyle w:val="Sumrio2"/>
            <w:tabs>
              <w:tab w:val="right" w:leader="dot" w:pos="8494"/>
            </w:tabs>
            <w:rPr>
              <w:rFonts w:eastAsiaTheme="minorEastAsia"/>
              <w:noProof/>
              <w:lang w:eastAsia="pt-BR"/>
            </w:rPr>
          </w:pPr>
          <w:hyperlink w:anchor="_Toc136274460" w:history="1">
            <w:r w:rsidRPr="003C0892">
              <w:rPr>
                <w:rStyle w:val="Hyperlink"/>
                <w:noProof/>
              </w:rPr>
              <w:t>6.4 Desenvolvimento de uma série de habilidades</w:t>
            </w:r>
            <w:r>
              <w:rPr>
                <w:noProof/>
                <w:webHidden/>
              </w:rPr>
              <w:tab/>
            </w:r>
            <w:r>
              <w:rPr>
                <w:noProof/>
                <w:webHidden/>
              </w:rPr>
              <w:fldChar w:fldCharType="begin"/>
            </w:r>
            <w:r>
              <w:rPr>
                <w:noProof/>
                <w:webHidden/>
              </w:rPr>
              <w:instrText xml:space="preserve"> PAGEREF _Toc136274460 \h </w:instrText>
            </w:r>
            <w:r>
              <w:rPr>
                <w:noProof/>
                <w:webHidden/>
              </w:rPr>
            </w:r>
            <w:r>
              <w:rPr>
                <w:noProof/>
                <w:webHidden/>
              </w:rPr>
              <w:fldChar w:fldCharType="separate"/>
            </w:r>
            <w:r>
              <w:rPr>
                <w:noProof/>
                <w:webHidden/>
              </w:rPr>
              <w:t>8</w:t>
            </w:r>
            <w:r>
              <w:rPr>
                <w:noProof/>
                <w:webHidden/>
              </w:rPr>
              <w:fldChar w:fldCharType="end"/>
            </w:r>
          </w:hyperlink>
        </w:p>
        <w:p w14:paraId="4F14965F" w14:textId="73363156" w:rsidR="00E36815" w:rsidRDefault="00E36815">
          <w:pPr>
            <w:pStyle w:val="Sumrio2"/>
            <w:tabs>
              <w:tab w:val="right" w:leader="dot" w:pos="8494"/>
            </w:tabs>
            <w:rPr>
              <w:rFonts w:eastAsiaTheme="minorEastAsia"/>
              <w:noProof/>
              <w:lang w:eastAsia="pt-BR"/>
            </w:rPr>
          </w:pPr>
          <w:hyperlink w:anchor="_Toc136274461" w:history="1">
            <w:r w:rsidRPr="003C0892">
              <w:rPr>
                <w:rStyle w:val="Hyperlink"/>
                <w:noProof/>
              </w:rPr>
              <w:t>6.5 Maior interação entre alunos e professores</w:t>
            </w:r>
            <w:r>
              <w:rPr>
                <w:noProof/>
                <w:webHidden/>
              </w:rPr>
              <w:tab/>
            </w:r>
            <w:r>
              <w:rPr>
                <w:noProof/>
                <w:webHidden/>
              </w:rPr>
              <w:fldChar w:fldCharType="begin"/>
            </w:r>
            <w:r>
              <w:rPr>
                <w:noProof/>
                <w:webHidden/>
              </w:rPr>
              <w:instrText xml:space="preserve"> PAGEREF _Toc136274461 \h </w:instrText>
            </w:r>
            <w:r>
              <w:rPr>
                <w:noProof/>
                <w:webHidden/>
              </w:rPr>
            </w:r>
            <w:r>
              <w:rPr>
                <w:noProof/>
                <w:webHidden/>
              </w:rPr>
              <w:fldChar w:fldCharType="separate"/>
            </w:r>
            <w:r>
              <w:rPr>
                <w:noProof/>
                <w:webHidden/>
              </w:rPr>
              <w:t>8</w:t>
            </w:r>
            <w:r>
              <w:rPr>
                <w:noProof/>
                <w:webHidden/>
              </w:rPr>
              <w:fldChar w:fldCharType="end"/>
            </w:r>
          </w:hyperlink>
        </w:p>
        <w:p w14:paraId="63D98BCF" w14:textId="03BFC188" w:rsidR="00E36815" w:rsidRDefault="00E36815">
          <w:pPr>
            <w:pStyle w:val="Sumrio2"/>
            <w:tabs>
              <w:tab w:val="right" w:leader="dot" w:pos="8494"/>
            </w:tabs>
            <w:rPr>
              <w:rFonts w:eastAsiaTheme="minorEastAsia"/>
              <w:noProof/>
              <w:lang w:eastAsia="pt-BR"/>
            </w:rPr>
          </w:pPr>
          <w:hyperlink w:anchor="_Toc136274462" w:history="1">
            <w:r w:rsidRPr="003C0892">
              <w:rPr>
                <w:rStyle w:val="Hyperlink"/>
                <w:noProof/>
              </w:rPr>
              <w:t>6.6 Melhora da qualificação do corpo docente</w:t>
            </w:r>
            <w:r>
              <w:rPr>
                <w:noProof/>
                <w:webHidden/>
              </w:rPr>
              <w:tab/>
            </w:r>
            <w:r>
              <w:rPr>
                <w:noProof/>
                <w:webHidden/>
              </w:rPr>
              <w:fldChar w:fldCharType="begin"/>
            </w:r>
            <w:r>
              <w:rPr>
                <w:noProof/>
                <w:webHidden/>
              </w:rPr>
              <w:instrText xml:space="preserve"> PAGEREF _Toc136274462 \h </w:instrText>
            </w:r>
            <w:r>
              <w:rPr>
                <w:noProof/>
                <w:webHidden/>
              </w:rPr>
            </w:r>
            <w:r>
              <w:rPr>
                <w:noProof/>
                <w:webHidden/>
              </w:rPr>
              <w:fldChar w:fldCharType="separate"/>
            </w:r>
            <w:r>
              <w:rPr>
                <w:noProof/>
                <w:webHidden/>
              </w:rPr>
              <w:t>8</w:t>
            </w:r>
            <w:r>
              <w:rPr>
                <w:noProof/>
                <w:webHidden/>
              </w:rPr>
              <w:fldChar w:fldCharType="end"/>
            </w:r>
          </w:hyperlink>
        </w:p>
        <w:p w14:paraId="6E537E9D" w14:textId="2BD5611D" w:rsidR="0030059A" w:rsidRPr="0030059A" w:rsidRDefault="0030059A" w:rsidP="0030059A">
          <w:pPr>
            <w:spacing w:line="360" w:lineRule="auto"/>
            <w:rPr>
              <w:rFonts w:ascii="Arial" w:hAnsi="Arial" w:cs="Arial"/>
              <w:sz w:val="24"/>
              <w:szCs w:val="24"/>
            </w:rPr>
          </w:pPr>
          <w:r w:rsidRPr="0030059A">
            <w:rPr>
              <w:rFonts w:ascii="Arial" w:hAnsi="Arial" w:cs="Arial"/>
              <w:b/>
              <w:bCs/>
              <w:sz w:val="24"/>
              <w:szCs w:val="24"/>
            </w:rPr>
            <w:fldChar w:fldCharType="end"/>
          </w:r>
        </w:p>
      </w:sdtContent>
    </w:sdt>
    <w:p w14:paraId="451F5F1C" w14:textId="1390D1EC" w:rsidR="00B20D9C" w:rsidRPr="0030059A" w:rsidRDefault="00B20D9C" w:rsidP="0030059A">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p>
    <w:p w14:paraId="52F6F6CF" w14:textId="77777777" w:rsidR="00B20D9C" w:rsidRPr="0030059A" w:rsidRDefault="00B20D9C" w:rsidP="0030059A">
      <w:pPr>
        <w:pStyle w:val="NormalWeb"/>
        <w:shd w:val="clear" w:color="auto" w:fill="FFFFFF"/>
        <w:spacing w:before="0" w:beforeAutospacing="0" w:after="390" w:afterAutospacing="0" w:line="360" w:lineRule="auto"/>
        <w:ind w:firstLine="851"/>
        <w:jc w:val="both"/>
        <w:rPr>
          <w:rFonts w:ascii="Arial" w:hAnsi="Arial" w:cs="Arial"/>
          <w:shd w:val="clear" w:color="auto" w:fill="FFFFFF"/>
        </w:rPr>
      </w:pPr>
    </w:p>
    <w:sectPr w:rsidR="00B20D9C" w:rsidRPr="0030059A">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9CED" w14:textId="77777777" w:rsidR="001B0262" w:rsidRDefault="001B0262" w:rsidP="00E36815">
      <w:pPr>
        <w:spacing w:after="0" w:line="240" w:lineRule="auto"/>
      </w:pPr>
      <w:r>
        <w:separator/>
      </w:r>
    </w:p>
  </w:endnote>
  <w:endnote w:type="continuationSeparator" w:id="0">
    <w:p w14:paraId="1794E134" w14:textId="77777777" w:rsidR="001B0262" w:rsidRDefault="001B0262" w:rsidP="00E3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1112744"/>
      <w:docPartObj>
        <w:docPartGallery w:val="Page Numbers (Bottom of Page)"/>
        <w:docPartUnique/>
      </w:docPartObj>
    </w:sdtPr>
    <w:sdtContent>
      <w:p w14:paraId="4C5062CA" w14:textId="01ECB018" w:rsidR="00E36815" w:rsidRDefault="00E36815">
        <w:pPr>
          <w:pStyle w:val="Rodap"/>
          <w:jc w:val="right"/>
        </w:pPr>
        <w:r>
          <w:fldChar w:fldCharType="begin"/>
        </w:r>
        <w:r>
          <w:instrText>PAGE   \* MERGEFORMAT</w:instrText>
        </w:r>
        <w:r>
          <w:fldChar w:fldCharType="separate"/>
        </w:r>
        <w:r>
          <w:t>2</w:t>
        </w:r>
        <w:r>
          <w:fldChar w:fldCharType="end"/>
        </w:r>
      </w:p>
    </w:sdtContent>
  </w:sdt>
  <w:p w14:paraId="3C664B63" w14:textId="77777777" w:rsidR="00E36815" w:rsidRDefault="00E368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E9B8" w14:textId="77777777" w:rsidR="001B0262" w:rsidRDefault="001B0262" w:rsidP="00E36815">
      <w:pPr>
        <w:spacing w:after="0" w:line="240" w:lineRule="auto"/>
      </w:pPr>
      <w:r>
        <w:separator/>
      </w:r>
    </w:p>
  </w:footnote>
  <w:footnote w:type="continuationSeparator" w:id="0">
    <w:p w14:paraId="7E0EE770" w14:textId="77777777" w:rsidR="001B0262" w:rsidRDefault="001B0262" w:rsidP="00E36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3C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40764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5690790">
    <w:abstractNumId w:val="1"/>
  </w:num>
  <w:num w:numId="2" w16cid:durableId="41328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5B"/>
    <w:rsid w:val="000D5B5B"/>
    <w:rsid w:val="00117DAB"/>
    <w:rsid w:val="001B0262"/>
    <w:rsid w:val="0030059A"/>
    <w:rsid w:val="003D7E88"/>
    <w:rsid w:val="003E09B3"/>
    <w:rsid w:val="005017F9"/>
    <w:rsid w:val="00617297"/>
    <w:rsid w:val="00B20D9C"/>
    <w:rsid w:val="00E36815"/>
    <w:rsid w:val="00F55E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96F6"/>
  <w15:chartTrackingRefBased/>
  <w15:docId w15:val="{819F4302-A914-4FA2-9E5E-B02DEC1D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D5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unhideWhenUsed/>
    <w:qFormat/>
    <w:rsid w:val="000D5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D5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5B5B"/>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unhideWhenUsed/>
    <w:rsid w:val="000D5B5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2Char">
    <w:name w:val="Título 2 Char"/>
    <w:basedOn w:val="Fontepargpadro"/>
    <w:link w:val="Ttulo2"/>
    <w:uiPriority w:val="9"/>
    <w:rsid w:val="000D5B5B"/>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0D5B5B"/>
    <w:rPr>
      <w:color w:val="0000FF"/>
      <w:u w:val="single"/>
    </w:rPr>
  </w:style>
  <w:style w:type="character" w:customStyle="1" w:styleId="Ttulo3Char">
    <w:name w:val="Título 3 Char"/>
    <w:basedOn w:val="Fontepargpadro"/>
    <w:link w:val="Ttulo3"/>
    <w:uiPriority w:val="9"/>
    <w:rsid w:val="000D5B5B"/>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B20D9C"/>
    <w:pPr>
      <w:ind w:left="720"/>
      <w:contextualSpacing/>
    </w:pPr>
  </w:style>
  <w:style w:type="paragraph" w:styleId="CabealhodoSumrio">
    <w:name w:val="TOC Heading"/>
    <w:basedOn w:val="Ttulo1"/>
    <w:next w:val="Normal"/>
    <w:uiPriority w:val="39"/>
    <w:unhideWhenUsed/>
    <w:qFormat/>
    <w:rsid w:val="0061729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617297"/>
    <w:pPr>
      <w:spacing w:after="100"/>
    </w:pPr>
  </w:style>
  <w:style w:type="paragraph" w:styleId="Sumrio2">
    <w:name w:val="toc 2"/>
    <w:basedOn w:val="Normal"/>
    <w:next w:val="Normal"/>
    <w:autoRedefine/>
    <w:uiPriority w:val="39"/>
    <w:unhideWhenUsed/>
    <w:rsid w:val="00617297"/>
    <w:pPr>
      <w:spacing w:after="100"/>
      <w:ind w:left="220"/>
    </w:pPr>
  </w:style>
  <w:style w:type="paragraph" w:styleId="Sumrio3">
    <w:name w:val="toc 3"/>
    <w:basedOn w:val="Normal"/>
    <w:next w:val="Normal"/>
    <w:autoRedefine/>
    <w:uiPriority w:val="39"/>
    <w:unhideWhenUsed/>
    <w:rsid w:val="00617297"/>
    <w:pPr>
      <w:spacing w:after="100"/>
      <w:ind w:left="440"/>
    </w:pPr>
  </w:style>
  <w:style w:type="paragraph" w:styleId="Cabealho">
    <w:name w:val="header"/>
    <w:basedOn w:val="Normal"/>
    <w:link w:val="CabealhoChar"/>
    <w:uiPriority w:val="99"/>
    <w:unhideWhenUsed/>
    <w:rsid w:val="00E368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6815"/>
  </w:style>
  <w:style w:type="paragraph" w:styleId="Rodap">
    <w:name w:val="footer"/>
    <w:basedOn w:val="Normal"/>
    <w:link w:val="RodapChar"/>
    <w:uiPriority w:val="99"/>
    <w:unhideWhenUsed/>
    <w:rsid w:val="00E36815"/>
    <w:pPr>
      <w:tabs>
        <w:tab w:val="center" w:pos="4252"/>
        <w:tab w:val="right" w:pos="8504"/>
      </w:tabs>
      <w:spacing w:after="0" w:line="240" w:lineRule="auto"/>
    </w:pPr>
  </w:style>
  <w:style w:type="character" w:customStyle="1" w:styleId="RodapChar">
    <w:name w:val="Rodapé Char"/>
    <w:basedOn w:val="Fontepargpadro"/>
    <w:link w:val="Rodap"/>
    <w:uiPriority w:val="99"/>
    <w:rsid w:val="00E36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3778">
      <w:bodyDiv w:val="1"/>
      <w:marLeft w:val="0"/>
      <w:marRight w:val="0"/>
      <w:marTop w:val="0"/>
      <w:marBottom w:val="0"/>
      <w:divBdr>
        <w:top w:val="none" w:sz="0" w:space="0" w:color="auto"/>
        <w:left w:val="none" w:sz="0" w:space="0" w:color="auto"/>
        <w:bottom w:val="none" w:sz="0" w:space="0" w:color="auto"/>
        <w:right w:val="none" w:sz="0" w:space="0" w:color="auto"/>
      </w:divBdr>
    </w:div>
    <w:div w:id="493421397">
      <w:bodyDiv w:val="1"/>
      <w:marLeft w:val="0"/>
      <w:marRight w:val="0"/>
      <w:marTop w:val="0"/>
      <w:marBottom w:val="0"/>
      <w:divBdr>
        <w:top w:val="none" w:sz="0" w:space="0" w:color="auto"/>
        <w:left w:val="none" w:sz="0" w:space="0" w:color="auto"/>
        <w:bottom w:val="none" w:sz="0" w:space="0" w:color="auto"/>
        <w:right w:val="none" w:sz="0" w:space="0" w:color="auto"/>
      </w:divBdr>
    </w:div>
    <w:div w:id="591856747">
      <w:bodyDiv w:val="1"/>
      <w:marLeft w:val="0"/>
      <w:marRight w:val="0"/>
      <w:marTop w:val="0"/>
      <w:marBottom w:val="0"/>
      <w:divBdr>
        <w:top w:val="none" w:sz="0" w:space="0" w:color="auto"/>
        <w:left w:val="none" w:sz="0" w:space="0" w:color="auto"/>
        <w:bottom w:val="none" w:sz="0" w:space="0" w:color="auto"/>
        <w:right w:val="none" w:sz="0" w:space="0" w:color="auto"/>
      </w:divBdr>
    </w:div>
    <w:div w:id="701826047">
      <w:bodyDiv w:val="1"/>
      <w:marLeft w:val="0"/>
      <w:marRight w:val="0"/>
      <w:marTop w:val="0"/>
      <w:marBottom w:val="0"/>
      <w:divBdr>
        <w:top w:val="none" w:sz="0" w:space="0" w:color="auto"/>
        <w:left w:val="none" w:sz="0" w:space="0" w:color="auto"/>
        <w:bottom w:val="none" w:sz="0" w:space="0" w:color="auto"/>
        <w:right w:val="none" w:sz="0" w:space="0" w:color="auto"/>
      </w:divBdr>
    </w:div>
    <w:div w:id="744032817">
      <w:bodyDiv w:val="1"/>
      <w:marLeft w:val="0"/>
      <w:marRight w:val="0"/>
      <w:marTop w:val="0"/>
      <w:marBottom w:val="0"/>
      <w:divBdr>
        <w:top w:val="none" w:sz="0" w:space="0" w:color="auto"/>
        <w:left w:val="none" w:sz="0" w:space="0" w:color="auto"/>
        <w:bottom w:val="none" w:sz="0" w:space="0" w:color="auto"/>
        <w:right w:val="none" w:sz="0" w:space="0" w:color="auto"/>
      </w:divBdr>
    </w:div>
    <w:div w:id="848368647">
      <w:bodyDiv w:val="1"/>
      <w:marLeft w:val="0"/>
      <w:marRight w:val="0"/>
      <w:marTop w:val="0"/>
      <w:marBottom w:val="0"/>
      <w:divBdr>
        <w:top w:val="none" w:sz="0" w:space="0" w:color="auto"/>
        <w:left w:val="none" w:sz="0" w:space="0" w:color="auto"/>
        <w:bottom w:val="none" w:sz="0" w:space="0" w:color="auto"/>
        <w:right w:val="none" w:sz="0" w:space="0" w:color="auto"/>
      </w:divBdr>
    </w:div>
    <w:div w:id="895823598">
      <w:bodyDiv w:val="1"/>
      <w:marLeft w:val="0"/>
      <w:marRight w:val="0"/>
      <w:marTop w:val="0"/>
      <w:marBottom w:val="0"/>
      <w:divBdr>
        <w:top w:val="none" w:sz="0" w:space="0" w:color="auto"/>
        <w:left w:val="none" w:sz="0" w:space="0" w:color="auto"/>
        <w:bottom w:val="none" w:sz="0" w:space="0" w:color="auto"/>
        <w:right w:val="none" w:sz="0" w:space="0" w:color="auto"/>
      </w:divBdr>
    </w:div>
    <w:div w:id="928734268">
      <w:bodyDiv w:val="1"/>
      <w:marLeft w:val="0"/>
      <w:marRight w:val="0"/>
      <w:marTop w:val="0"/>
      <w:marBottom w:val="0"/>
      <w:divBdr>
        <w:top w:val="none" w:sz="0" w:space="0" w:color="auto"/>
        <w:left w:val="none" w:sz="0" w:space="0" w:color="auto"/>
        <w:bottom w:val="none" w:sz="0" w:space="0" w:color="auto"/>
        <w:right w:val="none" w:sz="0" w:space="0" w:color="auto"/>
      </w:divBdr>
    </w:div>
    <w:div w:id="1062564218">
      <w:bodyDiv w:val="1"/>
      <w:marLeft w:val="0"/>
      <w:marRight w:val="0"/>
      <w:marTop w:val="0"/>
      <w:marBottom w:val="0"/>
      <w:divBdr>
        <w:top w:val="none" w:sz="0" w:space="0" w:color="auto"/>
        <w:left w:val="none" w:sz="0" w:space="0" w:color="auto"/>
        <w:bottom w:val="none" w:sz="0" w:space="0" w:color="auto"/>
        <w:right w:val="none" w:sz="0" w:space="0" w:color="auto"/>
      </w:divBdr>
    </w:div>
    <w:div w:id="1068962648">
      <w:bodyDiv w:val="1"/>
      <w:marLeft w:val="0"/>
      <w:marRight w:val="0"/>
      <w:marTop w:val="0"/>
      <w:marBottom w:val="0"/>
      <w:divBdr>
        <w:top w:val="none" w:sz="0" w:space="0" w:color="auto"/>
        <w:left w:val="none" w:sz="0" w:space="0" w:color="auto"/>
        <w:bottom w:val="none" w:sz="0" w:space="0" w:color="auto"/>
        <w:right w:val="none" w:sz="0" w:space="0" w:color="auto"/>
      </w:divBdr>
    </w:div>
    <w:div w:id="1151097611">
      <w:bodyDiv w:val="1"/>
      <w:marLeft w:val="0"/>
      <w:marRight w:val="0"/>
      <w:marTop w:val="0"/>
      <w:marBottom w:val="0"/>
      <w:divBdr>
        <w:top w:val="none" w:sz="0" w:space="0" w:color="auto"/>
        <w:left w:val="none" w:sz="0" w:space="0" w:color="auto"/>
        <w:bottom w:val="none" w:sz="0" w:space="0" w:color="auto"/>
        <w:right w:val="none" w:sz="0" w:space="0" w:color="auto"/>
      </w:divBdr>
    </w:div>
    <w:div w:id="1151823645">
      <w:bodyDiv w:val="1"/>
      <w:marLeft w:val="0"/>
      <w:marRight w:val="0"/>
      <w:marTop w:val="0"/>
      <w:marBottom w:val="0"/>
      <w:divBdr>
        <w:top w:val="none" w:sz="0" w:space="0" w:color="auto"/>
        <w:left w:val="none" w:sz="0" w:space="0" w:color="auto"/>
        <w:bottom w:val="none" w:sz="0" w:space="0" w:color="auto"/>
        <w:right w:val="none" w:sz="0" w:space="0" w:color="auto"/>
      </w:divBdr>
    </w:div>
    <w:div w:id="1380203860">
      <w:bodyDiv w:val="1"/>
      <w:marLeft w:val="0"/>
      <w:marRight w:val="0"/>
      <w:marTop w:val="0"/>
      <w:marBottom w:val="0"/>
      <w:divBdr>
        <w:top w:val="none" w:sz="0" w:space="0" w:color="auto"/>
        <w:left w:val="none" w:sz="0" w:space="0" w:color="auto"/>
        <w:bottom w:val="none" w:sz="0" w:space="0" w:color="auto"/>
        <w:right w:val="none" w:sz="0" w:space="0" w:color="auto"/>
      </w:divBdr>
    </w:div>
    <w:div w:id="1435322880">
      <w:bodyDiv w:val="1"/>
      <w:marLeft w:val="0"/>
      <w:marRight w:val="0"/>
      <w:marTop w:val="0"/>
      <w:marBottom w:val="0"/>
      <w:divBdr>
        <w:top w:val="none" w:sz="0" w:space="0" w:color="auto"/>
        <w:left w:val="none" w:sz="0" w:space="0" w:color="auto"/>
        <w:bottom w:val="none" w:sz="0" w:space="0" w:color="auto"/>
        <w:right w:val="none" w:sz="0" w:space="0" w:color="auto"/>
      </w:divBdr>
    </w:div>
    <w:div w:id="1445466312">
      <w:bodyDiv w:val="1"/>
      <w:marLeft w:val="0"/>
      <w:marRight w:val="0"/>
      <w:marTop w:val="0"/>
      <w:marBottom w:val="0"/>
      <w:divBdr>
        <w:top w:val="none" w:sz="0" w:space="0" w:color="auto"/>
        <w:left w:val="none" w:sz="0" w:space="0" w:color="auto"/>
        <w:bottom w:val="none" w:sz="0" w:space="0" w:color="auto"/>
        <w:right w:val="none" w:sz="0" w:space="0" w:color="auto"/>
      </w:divBdr>
    </w:div>
    <w:div w:id="1450664796">
      <w:bodyDiv w:val="1"/>
      <w:marLeft w:val="0"/>
      <w:marRight w:val="0"/>
      <w:marTop w:val="0"/>
      <w:marBottom w:val="0"/>
      <w:divBdr>
        <w:top w:val="none" w:sz="0" w:space="0" w:color="auto"/>
        <w:left w:val="none" w:sz="0" w:space="0" w:color="auto"/>
        <w:bottom w:val="none" w:sz="0" w:space="0" w:color="auto"/>
        <w:right w:val="none" w:sz="0" w:space="0" w:color="auto"/>
      </w:divBdr>
    </w:div>
    <w:div w:id="1535771572">
      <w:bodyDiv w:val="1"/>
      <w:marLeft w:val="0"/>
      <w:marRight w:val="0"/>
      <w:marTop w:val="0"/>
      <w:marBottom w:val="0"/>
      <w:divBdr>
        <w:top w:val="none" w:sz="0" w:space="0" w:color="auto"/>
        <w:left w:val="none" w:sz="0" w:space="0" w:color="auto"/>
        <w:bottom w:val="none" w:sz="0" w:space="0" w:color="auto"/>
        <w:right w:val="none" w:sz="0" w:space="0" w:color="auto"/>
      </w:divBdr>
    </w:div>
    <w:div w:id="1587837025">
      <w:bodyDiv w:val="1"/>
      <w:marLeft w:val="0"/>
      <w:marRight w:val="0"/>
      <w:marTop w:val="0"/>
      <w:marBottom w:val="0"/>
      <w:divBdr>
        <w:top w:val="none" w:sz="0" w:space="0" w:color="auto"/>
        <w:left w:val="none" w:sz="0" w:space="0" w:color="auto"/>
        <w:bottom w:val="none" w:sz="0" w:space="0" w:color="auto"/>
        <w:right w:val="none" w:sz="0" w:space="0" w:color="auto"/>
      </w:divBdr>
    </w:div>
    <w:div w:id="1637562620">
      <w:bodyDiv w:val="1"/>
      <w:marLeft w:val="0"/>
      <w:marRight w:val="0"/>
      <w:marTop w:val="0"/>
      <w:marBottom w:val="0"/>
      <w:divBdr>
        <w:top w:val="none" w:sz="0" w:space="0" w:color="auto"/>
        <w:left w:val="none" w:sz="0" w:space="0" w:color="auto"/>
        <w:bottom w:val="none" w:sz="0" w:space="0" w:color="auto"/>
        <w:right w:val="none" w:sz="0" w:space="0" w:color="auto"/>
      </w:divBdr>
    </w:div>
    <w:div w:id="1720131957">
      <w:bodyDiv w:val="1"/>
      <w:marLeft w:val="0"/>
      <w:marRight w:val="0"/>
      <w:marTop w:val="0"/>
      <w:marBottom w:val="0"/>
      <w:divBdr>
        <w:top w:val="none" w:sz="0" w:space="0" w:color="auto"/>
        <w:left w:val="none" w:sz="0" w:space="0" w:color="auto"/>
        <w:bottom w:val="none" w:sz="0" w:space="0" w:color="auto"/>
        <w:right w:val="none" w:sz="0" w:space="0" w:color="auto"/>
      </w:divBdr>
    </w:div>
    <w:div w:id="1822193348">
      <w:bodyDiv w:val="1"/>
      <w:marLeft w:val="0"/>
      <w:marRight w:val="0"/>
      <w:marTop w:val="0"/>
      <w:marBottom w:val="0"/>
      <w:divBdr>
        <w:top w:val="none" w:sz="0" w:space="0" w:color="auto"/>
        <w:left w:val="none" w:sz="0" w:space="0" w:color="auto"/>
        <w:bottom w:val="none" w:sz="0" w:space="0" w:color="auto"/>
        <w:right w:val="none" w:sz="0" w:space="0" w:color="auto"/>
      </w:divBdr>
    </w:div>
    <w:div w:id="1912348185">
      <w:bodyDiv w:val="1"/>
      <w:marLeft w:val="0"/>
      <w:marRight w:val="0"/>
      <w:marTop w:val="0"/>
      <w:marBottom w:val="0"/>
      <w:divBdr>
        <w:top w:val="none" w:sz="0" w:space="0" w:color="auto"/>
        <w:left w:val="none" w:sz="0" w:space="0" w:color="auto"/>
        <w:bottom w:val="none" w:sz="0" w:space="0" w:color="auto"/>
        <w:right w:val="none" w:sz="0" w:space="0" w:color="auto"/>
      </w:divBdr>
    </w:div>
    <w:div w:id="2035155005">
      <w:bodyDiv w:val="1"/>
      <w:marLeft w:val="0"/>
      <w:marRight w:val="0"/>
      <w:marTop w:val="0"/>
      <w:marBottom w:val="0"/>
      <w:divBdr>
        <w:top w:val="none" w:sz="0" w:space="0" w:color="auto"/>
        <w:left w:val="none" w:sz="0" w:space="0" w:color="auto"/>
        <w:bottom w:val="none" w:sz="0" w:space="0" w:color="auto"/>
        <w:right w:val="none" w:sz="0" w:space="0" w:color="auto"/>
      </w:divBdr>
    </w:div>
    <w:div w:id="2076854073">
      <w:bodyDiv w:val="1"/>
      <w:marLeft w:val="0"/>
      <w:marRight w:val="0"/>
      <w:marTop w:val="0"/>
      <w:marBottom w:val="0"/>
      <w:divBdr>
        <w:top w:val="none" w:sz="0" w:space="0" w:color="auto"/>
        <w:left w:val="none" w:sz="0" w:space="0" w:color="auto"/>
        <w:bottom w:val="none" w:sz="0" w:space="0" w:color="auto"/>
        <w:right w:val="none" w:sz="0" w:space="0" w:color="auto"/>
      </w:divBdr>
    </w:div>
    <w:div w:id="2089227189">
      <w:bodyDiv w:val="1"/>
      <w:marLeft w:val="0"/>
      <w:marRight w:val="0"/>
      <w:marTop w:val="0"/>
      <w:marBottom w:val="0"/>
      <w:divBdr>
        <w:top w:val="none" w:sz="0" w:space="0" w:color="auto"/>
        <w:left w:val="none" w:sz="0" w:space="0" w:color="auto"/>
        <w:bottom w:val="none" w:sz="0" w:space="0" w:color="auto"/>
        <w:right w:val="none" w:sz="0" w:space="0" w:color="auto"/>
      </w:divBdr>
    </w:div>
    <w:div w:id="21253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olasdisruptivas.com.br/metodologias-inovadoras/tecnologia-na-educacao/" TargetMode="External"/><Relationship Id="rId13" Type="http://schemas.openxmlformats.org/officeDocument/2006/relationships/hyperlink" Target="https://www.happycodeschool.com/blog/competencias-e-habilidades/" TargetMode="External"/><Relationship Id="rId18" Type="http://schemas.openxmlformats.org/officeDocument/2006/relationships/hyperlink" Target="https://escolasdisruptivas.com.br/escolas-do-seculo-xxi/formacao-de-professores-preparo-ensino-do-seculo-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colasdisruptivas.com.br/escolas-do-seculo-xxi/disrupcao-na-educacao/" TargetMode="External"/><Relationship Id="rId17" Type="http://schemas.openxmlformats.org/officeDocument/2006/relationships/hyperlink" Target="https://escolasdisruptivas.com.br/escolas-do-seculo-xxi/o-professor-do-futuro-7-competencias-desse-profissional/" TargetMode="External"/><Relationship Id="rId2" Type="http://schemas.openxmlformats.org/officeDocument/2006/relationships/numbering" Target="numbering.xml"/><Relationship Id="rId16" Type="http://schemas.openxmlformats.org/officeDocument/2006/relationships/hyperlink" Target="https://www.happycodeschool.com/blog/beneficios-que-criar-games-proporcio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colasdisruptivas.com.br/tecnologia-educacional/ensino-de-programacao/" TargetMode="External"/><Relationship Id="rId5" Type="http://schemas.openxmlformats.org/officeDocument/2006/relationships/webSettings" Target="webSettings.xml"/><Relationship Id="rId15" Type="http://schemas.openxmlformats.org/officeDocument/2006/relationships/hyperlink" Target="https://www.happycodeschool.com/blog/como-incentivar-o-trabalho-em-equipe/" TargetMode="External"/><Relationship Id="rId10" Type="http://schemas.openxmlformats.org/officeDocument/2006/relationships/hyperlink" Target="https://www.happycodeschool.com/blog/como-escolher-o-melhor-curso-de-programacao-maker-ou-robo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colasdisruptivas.com.br/tecnologia-educacional/transformacao-digital-na-educacao/" TargetMode="External"/><Relationship Id="rId14" Type="http://schemas.openxmlformats.org/officeDocument/2006/relationships/hyperlink" Target="https://www.happycodeschool.com/blog/para-que-serve-programacao-e-robotica-entenda-aqu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A31BD-B3A7-4EB5-8A3D-5B6140C0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1885</Words>
  <Characters>10185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02</dc:creator>
  <cp:keywords/>
  <dc:description/>
  <cp:lastModifiedBy>Aluno 16</cp:lastModifiedBy>
  <cp:revision>7</cp:revision>
  <dcterms:created xsi:type="dcterms:W3CDTF">2023-05-29T16:22:00Z</dcterms:created>
  <dcterms:modified xsi:type="dcterms:W3CDTF">2023-05-29T20:41:00Z</dcterms:modified>
</cp:coreProperties>
</file>