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85BD4" w14:textId="77777777" w:rsidR="00485E35" w:rsidRPr="00485E35" w:rsidRDefault="00485E35" w:rsidP="00485E35">
      <w:pPr>
        <w:shd w:val="clear" w:color="auto" w:fill="F6F7FB"/>
        <w:spacing w:before="300" w:after="300" w:line="240" w:lineRule="auto"/>
        <w:outlineLvl w:val="0"/>
        <w:rPr>
          <w:rFonts w:ascii="Arial" w:hAnsi="Arial" w:cs="Arial"/>
          <w:sz w:val="24"/>
          <w:szCs w:val="24"/>
          <w:lang w:eastAsia="pt-BR"/>
        </w:rPr>
      </w:pPr>
      <w:r w:rsidRPr="00485E35">
        <w:rPr>
          <w:rFonts w:ascii="Arial" w:hAnsi="Arial" w:cs="Arial"/>
          <w:sz w:val="24"/>
          <w:szCs w:val="24"/>
          <w:lang w:eastAsia="pt-BR"/>
        </w:rPr>
        <w:t>A qualidade do transporte público no Brasil e os protestos</w:t>
      </w:r>
    </w:p>
    <w:p w14:paraId="249BF3A2" w14:textId="77777777" w:rsidR="00485E35" w:rsidRPr="00485E35" w:rsidRDefault="00485E35" w:rsidP="00485E35">
      <w:pPr>
        <w:pStyle w:val="NormalWeb"/>
        <w:shd w:val="clear" w:color="auto" w:fill="FFFFFF"/>
        <w:spacing w:before="0" w:beforeAutospacing="0" w:after="225" w:afterAutospacing="0" w:line="360" w:lineRule="auto"/>
        <w:rPr>
          <w:rFonts w:ascii="Arial" w:hAnsi="Arial" w:cs="Arial"/>
        </w:rPr>
      </w:pPr>
      <w:r w:rsidRPr="00485E35">
        <w:rPr>
          <w:rFonts w:ascii="Arial" w:hAnsi="Arial" w:cs="Arial"/>
        </w:rPr>
        <w:t>A disseminação da onda de protestos e manifestações que marcou o ano de 2013 no Brasil é representativa do descontentamento da sociedade – ou de parte dela – para com o transporte público. Mais do que simplesmente insatisfeita com o aumento do preço das passagens, a população também se queixa da qualidade dos serviços prestados em todo o país.</w:t>
      </w:r>
    </w:p>
    <w:p w14:paraId="0DDE4706" w14:textId="77777777" w:rsidR="00485E35" w:rsidRPr="00485E35" w:rsidRDefault="00485E35" w:rsidP="00485E35">
      <w:pPr>
        <w:pStyle w:val="NormalWeb"/>
        <w:shd w:val="clear" w:color="auto" w:fill="FFFFFF"/>
        <w:spacing w:before="0" w:beforeAutospacing="0" w:after="225" w:afterAutospacing="0" w:line="360" w:lineRule="auto"/>
        <w:rPr>
          <w:rFonts w:ascii="Arial" w:hAnsi="Arial" w:cs="Arial"/>
        </w:rPr>
      </w:pPr>
      <w:r w:rsidRPr="00485E35">
        <w:rPr>
          <w:rFonts w:ascii="Arial" w:hAnsi="Arial" w:cs="Arial"/>
        </w:rPr>
        <w:t>O transporte público no Brasil estrutura-se, principalmente, pela utilização de ônibus, além de metrôs e trens, em algumas cidades ou regiões. De acordo com a Constituição Federal, o serviço deve ser administrado e mantido pelos municípios, mas os investimentos devem ser realizados também pelos estados e pelo Governo Federal.</w:t>
      </w:r>
    </w:p>
    <w:p w14:paraId="23577B5C" w14:textId="77777777" w:rsidR="00485E35" w:rsidRPr="00485E35" w:rsidRDefault="00485E35" w:rsidP="00485E35">
      <w:pPr>
        <w:pStyle w:val="NormalWeb"/>
        <w:shd w:val="clear" w:color="auto" w:fill="FFFFFF"/>
        <w:spacing w:before="0" w:beforeAutospacing="0" w:after="225" w:afterAutospacing="0" w:line="360" w:lineRule="auto"/>
        <w:rPr>
          <w:rFonts w:ascii="Arial" w:hAnsi="Arial" w:cs="Arial"/>
        </w:rPr>
      </w:pPr>
      <w:r w:rsidRPr="00485E35">
        <w:rPr>
          <w:rFonts w:ascii="Arial" w:hAnsi="Arial" w:cs="Arial"/>
        </w:rPr>
        <w:t>É importante ressaltar que, quando se refere ao transporte público, não estamos falando somente dos meios de transporte utilizados, mas de questões referentes à mobilidade urbana e à infraestrutura existente para esse transporte, como estações, terminais etc.</w:t>
      </w:r>
    </w:p>
    <w:p w14:paraId="6E244B84" w14:textId="77777777" w:rsidR="00485E35" w:rsidRPr="00485E35" w:rsidRDefault="00485E35" w:rsidP="00485E35">
      <w:pPr>
        <w:pStyle w:val="NormalWeb"/>
        <w:shd w:val="clear" w:color="auto" w:fill="FFFFFF"/>
        <w:spacing w:before="0" w:beforeAutospacing="0" w:after="225" w:afterAutospacing="0" w:line="360" w:lineRule="auto"/>
        <w:rPr>
          <w:rFonts w:ascii="Arial" w:hAnsi="Arial" w:cs="Arial"/>
        </w:rPr>
      </w:pPr>
      <w:r w:rsidRPr="00485E35">
        <w:rPr>
          <w:rFonts w:ascii="Arial" w:hAnsi="Arial" w:cs="Arial"/>
        </w:rPr>
        <w:t>Além do mais, é preciso que se compreenda que o transporte público não está isolado da lógica urbana, sobretudo das grandes metrópoles, que concentram a maior parte da população do país. Cidades maiores e com uma maior quantidade de zonas segregadas necessitam de um transporte público mais amplo e massificado para evitar a ocorrência de ônibus lotados e insuficientes para atender à população.</w:t>
      </w:r>
    </w:p>
    <w:p w14:paraId="6C27D291" w14:textId="4BC7292B" w:rsidR="00485E35" w:rsidRPr="00485E35" w:rsidRDefault="00485E35" w:rsidP="00485E35">
      <w:pPr>
        <w:shd w:val="clear" w:color="auto" w:fill="FFFFFF"/>
        <w:spacing w:after="0" w:line="360" w:lineRule="auto"/>
        <w:rPr>
          <w:rFonts w:ascii="Arial" w:hAnsi="Arial" w:cs="Arial"/>
          <w:lang w:eastAsia="pt-BR"/>
        </w:rPr>
      </w:pPr>
    </w:p>
    <w:p w14:paraId="7E3FF8D7" w14:textId="77777777" w:rsidR="007E25D3" w:rsidRPr="00485E35" w:rsidRDefault="007E25D3" w:rsidP="00485E35">
      <w:pPr>
        <w:spacing w:line="360" w:lineRule="auto"/>
        <w:rPr>
          <w:rFonts w:ascii="Arial" w:hAnsi="Arial" w:cs="Arial"/>
        </w:rPr>
      </w:pPr>
    </w:p>
    <w:sectPr w:rsidR="007E25D3" w:rsidRPr="00485E35" w:rsidSect="00ED100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35"/>
    <w:rsid w:val="00485E35"/>
    <w:rsid w:val="007E25D3"/>
    <w:rsid w:val="009F3531"/>
    <w:rsid w:val="00ED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44BB8"/>
  <w15:chartTrackingRefBased/>
  <w15:docId w15:val="{7870E050-A25C-41E1-849C-4C6DBBF3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85E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5E3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85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9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94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519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7884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5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4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217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16</dc:creator>
  <cp:keywords/>
  <dc:description/>
  <cp:lastModifiedBy>Aluno 16</cp:lastModifiedBy>
  <cp:revision>1</cp:revision>
  <dcterms:created xsi:type="dcterms:W3CDTF">2023-05-23T18:29:00Z</dcterms:created>
  <dcterms:modified xsi:type="dcterms:W3CDTF">2023-05-23T18:40:00Z</dcterms:modified>
</cp:coreProperties>
</file>