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42C" w:rsidRPr="00136C7E" w:rsidRDefault="008E342C" w:rsidP="008E342C">
      <w:pPr>
        <w:pStyle w:val="Ttulo"/>
        <w:spacing w:before="240" w:after="60"/>
        <w:jc w:val="right"/>
        <w:rPr>
          <w:rFonts w:ascii="Arial Narrow" w:hAnsi="Arial Narrow" w:cs="Arial"/>
          <w:color w:val="000080"/>
          <w:sz w:val="48"/>
          <w:lang w:val="es-MX"/>
        </w:rPr>
      </w:pPr>
      <w:r w:rsidRPr="00136C7E">
        <w:rPr>
          <w:rFonts w:ascii="Arial Narrow" w:hAnsi="Arial Narrow" w:cs="Arial"/>
          <w:color w:val="000080"/>
          <w:sz w:val="48"/>
          <w:lang w:val="es-MX"/>
        </w:rPr>
        <w:t xml:space="preserve">Desarrollo de las mejoras para el sistema informático del programa de ahorro y eficiencia energética empresarial </w:t>
      </w:r>
    </w:p>
    <w:p w:rsidR="008E342C" w:rsidRPr="00136C7E" w:rsidRDefault="008E342C" w:rsidP="008E342C">
      <w:pPr>
        <w:pStyle w:val="Ttulo"/>
        <w:spacing w:before="240" w:after="60"/>
        <w:jc w:val="right"/>
        <w:rPr>
          <w:rFonts w:ascii="Arial Narrow" w:hAnsi="Arial Narrow" w:cs="Arial"/>
          <w:color w:val="000080"/>
          <w:sz w:val="48"/>
          <w:lang w:val="es-MX"/>
        </w:rPr>
      </w:pPr>
      <w:r w:rsidRPr="00136C7E">
        <w:rPr>
          <w:rFonts w:ascii="Arial Narrow" w:hAnsi="Arial Narrow" w:cs="Arial"/>
          <w:color w:val="000080"/>
          <w:sz w:val="48"/>
          <w:lang w:val="es-MX"/>
        </w:rPr>
        <w:t>(PAEEEM).</w:t>
      </w:r>
    </w:p>
    <w:p w:rsidR="003100A3" w:rsidRPr="00E75C30" w:rsidRDefault="001B1509" w:rsidP="001B1509">
      <w:pPr>
        <w:pStyle w:val="Ttulo"/>
        <w:spacing w:before="240" w:after="60"/>
        <w:jc w:val="right"/>
        <w:rPr>
          <w:rFonts w:ascii="Arial Narrow" w:hAnsi="Arial Narrow" w:cs="Arial"/>
          <w:color w:val="000080"/>
          <w:sz w:val="40"/>
          <w:lang w:val="es-MX"/>
        </w:rPr>
      </w:pPr>
      <w:r w:rsidRPr="00E75C30">
        <w:rPr>
          <w:rFonts w:ascii="Arial Narrow" w:hAnsi="Arial Narrow" w:cs="Arial"/>
          <w:color w:val="000080"/>
          <w:sz w:val="40"/>
          <w:lang w:val="es-MX"/>
        </w:rPr>
        <w:t>Documento de Especificación de Casos de Uso</w:t>
      </w:r>
    </w:p>
    <w:p w:rsidR="001D1B69" w:rsidRDefault="009912CA" w:rsidP="001B1509">
      <w:pPr>
        <w:pStyle w:val="Ttulo"/>
        <w:spacing w:before="240" w:after="60"/>
        <w:jc w:val="right"/>
        <w:rPr>
          <w:rFonts w:ascii="Arial Narrow" w:hAnsi="Arial Narrow" w:cs="Arial"/>
          <w:color w:val="000080"/>
          <w:sz w:val="40"/>
          <w:lang w:val="es-MX"/>
        </w:rPr>
      </w:pPr>
      <w:r>
        <w:rPr>
          <w:rFonts w:ascii="Arial Narrow" w:hAnsi="Arial Narrow" w:cs="Arial"/>
          <w:color w:val="000080"/>
          <w:sz w:val="40"/>
          <w:lang w:val="es-MX"/>
        </w:rPr>
        <w:t>Validar RFC (Distribuidor)</w:t>
      </w:r>
      <w:r w:rsidR="00CA1DFB">
        <w:rPr>
          <w:rFonts w:ascii="Arial Narrow" w:hAnsi="Arial Narrow" w:cs="Arial"/>
          <w:color w:val="000080"/>
          <w:sz w:val="40"/>
          <w:lang w:val="es-MX"/>
        </w:rPr>
        <w:t xml:space="preserve">. </w:t>
      </w:r>
    </w:p>
    <w:p w:rsidR="001B1509" w:rsidRPr="00FA26D5" w:rsidRDefault="001B1509" w:rsidP="001B1509">
      <w:pPr>
        <w:pStyle w:val="Ttulo"/>
        <w:spacing w:before="240" w:after="60"/>
        <w:jc w:val="right"/>
        <w:rPr>
          <w:rFonts w:ascii="Arial Narrow" w:hAnsi="Arial Narrow" w:cs="Arial"/>
          <w:color w:val="000080"/>
          <w:sz w:val="32"/>
          <w:lang w:val="es-MX"/>
        </w:rPr>
      </w:pPr>
      <w:r w:rsidRPr="00E75C30">
        <w:rPr>
          <w:rFonts w:ascii="Arial Narrow" w:hAnsi="Arial Narrow" w:cs="Arial"/>
          <w:color w:val="000080"/>
          <w:sz w:val="32"/>
          <w:lang w:val="es-MX"/>
        </w:rPr>
        <w:t xml:space="preserve">Versión </w:t>
      </w:r>
      <w:r w:rsidRPr="00E75C30">
        <w:rPr>
          <w:rFonts w:ascii="Arial Narrow" w:hAnsi="Arial Narrow"/>
          <w:lang w:val="es-MX"/>
        </w:rPr>
        <w:fldChar w:fldCharType="begin"/>
      </w:r>
      <w:r w:rsidRPr="00E75C30">
        <w:rPr>
          <w:rFonts w:ascii="Arial Narrow" w:hAnsi="Arial Narrow"/>
          <w:lang w:val="es-MX"/>
        </w:rPr>
        <w:instrText xml:space="preserve"> </w:instrText>
      </w:r>
      <w:r w:rsidR="004F322A" w:rsidRPr="00E75C30">
        <w:rPr>
          <w:rFonts w:ascii="Arial Narrow" w:hAnsi="Arial Narrow"/>
          <w:lang w:val="es-MX"/>
        </w:rPr>
        <w:instrText>DOCPROPERTY</w:instrText>
      </w:r>
      <w:r w:rsidRPr="00E75C30">
        <w:rPr>
          <w:rFonts w:ascii="Arial Narrow" w:hAnsi="Arial Narrow"/>
          <w:lang w:val="es-MX"/>
        </w:rPr>
        <w:instrText xml:space="preserve">  "Número de documento"  \* MERGEFORMAT </w:instrText>
      </w:r>
      <w:r w:rsidRPr="00E75C30">
        <w:rPr>
          <w:rFonts w:ascii="Arial Narrow" w:hAnsi="Arial Narrow"/>
          <w:lang w:val="es-MX"/>
        </w:rPr>
        <w:fldChar w:fldCharType="separate"/>
      </w:r>
      <w:r w:rsidR="00153003" w:rsidRPr="00153003">
        <w:rPr>
          <w:rFonts w:ascii="Arial Narrow" w:hAnsi="Arial Narrow" w:cs="Arial"/>
          <w:color w:val="000080"/>
          <w:sz w:val="32"/>
          <w:lang w:val="es-MX"/>
        </w:rPr>
        <w:t>1.</w:t>
      </w:r>
      <w:r w:rsidR="00DA3D0F">
        <w:rPr>
          <w:rFonts w:ascii="Arial Narrow" w:hAnsi="Arial Narrow" w:cs="Arial"/>
          <w:color w:val="000080"/>
          <w:sz w:val="32"/>
          <w:lang w:val="es-MX"/>
        </w:rPr>
        <w:t>0</w:t>
      </w:r>
      <w:r w:rsidRPr="00E75C30">
        <w:rPr>
          <w:rFonts w:ascii="Arial Narrow" w:hAnsi="Arial Narrow"/>
          <w:lang w:val="es-MX"/>
        </w:rPr>
        <w:fldChar w:fldCharType="end"/>
      </w:r>
      <w:r w:rsidRPr="00FA26D5">
        <w:rPr>
          <w:rFonts w:ascii="Arial Narrow" w:hAnsi="Arial Narrow" w:cs="Arial"/>
          <w:color w:val="000080"/>
          <w:sz w:val="32"/>
          <w:lang w:val="es-MX"/>
        </w:rPr>
        <w:t xml:space="preserve"> </w:t>
      </w:r>
    </w:p>
    <w:p w:rsidR="001B1509" w:rsidRPr="00FA26D5" w:rsidRDefault="001B1509">
      <w:pPr>
        <w:pStyle w:val="Ttulo"/>
        <w:rPr>
          <w:rFonts w:ascii="Arial Narrow" w:hAnsi="Arial Narrow" w:cs="Arial"/>
          <w:sz w:val="32"/>
          <w:lang w:val="es-MX"/>
        </w:rPr>
      </w:pPr>
    </w:p>
    <w:p w:rsidR="001B1509" w:rsidRPr="00FA26D5" w:rsidRDefault="001B1509">
      <w:pPr>
        <w:rPr>
          <w:rFonts w:cs="Arial"/>
          <w:lang w:val="es-MX"/>
        </w:rPr>
      </w:pPr>
    </w:p>
    <w:p w:rsidR="001B1509" w:rsidRPr="00FA26D5" w:rsidRDefault="001B1509">
      <w:pPr>
        <w:rPr>
          <w:rFonts w:cs="Arial"/>
          <w:lang w:val="es-MX"/>
        </w:rPr>
      </w:pPr>
    </w:p>
    <w:p w:rsidR="001B1509" w:rsidRPr="00FA26D5" w:rsidRDefault="001B1509">
      <w:pPr>
        <w:rPr>
          <w:rFonts w:cs="Arial"/>
          <w:lang w:val="es-MX"/>
        </w:rPr>
        <w:sectPr w:rsidR="001B1509" w:rsidRPr="00FA26D5" w:rsidSect="001B1509">
          <w:headerReference w:type="default" r:id="rId9"/>
          <w:footerReference w:type="even" r:id="rId10"/>
          <w:footerReference w:type="default" r:id="rId11"/>
          <w:pgSz w:w="12240" w:h="15840" w:code="1"/>
          <w:pgMar w:top="1440" w:right="1440" w:bottom="1440" w:left="1440" w:header="284" w:footer="907" w:gutter="0"/>
          <w:cols w:space="720"/>
          <w:vAlign w:val="center"/>
        </w:sectPr>
      </w:pPr>
    </w:p>
    <w:p w:rsidR="001B1509" w:rsidRPr="00FA26D5" w:rsidRDefault="001B1509" w:rsidP="001B1509">
      <w:pPr>
        <w:pStyle w:val="Ttulo"/>
        <w:rPr>
          <w:rFonts w:ascii="Arial Narrow" w:hAnsi="Arial Narrow" w:cs="Tahoma"/>
          <w:sz w:val="32"/>
          <w:szCs w:val="28"/>
          <w:lang w:val="es-MX"/>
        </w:rPr>
      </w:pPr>
      <w:r w:rsidRPr="00FA26D5">
        <w:rPr>
          <w:rFonts w:ascii="Arial Narrow" w:hAnsi="Arial Narrow" w:cs="Tahoma"/>
          <w:sz w:val="32"/>
          <w:szCs w:val="28"/>
          <w:lang w:val="es-MX"/>
        </w:rPr>
        <w:lastRenderedPageBreak/>
        <w:t>Resumen del Documento</w:t>
      </w:r>
    </w:p>
    <w:p w:rsidR="001B1509" w:rsidRPr="00FA26D5" w:rsidRDefault="001B1509" w:rsidP="001B1509">
      <w:pPr>
        <w:rPr>
          <w:rFonts w:cs="Tahoma"/>
          <w:lang w:val="es-MX"/>
        </w:rPr>
      </w:pPr>
    </w:p>
    <w:p w:rsidR="001B1509" w:rsidRPr="00FA26D5" w:rsidRDefault="001B1509" w:rsidP="001B1509">
      <w:pPr>
        <w:pStyle w:val="Subttulo"/>
        <w:jc w:val="left"/>
        <w:rPr>
          <w:rFonts w:ascii="Arial Narrow" w:hAnsi="Arial Narrow" w:cs="Tahoma"/>
          <w:b/>
          <w:i w:val="0"/>
          <w:sz w:val="24"/>
          <w:lang w:val="es-MX"/>
        </w:rPr>
      </w:pPr>
      <w:bookmarkStart w:id="0" w:name="_Toc72720229"/>
      <w:bookmarkStart w:id="1" w:name="_Toc131847539"/>
      <w:r w:rsidRPr="00FA26D5">
        <w:rPr>
          <w:rFonts w:ascii="Arial Narrow" w:hAnsi="Arial Narrow" w:cs="Tahoma"/>
          <w:b/>
          <w:i w:val="0"/>
          <w:sz w:val="24"/>
          <w:lang w:val="es-MX"/>
        </w:rPr>
        <w:t>Propósito</w:t>
      </w:r>
      <w:bookmarkEnd w:id="0"/>
      <w:bookmarkEnd w:id="1"/>
    </w:p>
    <w:p w:rsidR="00153003" w:rsidRPr="00E71A80" w:rsidRDefault="00AA6F96" w:rsidP="00153003">
      <w:pPr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Describir</w:t>
      </w:r>
      <w:r w:rsidR="00153003" w:rsidRPr="00E71A80">
        <w:rPr>
          <w:rFonts w:cs="Arial"/>
          <w:sz w:val="21"/>
          <w:szCs w:val="21"/>
        </w:rPr>
        <w:t xml:space="preserve"> de forma detallada el comportamiento que tiene el sistema cuando se presenta el escenario </w:t>
      </w:r>
      <w:r w:rsidR="009912CA">
        <w:rPr>
          <w:rFonts w:cs="Arial"/>
          <w:sz w:val="21"/>
          <w:szCs w:val="21"/>
        </w:rPr>
        <w:t>de enviar un RFC el cual  indica el sistema que no corresponde con la información capturada</w:t>
      </w:r>
      <w:r w:rsidR="00D90213">
        <w:rPr>
          <w:rFonts w:cs="Arial"/>
          <w:sz w:val="21"/>
          <w:szCs w:val="21"/>
        </w:rPr>
        <w:t>.</w:t>
      </w:r>
      <w:r w:rsidR="00153003">
        <w:rPr>
          <w:rFonts w:cs="Arial"/>
          <w:sz w:val="21"/>
          <w:szCs w:val="21"/>
        </w:rPr>
        <w:t xml:space="preserve"> A</w:t>
      </w:r>
      <w:r w:rsidR="00153003" w:rsidRPr="00E71A80">
        <w:rPr>
          <w:rFonts w:cs="Arial"/>
          <w:sz w:val="21"/>
          <w:szCs w:val="21"/>
        </w:rPr>
        <w:t>sí mismo las condiciones solicitadas por el usuario</w:t>
      </w:r>
      <w:r w:rsidR="00153003">
        <w:rPr>
          <w:rFonts w:cs="Arial"/>
          <w:sz w:val="21"/>
          <w:szCs w:val="21"/>
        </w:rPr>
        <w:t>.</w:t>
      </w:r>
    </w:p>
    <w:p w:rsidR="00303B29" w:rsidRPr="00A63474" w:rsidRDefault="00971086" w:rsidP="00303B29">
      <w:pPr>
        <w:rPr>
          <w:rFonts w:cs="Arial"/>
          <w:sz w:val="21"/>
          <w:szCs w:val="21"/>
        </w:rPr>
      </w:pPr>
      <w:r w:rsidRPr="00A63474">
        <w:rPr>
          <w:rFonts w:cs="Arial"/>
          <w:sz w:val="21"/>
          <w:szCs w:val="21"/>
        </w:rPr>
        <w:t>E</w:t>
      </w:r>
      <w:r w:rsidR="00303B29" w:rsidRPr="00A63474">
        <w:rPr>
          <w:rFonts w:cs="Arial"/>
          <w:sz w:val="21"/>
          <w:szCs w:val="21"/>
        </w:rPr>
        <w:t xml:space="preserve">l caso de uso </w:t>
      </w:r>
      <w:r w:rsidRPr="00A63474">
        <w:rPr>
          <w:rFonts w:cs="Arial"/>
          <w:sz w:val="21"/>
          <w:szCs w:val="21"/>
        </w:rPr>
        <w:t xml:space="preserve">describe la funcionalidad de </w:t>
      </w:r>
      <w:r w:rsidR="009912CA">
        <w:rPr>
          <w:rFonts w:cs="Arial"/>
          <w:sz w:val="21"/>
          <w:szCs w:val="21"/>
        </w:rPr>
        <w:t>enviar a validar un RFC</w:t>
      </w:r>
      <w:r w:rsidR="00C8327B">
        <w:rPr>
          <w:rFonts w:cs="Arial"/>
          <w:sz w:val="21"/>
          <w:szCs w:val="21"/>
        </w:rPr>
        <w:t>,</w:t>
      </w:r>
      <w:r w:rsidR="00841263" w:rsidRPr="00A63474">
        <w:rPr>
          <w:rFonts w:cs="Arial"/>
          <w:sz w:val="21"/>
          <w:szCs w:val="21"/>
        </w:rPr>
        <w:t xml:space="preserve"> solicitada</w:t>
      </w:r>
      <w:r w:rsidR="00303B29" w:rsidRPr="00A63474">
        <w:rPr>
          <w:rFonts w:cs="Arial"/>
          <w:sz w:val="21"/>
          <w:szCs w:val="21"/>
        </w:rPr>
        <w:t xml:space="preserve"> por el usuario,</w:t>
      </w:r>
      <w:r w:rsidR="00A63474">
        <w:rPr>
          <w:rFonts w:cs="Arial"/>
          <w:sz w:val="21"/>
          <w:szCs w:val="21"/>
        </w:rPr>
        <w:t xml:space="preserve"> así como </w:t>
      </w:r>
      <w:r w:rsidR="00303B29" w:rsidRPr="00A63474">
        <w:rPr>
          <w:rFonts w:cs="Arial"/>
          <w:sz w:val="21"/>
          <w:szCs w:val="21"/>
        </w:rPr>
        <w:t>restricciones, y funcionalidades con las que debe cumplir.</w:t>
      </w:r>
    </w:p>
    <w:p w:rsidR="001B1509" w:rsidRPr="00303B29" w:rsidRDefault="001B1509" w:rsidP="001B1509">
      <w:pPr>
        <w:rPr>
          <w:rFonts w:cs="Tahoma"/>
        </w:rPr>
      </w:pPr>
    </w:p>
    <w:p w:rsidR="001B1509" w:rsidRPr="00FA26D5" w:rsidRDefault="001B1509" w:rsidP="001B1509">
      <w:pPr>
        <w:rPr>
          <w:rFonts w:cs="Tahoma"/>
          <w:b/>
          <w:sz w:val="24"/>
          <w:lang w:val="es-MX"/>
        </w:rPr>
      </w:pPr>
      <w:r w:rsidRPr="00FA26D5">
        <w:rPr>
          <w:rFonts w:cs="Tahoma"/>
          <w:b/>
          <w:sz w:val="24"/>
          <w:lang w:val="es-MX"/>
        </w:rPr>
        <w:t>Este documento está dirigido a:</w:t>
      </w:r>
    </w:p>
    <w:p w:rsidR="001B1509" w:rsidRPr="00FA26D5" w:rsidRDefault="001B1509" w:rsidP="001B1509">
      <w:pPr>
        <w:rPr>
          <w:rFonts w:cs="Tahoma"/>
          <w:lang w:val="es-MX"/>
        </w:rPr>
      </w:pPr>
    </w:p>
    <w:tbl>
      <w:tblPr>
        <w:tblW w:w="5000" w:type="pct"/>
        <w:tblCellSpacing w:w="1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A0" w:firstRow="1" w:lastRow="0" w:firstColumn="1" w:lastColumn="0" w:noHBand="0" w:noVBand="0"/>
      </w:tblPr>
      <w:tblGrid>
        <w:gridCol w:w="3164"/>
        <w:gridCol w:w="6498"/>
      </w:tblGrid>
      <w:tr w:rsidR="001B1509" w:rsidRPr="00FA26D5">
        <w:trPr>
          <w:tblHeader/>
          <w:tblCellSpacing w:w="14" w:type="dxa"/>
        </w:trPr>
        <w:tc>
          <w:tcPr>
            <w:tcW w:w="1616" w:type="pct"/>
            <w:shd w:val="clear" w:color="auto" w:fill="EAEAEA"/>
          </w:tcPr>
          <w:p w:rsidR="001B1509" w:rsidRPr="00FA26D5" w:rsidRDefault="001B1509" w:rsidP="001B1509">
            <w:pPr>
              <w:pStyle w:val="TableText0"/>
              <w:jc w:val="center"/>
              <w:rPr>
                <w:rFonts w:ascii="Arial Narrow" w:hAnsi="Arial Narrow" w:cs="Tahoma"/>
                <w:b/>
                <w:sz w:val="22"/>
                <w:szCs w:val="16"/>
              </w:rPr>
            </w:pPr>
            <w:r w:rsidRPr="00FA26D5">
              <w:rPr>
                <w:rFonts w:ascii="Arial Narrow" w:hAnsi="Arial Narrow" w:cs="Tahoma"/>
                <w:b/>
                <w:sz w:val="22"/>
                <w:szCs w:val="16"/>
              </w:rPr>
              <w:t>Audiencia</w:t>
            </w:r>
          </w:p>
        </w:tc>
        <w:tc>
          <w:tcPr>
            <w:tcW w:w="3341" w:type="pct"/>
            <w:shd w:val="clear" w:color="auto" w:fill="EAEAEA"/>
          </w:tcPr>
          <w:p w:rsidR="001B1509" w:rsidRPr="00FA26D5" w:rsidRDefault="001B1509" w:rsidP="001B1509">
            <w:pPr>
              <w:pStyle w:val="TableText0"/>
              <w:jc w:val="center"/>
              <w:rPr>
                <w:rFonts w:ascii="Arial Narrow" w:hAnsi="Arial Narrow" w:cs="Tahoma"/>
                <w:b/>
                <w:sz w:val="22"/>
                <w:szCs w:val="16"/>
              </w:rPr>
            </w:pPr>
            <w:r w:rsidRPr="00FA26D5">
              <w:rPr>
                <w:rFonts w:ascii="Arial Narrow" w:hAnsi="Arial Narrow" w:cs="Tahoma"/>
                <w:b/>
                <w:sz w:val="22"/>
                <w:szCs w:val="16"/>
              </w:rPr>
              <w:t>Propósito</w:t>
            </w:r>
          </w:p>
        </w:tc>
      </w:tr>
      <w:tr w:rsidR="001B1509" w:rsidRPr="00FA26D5">
        <w:trPr>
          <w:trHeight w:val="365"/>
          <w:tblCellSpacing w:w="14" w:type="dxa"/>
        </w:trPr>
        <w:tc>
          <w:tcPr>
            <w:tcW w:w="1616" w:type="pct"/>
            <w:vAlign w:val="center"/>
          </w:tcPr>
          <w:p w:rsidR="001B1509" w:rsidRPr="00FA26D5" w:rsidRDefault="00DA3D0F" w:rsidP="00AA6F96">
            <w:pPr>
              <w:pStyle w:val="TableText0"/>
              <w:rPr>
                <w:rFonts w:ascii="Arial Narrow" w:hAnsi="Arial Narrow" w:cs="Tahoma"/>
                <w:sz w:val="22"/>
                <w:szCs w:val="16"/>
              </w:rPr>
            </w:pPr>
            <w:r>
              <w:rPr>
                <w:rFonts w:ascii="Arial Narrow" w:hAnsi="Arial Narrow" w:cs="Tahoma"/>
                <w:sz w:val="22"/>
                <w:szCs w:val="16"/>
              </w:rPr>
              <w:t>Líder  de Proyecto</w:t>
            </w:r>
          </w:p>
        </w:tc>
        <w:tc>
          <w:tcPr>
            <w:tcW w:w="3341" w:type="pct"/>
            <w:vAlign w:val="center"/>
          </w:tcPr>
          <w:p w:rsidR="001B1509" w:rsidRPr="00FA26D5" w:rsidRDefault="001B1509" w:rsidP="001B1509">
            <w:pPr>
              <w:pStyle w:val="TableText0"/>
              <w:jc w:val="center"/>
              <w:rPr>
                <w:rFonts w:ascii="Arial Narrow" w:hAnsi="Arial Narrow" w:cs="Tahoma"/>
                <w:sz w:val="22"/>
                <w:szCs w:val="16"/>
              </w:rPr>
            </w:pPr>
            <w:r w:rsidRPr="00FA26D5">
              <w:rPr>
                <w:rFonts w:ascii="Arial Narrow" w:hAnsi="Arial Narrow" w:cs="Tahoma"/>
                <w:sz w:val="22"/>
                <w:szCs w:val="16"/>
              </w:rPr>
              <w:t>Definición del Alcance del proyecto</w:t>
            </w:r>
          </w:p>
        </w:tc>
      </w:tr>
      <w:tr w:rsidR="00DA3D0F" w:rsidRPr="00FA26D5">
        <w:trPr>
          <w:trHeight w:val="365"/>
          <w:tblCellSpacing w:w="14" w:type="dxa"/>
        </w:trPr>
        <w:tc>
          <w:tcPr>
            <w:tcW w:w="1616" w:type="pct"/>
            <w:vAlign w:val="center"/>
          </w:tcPr>
          <w:p w:rsidR="00DA3D0F" w:rsidRPr="00FA26D5" w:rsidRDefault="00DA3D0F" w:rsidP="00DA3D0F">
            <w:pPr>
              <w:pStyle w:val="TableText0"/>
              <w:rPr>
                <w:rFonts w:ascii="Arial Narrow" w:hAnsi="Arial Narrow" w:cs="Tahoma"/>
                <w:sz w:val="22"/>
                <w:szCs w:val="16"/>
              </w:rPr>
            </w:pPr>
            <w:r>
              <w:rPr>
                <w:rFonts w:ascii="Arial Narrow" w:hAnsi="Arial Narrow" w:cs="Tahoma"/>
                <w:sz w:val="22"/>
                <w:szCs w:val="16"/>
              </w:rPr>
              <w:t>Líder  Funcional</w:t>
            </w:r>
          </w:p>
        </w:tc>
        <w:tc>
          <w:tcPr>
            <w:tcW w:w="3341" w:type="pct"/>
            <w:vAlign w:val="center"/>
          </w:tcPr>
          <w:p w:rsidR="00DA3D0F" w:rsidRPr="00FA26D5" w:rsidRDefault="00DA3D0F" w:rsidP="00DB6F52">
            <w:pPr>
              <w:pStyle w:val="TableText0"/>
              <w:jc w:val="center"/>
              <w:rPr>
                <w:rFonts w:ascii="Arial Narrow" w:hAnsi="Arial Narrow" w:cs="Tahoma"/>
                <w:sz w:val="22"/>
                <w:szCs w:val="16"/>
              </w:rPr>
            </w:pPr>
            <w:r w:rsidRPr="00FA26D5">
              <w:rPr>
                <w:rFonts w:ascii="Arial Narrow" w:hAnsi="Arial Narrow" w:cs="Tahoma"/>
                <w:sz w:val="22"/>
                <w:szCs w:val="16"/>
              </w:rPr>
              <w:t>Definición del Alcance del proyecto</w:t>
            </w:r>
          </w:p>
        </w:tc>
      </w:tr>
    </w:tbl>
    <w:p w:rsidR="001B1509" w:rsidRPr="00AA6F96" w:rsidRDefault="001B1509" w:rsidP="001B1509">
      <w:pPr>
        <w:pStyle w:val="Ttulo"/>
        <w:jc w:val="left"/>
        <w:rPr>
          <w:rFonts w:ascii="Arial Narrow" w:hAnsi="Arial Narrow" w:cs="Tahoma"/>
          <w:sz w:val="24"/>
          <w:szCs w:val="24"/>
        </w:rPr>
      </w:pPr>
    </w:p>
    <w:p w:rsidR="001B1509" w:rsidRPr="00FA26D5" w:rsidRDefault="001B1509" w:rsidP="001B1509">
      <w:pPr>
        <w:rPr>
          <w:b/>
          <w:sz w:val="24"/>
          <w:lang w:val="es-MX"/>
        </w:rPr>
      </w:pPr>
      <w:r w:rsidRPr="00FA26D5">
        <w:rPr>
          <w:b/>
          <w:sz w:val="24"/>
          <w:lang w:val="es-MX"/>
        </w:rPr>
        <w:t>Control de Versiones:</w:t>
      </w:r>
    </w:p>
    <w:p w:rsidR="001B1509" w:rsidRPr="00FA26D5" w:rsidRDefault="001B1509" w:rsidP="001B1509">
      <w:pPr>
        <w:rPr>
          <w:rFonts w:cs="Tahoma"/>
          <w:lang w:val="es-MX"/>
        </w:rPr>
      </w:pPr>
    </w:p>
    <w:tbl>
      <w:tblPr>
        <w:tblW w:w="9704" w:type="dxa"/>
        <w:jc w:val="center"/>
        <w:tblCellSpacing w:w="20" w:type="dxa"/>
        <w:tblBorders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15"/>
        <w:gridCol w:w="992"/>
        <w:gridCol w:w="4329"/>
        <w:gridCol w:w="2368"/>
      </w:tblGrid>
      <w:tr w:rsidR="001B1509" w:rsidRPr="00FA26D5" w:rsidTr="00146AF2">
        <w:trPr>
          <w:tblCellSpacing w:w="20" w:type="dxa"/>
          <w:jc w:val="center"/>
        </w:trPr>
        <w:tc>
          <w:tcPr>
            <w:tcW w:w="1955" w:type="dxa"/>
            <w:shd w:val="clear" w:color="auto" w:fill="F3F3F3"/>
            <w:vAlign w:val="center"/>
          </w:tcPr>
          <w:p w:rsidR="001B1509" w:rsidRPr="00FA26D5" w:rsidRDefault="001B1509" w:rsidP="001B1509">
            <w:pPr>
              <w:pStyle w:val="Tabletext"/>
              <w:spacing w:line="240" w:lineRule="auto"/>
              <w:jc w:val="center"/>
              <w:rPr>
                <w:rFonts w:cs="Arial"/>
                <w:b/>
                <w:sz w:val="22"/>
                <w:lang w:val="es-MX"/>
              </w:rPr>
            </w:pPr>
            <w:r w:rsidRPr="00FA26D5">
              <w:rPr>
                <w:rFonts w:cs="Arial"/>
                <w:b/>
                <w:sz w:val="22"/>
                <w:lang w:val="es-MX"/>
              </w:rPr>
              <w:t>Fecha</w:t>
            </w:r>
          </w:p>
        </w:tc>
        <w:tc>
          <w:tcPr>
            <w:tcW w:w="952" w:type="dxa"/>
            <w:shd w:val="clear" w:color="auto" w:fill="F3F3F3"/>
            <w:vAlign w:val="center"/>
          </w:tcPr>
          <w:p w:rsidR="001B1509" w:rsidRPr="00FA26D5" w:rsidRDefault="001B1509" w:rsidP="001B1509">
            <w:pPr>
              <w:pStyle w:val="Tabletext"/>
              <w:spacing w:line="240" w:lineRule="auto"/>
              <w:jc w:val="center"/>
              <w:rPr>
                <w:rFonts w:cs="Arial"/>
                <w:b/>
                <w:sz w:val="22"/>
                <w:lang w:val="es-MX"/>
              </w:rPr>
            </w:pPr>
            <w:r w:rsidRPr="00FA26D5">
              <w:rPr>
                <w:rFonts w:cs="Arial"/>
                <w:b/>
                <w:sz w:val="22"/>
                <w:lang w:val="es-MX"/>
              </w:rPr>
              <w:t>Versión</w:t>
            </w:r>
          </w:p>
        </w:tc>
        <w:tc>
          <w:tcPr>
            <w:tcW w:w="4289" w:type="dxa"/>
            <w:shd w:val="clear" w:color="auto" w:fill="F3F3F3"/>
            <w:vAlign w:val="center"/>
          </w:tcPr>
          <w:p w:rsidR="001B1509" w:rsidRPr="00FA26D5" w:rsidRDefault="001B1509" w:rsidP="001B1509">
            <w:pPr>
              <w:pStyle w:val="Tabletext"/>
              <w:spacing w:line="240" w:lineRule="auto"/>
              <w:jc w:val="center"/>
              <w:rPr>
                <w:rFonts w:cs="Arial"/>
                <w:b/>
                <w:sz w:val="22"/>
                <w:lang w:val="es-MX"/>
              </w:rPr>
            </w:pPr>
            <w:r w:rsidRPr="00FA26D5">
              <w:rPr>
                <w:rFonts w:cs="Arial"/>
                <w:b/>
                <w:sz w:val="22"/>
                <w:lang w:val="es-MX"/>
              </w:rPr>
              <w:t>Descripción</w:t>
            </w:r>
          </w:p>
        </w:tc>
        <w:tc>
          <w:tcPr>
            <w:tcW w:w="2308" w:type="dxa"/>
            <w:shd w:val="clear" w:color="auto" w:fill="F3F3F3"/>
            <w:vAlign w:val="center"/>
          </w:tcPr>
          <w:p w:rsidR="001B1509" w:rsidRPr="00FA26D5" w:rsidRDefault="001B1509" w:rsidP="001B1509">
            <w:pPr>
              <w:pStyle w:val="Tabletext"/>
              <w:spacing w:line="240" w:lineRule="auto"/>
              <w:jc w:val="center"/>
              <w:rPr>
                <w:rFonts w:cs="Arial"/>
                <w:b/>
                <w:sz w:val="22"/>
                <w:lang w:val="es-MX"/>
              </w:rPr>
            </w:pPr>
            <w:r w:rsidRPr="00FA26D5">
              <w:rPr>
                <w:rFonts w:cs="Arial"/>
                <w:b/>
                <w:sz w:val="22"/>
                <w:lang w:val="es-MX"/>
              </w:rPr>
              <w:t>Autor</w:t>
            </w:r>
          </w:p>
        </w:tc>
      </w:tr>
      <w:tr w:rsidR="000A533D" w:rsidRPr="00FA26D5" w:rsidTr="00146AF2">
        <w:trPr>
          <w:tblCellSpacing w:w="20" w:type="dxa"/>
          <w:jc w:val="center"/>
        </w:trPr>
        <w:tc>
          <w:tcPr>
            <w:tcW w:w="1955" w:type="dxa"/>
            <w:shd w:val="clear" w:color="auto" w:fill="auto"/>
            <w:vAlign w:val="center"/>
          </w:tcPr>
          <w:p w:rsidR="000A533D" w:rsidRPr="00FA26D5" w:rsidRDefault="00B71471" w:rsidP="009912CA">
            <w:pPr>
              <w:pStyle w:val="Tabletext"/>
              <w:spacing w:line="240" w:lineRule="auto"/>
              <w:jc w:val="center"/>
              <w:rPr>
                <w:rFonts w:cs="Arial"/>
                <w:sz w:val="22"/>
                <w:lang w:val="es-MX"/>
              </w:rPr>
            </w:pPr>
            <w:r>
              <w:rPr>
                <w:rFonts w:cs="Arial"/>
                <w:sz w:val="22"/>
                <w:lang w:val="es-MX"/>
              </w:rPr>
              <w:t xml:space="preserve">Agosto </w:t>
            </w:r>
            <w:r w:rsidR="009912CA">
              <w:rPr>
                <w:rFonts w:cs="Arial"/>
                <w:sz w:val="22"/>
                <w:lang w:val="es-MX"/>
              </w:rPr>
              <w:t>22</w:t>
            </w:r>
            <w:r w:rsidR="00EA7BA6">
              <w:rPr>
                <w:rFonts w:cs="Arial"/>
                <w:sz w:val="22"/>
                <w:lang w:val="es-MX"/>
              </w:rPr>
              <w:t>, 201</w:t>
            </w:r>
            <w:r w:rsidR="005E0B33">
              <w:rPr>
                <w:rFonts w:cs="Arial"/>
                <w:sz w:val="22"/>
                <w:lang w:val="es-MX"/>
              </w:rPr>
              <w:t>4</w:t>
            </w:r>
          </w:p>
        </w:tc>
        <w:tc>
          <w:tcPr>
            <w:tcW w:w="952" w:type="dxa"/>
            <w:shd w:val="clear" w:color="auto" w:fill="auto"/>
            <w:vAlign w:val="center"/>
          </w:tcPr>
          <w:p w:rsidR="000A533D" w:rsidRPr="00FA26D5" w:rsidRDefault="00EA7BA6" w:rsidP="00146AF2">
            <w:pPr>
              <w:pStyle w:val="Tabletext"/>
              <w:spacing w:line="240" w:lineRule="auto"/>
              <w:jc w:val="center"/>
              <w:rPr>
                <w:rFonts w:cs="Arial"/>
                <w:sz w:val="22"/>
                <w:lang w:val="es-MX"/>
              </w:rPr>
            </w:pPr>
            <w:r>
              <w:rPr>
                <w:rFonts w:cs="Arial"/>
                <w:sz w:val="22"/>
                <w:lang w:val="es-MX"/>
              </w:rPr>
              <w:t>1.</w:t>
            </w:r>
            <w:r w:rsidR="0072674B">
              <w:rPr>
                <w:rFonts w:cs="Arial"/>
                <w:sz w:val="22"/>
                <w:lang w:val="es-MX"/>
              </w:rPr>
              <w:t>0</w:t>
            </w:r>
          </w:p>
        </w:tc>
        <w:tc>
          <w:tcPr>
            <w:tcW w:w="4289" w:type="dxa"/>
            <w:shd w:val="clear" w:color="auto" w:fill="auto"/>
            <w:vAlign w:val="center"/>
          </w:tcPr>
          <w:p w:rsidR="000A533D" w:rsidRPr="00FA26D5" w:rsidRDefault="007635FD" w:rsidP="0072674B">
            <w:pPr>
              <w:pStyle w:val="Tabletext"/>
              <w:spacing w:line="240" w:lineRule="auto"/>
              <w:rPr>
                <w:rFonts w:cs="Arial"/>
                <w:sz w:val="22"/>
                <w:lang w:val="es-MX"/>
              </w:rPr>
            </w:pPr>
            <w:r w:rsidRPr="00FA26D5">
              <w:rPr>
                <w:rFonts w:cs="Arial"/>
                <w:sz w:val="22"/>
                <w:lang w:val="es-MX"/>
              </w:rPr>
              <w:t>Elaboración inicial para revisión</w:t>
            </w:r>
            <w:r w:rsidR="002F24A1">
              <w:rPr>
                <w:rFonts w:cs="Arial"/>
                <w:sz w:val="22"/>
                <w:lang w:val="es-MX"/>
              </w:rPr>
              <w:t>.</w:t>
            </w:r>
          </w:p>
        </w:tc>
        <w:tc>
          <w:tcPr>
            <w:tcW w:w="2308" w:type="dxa"/>
            <w:shd w:val="clear" w:color="auto" w:fill="auto"/>
            <w:vAlign w:val="center"/>
          </w:tcPr>
          <w:p w:rsidR="00EA7BA6" w:rsidRPr="00FA26D5" w:rsidRDefault="00173460" w:rsidP="008149C8">
            <w:pPr>
              <w:pStyle w:val="Tabletext"/>
              <w:spacing w:line="240" w:lineRule="auto"/>
              <w:jc w:val="center"/>
              <w:rPr>
                <w:rFonts w:cs="Arial"/>
                <w:sz w:val="22"/>
                <w:lang w:val="es-MX"/>
              </w:rPr>
            </w:pPr>
            <w:r>
              <w:rPr>
                <w:rFonts w:cs="Arial"/>
                <w:sz w:val="22"/>
                <w:lang w:val="es-MX"/>
              </w:rPr>
              <w:t>Netropology</w:t>
            </w:r>
          </w:p>
        </w:tc>
      </w:tr>
    </w:tbl>
    <w:p w:rsidR="001B1509" w:rsidRPr="00FA26D5" w:rsidRDefault="001B1509">
      <w:pPr>
        <w:pStyle w:val="Ttulo"/>
        <w:tabs>
          <w:tab w:val="center" w:pos="4680"/>
          <w:tab w:val="left" w:pos="7935"/>
        </w:tabs>
        <w:jc w:val="left"/>
        <w:rPr>
          <w:rFonts w:ascii="Arial Narrow" w:hAnsi="Arial Narrow" w:cs="Arial"/>
          <w:lang w:val="es-MX"/>
        </w:rPr>
      </w:pPr>
      <w:r w:rsidRPr="00FA26D5">
        <w:rPr>
          <w:rFonts w:ascii="Arial Narrow" w:hAnsi="Arial Narrow" w:cs="Arial"/>
          <w:lang w:val="es-MX"/>
        </w:rPr>
        <w:t xml:space="preserve"> </w:t>
      </w:r>
    </w:p>
    <w:p w:rsidR="001B1509" w:rsidRPr="00FA26D5" w:rsidRDefault="001B1509">
      <w:pPr>
        <w:pStyle w:val="Ttulo"/>
        <w:tabs>
          <w:tab w:val="center" w:pos="4680"/>
          <w:tab w:val="left" w:pos="7935"/>
        </w:tabs>
        <w:jc w:val="left"/>
        <w:rPr>
          <w:rFonts w:ascii="Arial Narrow" w:hAnsi="Arial Narrow" w:cs="Arial"/>
          <w:lang w:val="es-MX"/>
        </w:rPr>
      </w:pPr>
    </w:p>
    <w:p w:rsidR="001B1509" w:rsidRPr="00FA26D5" w:rsidRDefault="001B1509">
      <w:pPr>
        <w:pStyle w:val="Ttulo"/>
        <w:tabs>
          <w:tab w:val="center" w:pos="4680"/>
          <w:tab w:val="left" w:pos="7935"/>
        </w:tabs>
        <w:jc w:val="left"/>
        <w:rPr>
          <w:rFonts w:ascii="Arial Narrow" w:hAnsi="Arial Narrow" w:cs="Arial"/>
          <w:lang w:val="es-MX"/>
        </w:rPr>
      </w:pPr>
    </w:p>
    <w:p w:rsidR="001B1509" w:rsidRPr="00FA26D5" w:rsidRDefault="001B1509">
      <w:pPr>
        <w:pStyle w:val="Ttulo"/>
        <w:tabs>
          <w:tab w:val="center" w:pos="4680"/>
          <w:tab w:val="left" w:pos="7935"/>
        </w:tabs>
        <w:jc w:val="left"/>
        <w:rPr>
          <w:rFonts w:ascii="Arial Narrow" w:hAnsi="Arial Narrow" w:cs="Arial"/>
          <w:lang w:val="es-MX"/>
        </w:rPr>
      </w:pPr>
    </w:p>
    <w:p w:rsidR="001B1509" w:rsidRDefault="001B1509">
      <w:pPr>
        <w:pStyle w:val="Ttulo"/>
        <w:tabs>
          <w:tab w:val="center" w:pos="4680"/>
          <w:tab w:val="left" w:pos="7935"/>
        </w:tabs>
        <w:jc w:val="left"/>
        <w:rPr>
          <w:rFonts w:ascii="Arial Narrow" w:hAnsi="Arial Narrow" w:cs="Arial"/>
          <w:lang w:val="es-MX"/>
        </w:rPr>
      </w:pPr>
    </w:p>
    <w:p w:rsidR="001B1509" w:rsidRDefault="001B1509" w:rsidP="001B1509"/>
    <w:p w:rsidR="0072674B" w:rsidRDefault="0072674B" w:rsidP="001B1509"/>
    <w:p w:rsidR="001D1B69" w:rsidRDefault="001D1B69" w:rsidP="001B1509"/>
    <w:p w:rsidR="001B1509" w:rsidRPr="00C337D7" w:rsidRDefault="00415460" w:rsidP="00080BA7">
      <w:pPr>
        <w:widowControl/>
        <w:spacing w:before="0" w:line="240" w:lineRule="auto"/>
        <w:jc w:val="left"/>
        <w:rPr>
          <w:b/>
          <w:sz w:val="32"/>
        </w:rPr>
      </w:pPr>
      <w:r>
        <w:rPr>
          <w:b/>
          <w:sz w:val="32"/>
        </w:rPr>
        <w:br w:type="page"/>
      </w:r>
      <w:r w:rsidR="001B1509" w:rsidRPr="00C337D7">
        <w:rPr>
          <w:b/>
          <w:sz w:val="32"/>
        </w:rPr>
        <w:lastRenderedPageBreak/>
        <w:t>Contenido</w:t>
      </w:r>
    </w:p>
    <w:p w:rsidR="00C57EEB" w:rsidRDefault="001B1509">
      <w:pPr>
        <w:pStyle w:val="TD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MX" w:eastAsia="es-MX"/>
        </w:rPr>
      </w:pPr>
      <w:r w:rsidRPr="00DC50DA">
        <w:rPr>
          <w:sz w:val="22"/>
          <w:szCs w:val="22"/>
        </w:rPr>
        <w:fldChar w:fldCharType="begin"/>
      </w:r>
      <w:r w:rsidRPr="00DC50DA">
        <w:rPr>
          <w:sz w:val="22"/>
          <w:szCs w:val="22"/>
        </w:rPr>
        <w:instrText xml:space="preserve"> </w:instrText>
      </w:r>
      <w:r w:rsidR="004F322A" w:rsidRPr="00DC50DA">
        <w:rPr>
          <w:sz w:val="22"/>
          <w:szCs w:val="22"/>
        </w:rPr>
        <w:instrText>TOC</w:instrText>
      </w:r>
      <w:r w:rsidRPr="00DC50DA">
        <w:rPr>
          <w:sz w:val="22"/>
          <w:szCs w:val="22"/>
        </w:rPr>
        <w:instrText xml:space="preserve"> \o "1-3" </w:instrText>
      </w:r>
      <w:r w:rsidRPr="00DC50DA">
        <w:rPr>
          <w:sz w:val="22"/>
          <w:szCs w:val="22"/>
        </w:rPr>
        <w:fldChar w:fldCharType="separate"/>
      </w:r>
      <w:bookmarkStart w:id="2" w:name="_GoBack"/>
      <w:bookmarkEnd w:id="2"/>
      <w:r w:rsidR="00C57EEB">
        <w:rPr>
          <w:noProof/>
        </w:rPr>
        <w:t>1.</w:t>
      </w:r>
      <w:r w:rsidR="00C57EEB"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MX" w:eastAsia="es-MX"/>
        </w:rPr>
        <w:tab/>
      </w:r>
      <w:r w:rsidR="00C57EEB">
        <w:rPr>
          <w:noProof/>
        </w:rPr>
        <w:t>Caso de Uso: Validar RFC (Distribuidor)</w:t>
      </w:r>
      <w:r w:rsidR="00C57EEB">
        <w:rPr>
          <w:noProof/>
        </w:rPr>
        <w:tab/>
      </w:r>
      <w:r w:rsidR="00C57EEB">
        <w:rPr>
          <w:noProof/>
        </w:rPr>
        <w:fldChar w:fldCharType="begin"/>
      </w:r>
      <w:r w:rsidR="00C57EEB">
        <w:rPr>
          <w:noProof/>
        </w:rPr>
        <w:instrText xml:space="preserve"> PAGEREF _Toc397071375 \h </w:instrText>
      </w:r>
      <w:r w:rsidR="00C57EEB">
        <w:rPr>
          <w:noProof/>
        </w:rPr>
      </w:r>
      <w:r w:rsidR="00C57EEB">
        <w:rPr>
          <w:noProof/>
        </w:rPr>
        <w:fldChar w:fldCharType="separate"/>
      </w:r>
      <w:r w:rsidR="00C57EEB">
        <w:rPr>
          <w:noProof/>
        </w:rPr>
        <w:t>4</w:t>
      </w:r>
      <w:r w:rsidR="00C57EEB">
        <w:rPr>
          <w:noProof/>
        </w:rPr>
        <w:fldChar w:fldCharType="end"/>
      </w:r>
    </w:p>
    <w:p w:rsidR="00C57EEB" w:rsidRDefault="00C57EEB">
      <w:pPr>
        <w:pStyle w:val="TD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lang w:val="es-MX" w:eastAsia="es-MX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b w:val="0"/>
          <w:noProof/>
          <w:lang w:val="es-MX" w:eastAsia="es-MX"/>
        </w:rPr>
        <w:tab/>
      </w:r>
      <w:r>
        <w:rPr>
          <w:noProof/>
        </w:rPr>
        <w:t>Objetivo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_Toc397071376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57EEB" w:rsidRDefault="00C57EEB">
      <w:pPr>
        <w:pStyle w:val="TD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lang w:val="es-MX" w:eastAsia="es-MX"/>
        </w:rPr>
      </w:pPr>
      <w:r w:rsidRPr="00C864B8">
        <w:rPr>
          <w:noProof/>
          <w:lang w:val="es-MX"/>
        </w:rPr>
        <w:t>1.2</w:t>
      </w:r>
      <w:r>
        <w:rPr>
          <w:rFonts w:asciiTheme="minorHAnsi" w:eastAsiaTheme="minorEastAsia" w:hAnsiTheme="minorHAnsi" w:cstheme="minorBidi"/>
          <w:b w:val="0"/>
          <w:noProof/>
          <w:lang w:val="es-MX" w:eastAsia="es-MX"/>
        </w:rPr>
        <w:tab/>
      </w:r>
      <w:r>
        <w:rPr>
          <w:noProof/>
        </w:rPr>
        <w:t>Reglas de Negocio que aplican en este 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_Toc397071377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57EEB" w:rsidRDefault="00C57EEB">
      <w:pPr>
        <w:pStyle w:val="TD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lang w:val="es-MX" w:eastAsia="es-MX"/>
        </w:rPr>
      </w:pPr>
      <w:r w:rsidRPr="00C864B8">
        <w:rPr>
          <w:noProof/>
          <w:lang w:val="es-MX"/>
        </w:rPr>
        <w:t>1.3</w:t>
      </w:r>
      <w:r>
        <w:rPr>
          <w:rFonts w:asciiTheme="minorHAnsi" w:eastAsiaTheme="minorEastAsia" w:hAnsiTheme="minorHAnsi" w:cstheme="minorBidi"/>
          <w:b w:val="0"/>
          <w:noProof/>
          <w:lang w:val="es-MX" w:eastAsia="es-MX"/>
        </w:rPr>
        <w:tab/>
      </w:r>
      <w:r>
        <w:rPr>
          <w:noProof/>
        </w:rPr>
        <w:t>Actores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_Toc397071378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57EEB" w:rsidRDefault="00C57EEB">
      <w:pPr>
        <w:pStyle w:val="TD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lang w:val="es-MX" w:eastAsia="es-MX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b w:val="0"/>
          <w:noProof/>
          <w:lang w:val="es-MX" w:eastAsia="es-MX"/>
        </w:rPr>
        <w:tab/>
      </w:r>
      <w:r>
        <w:rPr>
          <w:noProof/>
        </w:rPr>
        <w:t>Precondiciones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_Toc397071379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57EEB" w:rsidRDefault="00C57EEB">
      <w:pPr>
        <w:pStyle w:val="TD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lang w:val="es-MX" w:eastAsia="es-MX"/>
        </w:rPr>
      </w:pPr>
      <w:r w:rsidRPr="00C864B8">
        <w:rPr>
          <w:noProof/>
          <w:lang w:val="es-MX"/>
        </w:rPr>
        <w:t>1.5</w:t>
      </w:r>
      <w:r>
        <w:rPr>
          <w:rFonts w:asciiTheme="minorHAnsi" w:eastAsiaTheme="minorEastAsia" w:hAnsiTheme="minorHAnsi" w:cstheme="minorBidi"/>
          <w:b w:val="0"/>
          <w:noProof/>
          <w:lang w:val="es-MX" w:eastAsia="es-MX"/>
        </w:rPr>
        <w:tab/>
      </w:r>
      <w:r>
        <w:rPr>
          <w:noProof/>
        </w:rPr>
        <w:t>Evento que dispara el caso de us</w:t>
      </w:r>
      <w:r w:rsidRPr="00C864B8">
        <w:rPr>
          <w:noProof/>
          <w:lang w:val="es-MX"/>
        </w:rPr>
        <w:t>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_Toc397071380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57EEB" w:rsidRDefault="00C57EEB">
      <w:pPr>
        <w:pStyle w:val="TD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lang w:val="es-MX" w:eastAsia="es-MX"/>
        </w:rPr>
      </w:pPr>
      <w:r w:rsidRPr="00C864B8">
        <w:rPr>
          <w:noProof/>
          <w:lang w:val="es-MX"/>
        </w:rPr>
        <w:t>1.6</w:t>
      </w:r>
      <w:r>
        <w:rPr>
          <w:rFonts w:asciiTheme="minorHAnsi" w:eastAsiaTheme="minorEastAsia" w:hAnsiTheme="minorHAnsi" w:cstheme="minorBidi"/>
          <w:b w:val="0"/>
          <w:noProof/>
          <w:lang w:val="es-MX" w:eastAsia="es-MX"/>
        </w:rPr>
        <w:tab/>
      </w:r>
      <w:r w:rsidRPr="00C864B8">
        <w:rPr>
          <w:noProof/>
          <w:lang w:val="es-MX"/>
        </w:rPr>
        <w:t>Flujo Principal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_Toc397071381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57EEB" w:rsidRDefault="00C57EEB">
      <w:pPr>
        <w:pStyle w:val="TD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lang w:val="es-MX" w:eastAsia="es-MX"/>
        </w:rPr>
      </w:pPr>
      <w:r w:rsidRPr="00C864B8">
        <w:rPr>
          <w:rFonts w:cs="Tahoma"/>
          <w:noProof/>
          <w:lang w:val="es-MX"/>
        </w:rPr>
        <w:t>1.7</w:t>
      </w:r>
      <w:r>
        <w:rPr>
          <w:rFonts w:asciiTheme="minorHAnsi" w:eastAsiaTheme="minorEastAsia" w:hAnsiTheme="minorHAnsi" w:cstheme="minorBidi"/>
          <w:b w:val="0"/>
          <w:noProof/>
          <w:lang w:val="es-MX" w:eastAsia="es-MX"/>
        </w:rPr>
        <w:tab/>
      </w:r>
      <w:r w:rsidRPr="00C864B8">
        <w:rPr>
          <w:rFonts w:cs="Tahoma"/>
          <w:noProof/>
          <w:lang w:val="es-MX"/>
        </w:rPr>
        <w:t>Flujos Alterno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_Toc397071382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57EEB" w:rsidRDefault="00C57EEB">
      <w:pPr>
        <w:pStyle w:val="TD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lang w:val="es-MX" w:eastAsia="es-MX"/>
        </w:rPr>
      </w:pPr>
      <w:r w:rsidRPr="00C864B8">
        <w:rPr>
          <w:rFonts w:cs="Tahoma"/>
          <w:noProof/>
          <w:lang w:val="es-MX"/>
        </w:rPr>
        <w:t>1.8</w:t>
      </w:r>
      <w:r>
        <w:rPr>
          <w:rFonts w:asciiTheme="minorHAnsi" w:eastAsiaTheme="minorEastAsia" w:hAnsiTheme="minorHAnsi" w:cstheme="minorBidi"/>
          <w:b w:val="0"/>
          <w:noProof/>
          <w:lang w:val="es-MX" w:eastAsia="es-MX"/>
        </w:rPr>
        <w:tab/>
      </w:r>
      <w:r w:rsidRPr="00C864B8">
        <w:rPr>
          <w:rFonts w:cs="Tahoma"/>
          <w:noProof/>
        </w:rPr>
        <w:t>Excepciones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_Toc397071383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57EEB" w:rsidRDefault="00C57EEB">
      <w:pPr>
        <w:pStyle w:val="TD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lang w:val="es-MX" w:eastAsia="es-MX"/>
        </w:rPr>
      </w:pPr>
      <w:r w:rsidRPr="00C864B8">
        <w:rPr>
          <w:rFonts w:cs="Tahoma"/>
          <w:noProof/>
          <w:lang w:val="es-MX"/>
        </w:rPr>
        <w:t>1.9</w:t>
      </w:r>
      <w:r>
        <w:rPr>
          <w:rFonts w:asciiTheme="minorHAnsi" w:eastAsiaTheme="minorEastAsia" w:hAnsiTheme="minorHAnsi" w:cstheme="minorBidi"/>
          <w:b w:val="0"/>
          <w:noProof/>
          <w:lang w:val="es-MX" w:eastAsia="es-MX"/>
        </w:rPr>
        <w:tab/>
      </w:r>
      <w:r w:rsidRPr="00C864B8">
        <w:rPr>
          <w:rFonts w:cs="Tahoma"/>
          <w:noProof/>
        </w:rPr>
        <w:t>Post Condiciones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_Toc397071384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57EEB" w:rsidRDefault="00C57EEB">
      <w:pPr>
        <w:pStyle w:val="TD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lang w:val="es-MX" w:eastAsia="es-MX"/>
        </w:rPr>
      </w:pPr>
      <w:r w:rsidRPr="00C864B8">
        <w:rPr>
          <w:rFonts w:cs="Tahoma"/>
          <w:noProof/>
          <w:lang w:val="es-MX"/>
        </w:rPr>
        <w:t>1.10</w:t>
      </w:r>
      <w:r>
        <w:rPr>
          <w:rFonts w:asciiTheme="minorHAnsi" w:eastAsiaTheme="minorEastAsia" w:hAnsiTheme="minorHAnsi" w:cstheme="minorBidi"/>
          <w:b w:val="0"/>
          <w:noProof/>
          <w:lang w:val="es-MX" w:eastAsia="es-MX"/>
        </w:rPr>
        <w:tab/>
      </w:r>
      <w:r w:rsidRPr="00C864B8">
        <w:rPr>
          <w:rFonts w:cs="Tahoma"/>
          <w:noProof/>
        </w:rPr>
        <w:t>Prototipo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_Toc397071385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57EEB" w:rsidRDefault="00C57EEB">
      <w:pPr>
        <w:pStyle w:val="TD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MX" w:eastAsia="es-MX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MX" w:eastAsia="es-MX"/>
        </w:rPr>
        <w:tab/>
      </w:r>
      <w:r>
        <w:rPr>
          <w:noProof/>
        </w:rPr>
        <w:t>Firma de aceptación del Caso de Uso: Validar RFC (Distribuidor)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_Toc397071386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1B1509" w:rsidRPr="00DC50DA" w:rsidRDefault="001B1509" w:rsidP="001B1509">
      <w:pPr>
        <w:rPr>
          <w:sz w:val="22"/>
          <w:szCs w:val="22"/>
        </w:rPr>
      </w:pPr>
      <w:r w:rsidRPr="00DC50DA">
        <w:rPr>
          <w:sz w:val="22"/>
          <w:szCs w:val="22"/>
        </w:rPr>
        <w:fldChar w:fldCharType="end"/>
      </w:r>
    </w:p>
    <w:p w:rsidR="001B1509" w:rsidRPr="00413FFC" w:rsidRDefault="001B1509" w:rsidP="001B1509">
      <w:pPr>
        <w:rPr>
          <w:sz w:val="22"/>
          <w:szCs w:val="22"/>
        </w:rPr>
      </w:pPr>
    </w:p>
    <w:p w:rsidR="001B1509" w:rsidRPr="00413FFC" w:rsidRDefault="001B1509" w:rsidP="001B1509">
      <w:pPr>
        <w:rPr>
          <w:sz w:val="22"/>
          <w:szCs w:val="22"/>
        </w:rPr>
      </w:pPr>
    </w:p>
    <w:p w:rsidR="001B1509" w:rsidRDefault="001B1509" w:rsidP="001B1509"/>
    <w:p w:rsidR="001B1509" w:rsidRDefault="001B1509" w:rsidP="001B1509"/>
    <w:p w:rsidR="001B1509" w:rsidRDefault="001B1509" w:rsidP="001B1509"/>
    <w:p w:rsidR="001B1509" w:rsidRDefault="001B1509" w:rsidP="001B1509"/>
    <w:p w:rsidR="001B1509" w:rsidRDefault="001B1509" w:rsidP="001B1509"/>
    <w:p w:rsidR="001B1509" w:rsidRDefault="001B1509" w:rsidP="001B1509"/>
    <w:p w:rsidR="001B1509" w:rsidRDefault="001B1509" w:rsidP="001B1509"/>
    <w:p w:rsidR="001B1509" w:rsidRDefault="001B1509" w:rsidP="001B1509"/>
    <w:p w:rsidR="001B1509" w:rsidRDefault="001B1509" w:rsidP="001B1509"/>
    <w:p w:rsidR="001B1509" w:rsidRDefault="001B1509" w:rsidP="001B1509"/>
    <w:p w:rsidR="001B1509" w:rsidRDefault="001B1509" w:rsidP="001B1509"/>
    <w:p w:rsidR="001B1509" w:rsidRDefault="001B1509" w:rsidP="001B1509"/>
    <w:p w:rsidR="001B1509" w:rsidRDefault="001B1509" w:rsidP="001B1509"/>
    <w:p w:rsidR="0072674B" w:rsidRDefault="0072674B" w:rsidP="001B1509"/>
    <w:p w:rsidR="00CD42E5" w:rsidRDefault="00CD42E5" w:rsidP="001B1509"/>
    <w:p w:rsidR="0072674B" w:rsidRDefault="0072674B" w:rsidP="001B1509"/>
    <w:p w:rsidR="00415460" w:rsidRDefault="00415460">
      <w:pPr>
        <w:widowControl/>
        <w:spacing w:before="0" w:line="240" w:lineRule="auto"/>
        <w:jc w:val="left"/>
        <w:rPr>
          <w:b/>
          <w:sz w:val="24"/>
        </w:rPr>
      </w:pPr>
      <w:bookmarkStart w:id="3" w:name="_Toc225073564"/>
      <w:r>
        <w:br w:type="page"/>
      </w:r>
    </w:p>
    <w:p w:rsidR="001B1509" w:rsidRDefault="001B1509" w:rsidP="004D32D6">
      <w:pPr>
        <w:pStyle w:val="Ttulo1"/>
      </w:pPr>
      <w:bookmarkStart w:id="4" w:name="_Toc397071375"/>
      <w:r w:rsidRPr="00FA26D5">
        <w:lastRenderedPageBreak/>
        <w:t>Caso de Uso</w:t>
      </w:r>
      <w:bookmarkEnd w:id="3"/>
      <w:r>
        <w:t xml:space="preserve">: </w:t>
      </w:r>
      <w:r w:rsidR="000649B1">
        <w:t>Validar RFC (Distribuidor)</w:t>
      </w:r>
      <w:bookmarkEnd w:id="4"/>
    </w:p>
    <w:p w:rsidR="001B1509" w:rsidRPr="00FA26D5" w:rsidRDefault="001B1509" w:rsidP="001B1509">
      <w:pPr>
        <w:pStyle w:val="Ttulo2"/>
      </w:pPr>
      <w:bookmarkStart w:id="5" w:name="_Toc225073565"/>
      <w:bookmarkStart w:id="6" w:name="_Toc397071376"/>
      <w:r w:rsidRPr="00FA26D5">
        <w:t>Objetivo</w:t>
      </w:r>
      <w:bookmarkEnd w:id="5"/>
      <w:bookmarkEnd w:id="6"/>
    </w:p>
    <w:p w:rsidR="00153003" w:rsidRPr="00E71A80" w:rsidRDefault="00153003" w:rsidP="00153003">
      <w:pPr>
        <w:rPr>
          <w:rFonts w:cs="Arial"/>
          <w:sz w:val="21"/>
          <w:szCs w:val="21"/>
        </w:rPr>
      </w:pPr>
      <w:bookmarkStart w:id="7" w:name="_Toc225073566"/>
      <w:bookmarkStart w:id="8" w:name="_Toc202241571"/>
      <w:r w:rsidRPr="00E71A80">
        <w:rPr>
          <w:rFonts w:cs="Arial"/>
          <w:sz w:val="21"/>
          <w:szCs w:val="21"/>
        </w:rPr>
        <w:t xml:space="preserve">Describe de forma detallada el proceso </w:t>
      </w:r>
      <w:r w:rsidR="00DA3D0F">
        <w:rPr>
          <w:rFonts w:cs="Arial"/>
          <w:sz w:val="21"/>
          <w:szCs w:val="21"/>
        </w:rPr>
        <w:t xml:space="preserve">para </w:t>
      </w:r>
      <w:r w:rsidR="009912CA">
        <w:rPr>
          <w:rFonts w:cs="Arial"/>
          <w:sz w:val="21"/>
          <w:szCs w:val="21"/>
        </w:rPr>
        <w:t>enviar a validación un RFC el cual el sistema indica que no coincide con la información capturada</w:t>
      </w:r>
      <w:r w:rsidR="00E675FB">
        <w:rPr>
          <w:rFonts w:cs="Arial"/>
          <w:sz w:val="21"/>
          <w:szCs w:val="21"/>
        </w:rPr>
        <w:t xml:space="preserve"> para personas físicas y morales</w:t>
      </w:r>
      <w:r w:rsidRPr="00E71A80">
        <w:rPr>
          <w:rFonts w:cs="Arial"/>
          <w:sz w:val="21"/>
          <w:szCs w:val="21"/>
        </w:rPr>
        <w:t>, así como los escenarios y validaciones que debe cumplir.</w:t>
      </w:r>
    </w:p>
    <w:p w:rsidR="00E8203D" w:rsidRPr="00E8203D" w:rsidRDefault="001B1509" w:rsidP="00E8203D">
      <w:pPr>
        <w:pStyle w:val="Ttulo2"/>
        <w:overflowPunct w:val="0"/>
        <w:autoSpaceDE w:val="0"/>
        <w:autoSpaceDN w:val="0"/>
        <w:adjustRightInd w:val="0"/>
        <w:jc w:val="left"/>
        <w:textAlignment w:val="baseline"/>
        <w:rPr>
          <w:rStyle w:val="nfasis"/>
          <w:rFonts w:ascii="Arial Narrow" w:hAnsi="Arial Narrow"/>
          <w:i w:val="0"/>
          <w:iCs w:val="0"/>
          <w:color w:val="auto"/>
          <w:sz w:val="22"/>
          <w:lang w:val="es-MX"/>
        </w:rPr>
      </w:pPr>
      <w:bookmarkStart w:id="9" w:name="_Toc397071377"/>
      <w:r w:rsidRPr="00FA26D5">
        <w:t>Reglas de Negocio que aplican en este caso de uso</w:t>
      </w:r>
      <w:bookmarkEnd w:id="9"/>
      <w:r w:rsidRPr="00FA26D5">
        <w:t xml:space="preserve"> </w:t>
      </w:r>
      <w:bookmarkEnd w:id="7"/>
    </w:p>
    <w:p w:rsidR="009912CA" w:rsidRDefault="009912CA" w:rsidP="009912CA">
      <w:pPr>
        <w:pStyle w:val="Sinespaciado"/>
        <w:numPr>
          <w:ilvl w:val="0"/>
          <w:numId w:val="13"/>
        </w:numPr>
        <w:rPr>
          <w:rStyle w:val="nfasis"/>
          <w:rFonts w:ascii="Arial Narrow" w:hAnsi="Arial Narrow"/>
          <w:i w:val="0"/>
          <w:iCs w:val="0"/>
          <w:color w:val="auto"/>
        </w:rPr>
      </w:pPr>
      <w:r>
        <w:rPr>
          <w:rStyle w:val="nfasis"/>
          <w:rFonts w:ascii="Arial Narrow" w:hAnsi="Arial Narrow"/>
          <w:i w:val="0"/>
          <w:iCs w:val="0"/>
          <w:color w:val="auto"/>
        </w:rPr>
        <w:t>El distribuidor podrá decidir si desea  enviar un RFC a validación</w:t>
      </w:r>
    </w:p>
    <w:p w:rsidR="00DF310A" w:rsidRDefault="009912CA" w:rsidP="00B9664B">
      <w:pPr>
        <w:pStyle w:val="Sinespaciado"/>
        <w:numPr>
          <w:ilvl w:val="0"/>
          <w:numId w:val="13"/>
        </w:numPr>
        <w:rPr>
          <w:rStyle w:val="nfasis"/>
          <w:rFonts w:ascii="Arial Narrow" w:hAnsi="Arial Narrow"/>
          <w:i w:val="0"/>
          <w:color w:val="auto"/>
        </w:rPr>
      </w:pPr>
      <w:r>
        <w:rPr>
          <w:rStyle w:val="nfasis"/>
          <w:rFonts w:ascii="Arial Narrow" w:hAnsi="Arial Narrow"/>
          <w:i w:val="0"/>
          <w:color w:val="auto"/>
        </w:rPr>
        <w:t>Se deberá de contar con una respuesta por parte del jefe de zona para poder continuar con la captura.</w:t>
      </w:r>
    </w:p>
    <w:p w:rsidR="009912CA" w:rsidRDefault="009912CA" w:rsidP="009912CA">
      <w:pPr>
        <w:pStyle w:val="Sinespaciado"/>
        <w:numPr>
          <w:ilvl w:val="1"/>
          <w:numId w:val="13"/>
        </w:numPr>
        <w:rPr>
          <w:rStyle w:val="nfasis"/>
          <w:rFonts w:ascii="Arial Narrow" w:hAnsi="Arial Narrow"/>
          <w:i w:val="0"/>
          <w:color w:val="auto"/>
        </w:rPr>
      </w:pPr>
      <w:r>
        <w:rPr>
          <w:rStyle w:val="nfasis"/>
          <w:rFonts w:ascii="Arial Narrow" w:hAnsi="Arial Narrow"/>
          <w:i w:val="0"/>
          <w:color w:val="auto"/>
        </w:rPr>
        <w:t>Si el jefe de zo</w:t>
      </w:r>
      <w:r w:rsidR="00945570">
        <w:rPr>
          <w:rStyle w:val="nfasis"/>
          <w:rFonts w:ascii="Arial Narrow" w:hAnsi="Arial Narrow"/>
          <w:i w:val="0"/>
          <w:color w:val="auto"/>
        </w:rPr>
        <w:t>na indica que es válido el RFC</w:t>
      </w:r>
      <w:r>
        <w:rPr>
          <w:rStyle w:val="nfasis"/>
          <w:rFonts w:ascii="Arial Narrow" w:hAnsi="Arial Narrow"/>
          <w:i w:val="0"/>
          <w:color w:val="auto"/>
        </w:rPr>
        <w:t>, el distribuidor podrá continuar con la captura.</w:t>
      </w:r>
    </w:p>
    <w:p w:rsidR="009912CA" w:rsidRDefault="009912CA" w:rsidP="009912CA">
      <w:pPr>
        <w:pStyle w:val="Sinespaciado"/>
        <w:numPr>
          <w:ilvl w:val="1"/>
          <w:numId w:val="13"/>
        </w:numPr>
        <w:rPr>
          <w:rStyle w:val="nfasis"/>
          <w:rFonts w:ascii="Arial Narrow" w:hAnsi="Arial Narrow"/>
          <w:i w:val="0"/>
          <w:color w:val="auto"/>
        </w:rPr>
      </w:pPr>
      <w:r>
        <w:rPr>
          <w:rStyle w:val="nfasis"/>
          <w:rFonts w:ascii="Arial Narrow" w:hAnsi="Arial Narrow"/>
          <w:i w:val="0"/>
          <w:color w:val="auto"/>
        </w:rPr>
        <w:t>Si el jefe de zona indica que no es válido el RFC, el distribuidor no deberá de cambiar la información capturada.</w:t>
      </w:r>
    </w:p>
    <w:p w:rsidR="009912CA" w:rsidRDefault="009912CA" w:rsidP="00B9664B">
      <w:pPr>
        <w:pStyle w:val="Sinespaciado"/>
        <w:numPr>
          <w:ilvl w:val="0"/>
          <w:numId w:val="13"/>
        </w:numPr>
        <w:rPr>
          <w:rStyle w:val="nfasis"/>
          <w:rFonts w:ascii="Arial Narrow" w:hAnsi="Arial Narrow"/>
          <w:i w:val="0"/>
          <w:color w:val="auto"/>
        </w:rPr>
      </w:pPr>
      <w:r>
        <w:rPr>
          <w:rStyle w:val="nfasis"/>
          <w:rFonts w:ascii="Arial Narrow" w:hAnsi="Arial Narrow"/>
          <w:i w:val="0"/>
          <w:color w:val="auto"/>
        </w:rPr>
        <w:t>Se enviara un correo al jefe de zona indicando que tiene pendiente una nueva validación RFC.</w:t>
      </w:r>
    </w:p>
    <w:p w:rsidR="009912CA" w:rsidRDefault="009912CA" w:rsidP="00B9664B">
      <w:pPr>
        <w:pStyle w:val="Sinespaciado"/>
        <w:numPr>
          <w:ilvl w:val="0"/>
          <w:numId w:val="13"/>
        </w:numPr>
        <w:rPr>
          <w:rStyle w:val="nfasis"/>
          <w:rFonts w:ascii="Arial Narrow" w:hAnsi="Arial Narrow"/>
          <w:i w:val="0"/>
          <w:color w:val="auto"/>
        </w:rPr>
      </w:pPr>
      <w:r>
        <w:rPr>
          <w:rStyle w:val="nfasis"/>
          <w:rFonts w:ascii="Arial Narrow" w:hAnsi="Arial Narrow"/>
          <w:i w:val="0"/>
          <w:color w:val="auto"/>
        </w:rPr>
        <w:t>El distribuidor recibirá un correo con la respuesta del jefe de zona.</w:t>
      </w:r>
    </w:p>
    <w:p w:rsidR="00332223" w:rsidRDefault="00332223" w:rsidP="00B9664B">
      <w:pPr>
        <w:pStyle w:val="Sinespaciado"/>
        <w:numPr>
          <w:ilvl w:val="0"/>
          <w:numId w:val="13"/>
        </w:numPr>
        <w:rPr>
          <w:rStyle w:val="nfasis"/>
          <w:rFonts w:ascii="Arial Narrow" w:hAnsi="Arial Narrow"/>
          <w:i w:val="0"/>
          <w:color w:val="auto"/>
        </w:rPr>
      </w:pPr>
      <w:r>
        <w:rPr>
          <w:rStyle w:val="nfasis"/>
          <w:rFonts w:ascii="Arial Narrow" w:hAnsi="Arial Narrow"/>
          <w:i w:val="0"/>
          <w:color w:val="auto"/>
        </w:rPr>
        <w:t>El distribuidor deberá de cargar un documento en formato PDF.</w:t>
      </w:r>
    </w:p>
    <w:p w:rsidR="00945570" w:rsidRDefault="00EB4346" w:rsidP="00945570">
      <w:pPr>
        <w:pStyle w:val="Sinespaciado"/>
        <w:numPr>
          <w:ilvl w:val="0"/>
          <w:numId w:val="13"/>
        </w:numPr>
        <w:rPr>
          <w:rStyle w:val="nfasis"/>
          <w:rFonts w:ascii="Arial Narrow" w:hAnsi="Arial Narrow"/>
          <w:i w:val="0"/>
          <w:color w:val="auto"/>
        </w:rPr>
      </w:pPr>
      <w:r>
        <w:rPr>
          <w:rStyle w:val="nfasis"/>
          <w:rFonts w:ascii="Arial Narrow" w:hAnsi="Arial Narrow"/>
          <w:i w:val="0"/>
          <w:color w:val="auto"/>
        </w:rPr>
        <w:t>Las solicitudes de validación se enviaran a la zona correspondiente del distribuidor.</w:t>
      </w:r>
      <w:r w:rsidR="00945570" w:rsidRPr="00945570">
        <w:rPr>
          <w:rStyle w:val="nfasis"/>
          <w:rFonts w:ascii="Arial Narrow" w:hAnsi="Arial Narrow"/>
          <w:i w:val="0"/>
          <w:color w:val="auto"/>
        </w:rPr>
        <w:t xml:space="preserve"> </w:t>
      </w:r>
      <w:r w:rsidR="00945570">
        <w:rPr>
          <w:rStyle w:val="nfasis"/>
          <w:rFonts w:ascii="Arial Narrow" w:hAnsi="Arial Narrow"/>
          <w:i w:val="0"/>
          <w:color w:val="auto"/>
        </w:rPr>
        <w:t>Al aceptar el nuevo RFC por la zona, el sistema realizará las validaciones del RFC como la de los 350 mil pesos, el número de consultas crediticias por la combinación RPU-RFC, la edad del cliente</w:t>
      </w:r>
    </w:p>
    <w:p w:rsidR="00945570" w:rsidRDefault="00945570" w:rsidP="00945570">
      <w:pPr>
        <w:pStyle w:val="Sinespaciado"/>
        <w:numPr>
          <w:ilvl w:val="0"/>
          <w:numId w:val="13"/>
        </w:numPr>
        <w:rPr>
          <w:rStyle w:val="nfasis"/>
          <w:rFonts w:ascii="Arial Narrow" w:hAnsi="Arial Narrow"/>
          <w:i w:val="0"/>
          <w:color w:val="auto"/>
        </w:rPr>
      </w:pPr>
      <w:r>
        <w:rPr>
          <w:rStyle w:val="nfasis"/>
          <w:rFonts w:ascii="Arial Narrow" w:hAnsi="Arial Narrow"/>
          <w:i w:val="0"/>
          <w:color w:val="auto"/>
        </w:rPr>
        <w:t>El RFC deberá tener la estructura válida para personas físicas y para personas morales según sea el caso.</w:t>
      </w:r>
    </w:p>
    <w:p w:rsidR="00EB4346" w:rsidRDefault="00EB4346" w:rsidP="00945570">
      <w:pPr>
        <w:pStyle w:val="Sinespaciado"/>
        <w:rPr>
          <w:rStyle w:val="nfasis"/>
          <w:rFonts w:ascii="Arial Narrow" w:hAnsi="Arial Narrow"/>
          <w:i w:val="0"/>
          <w:color w:val="auto"/>
        </w:rPr>
      </w:pPr>
    </w:p>
    <w:p w:rsidR="009912CA" w:rsidRPr="00715778" w:rsidRDefault="009912CA" w:rsidP="009912CA">
      <w:pPr>
        <w:pStyle w:val="Sinespaciado"/>
        <w:ind w:left="720"/>
        <w:rPr>
          <w:rStyle w:val="nfasis"/>
          <w:rFonts w:ascii="Arial Narrow" w:hAnsi="Arial Narrow"/>
          <w:i w:val="0"/>
          <w:color w:val="auto"/>
        </w:rPr>
      </w:pPr>
    </w:p>
    <w:p w:rsidR="001B1509" w:rsidRDefault="001B1509" w:rsidP="001B1509">
      <w:pPr>
        <w:pStyle w:val="Ttulo2"/>
        <w:overflowPunct w:val="0"/>
        <w:autoSpaceDE w:val="0"/>
        <w:autoSpaceDN w:val="0"/>
        <w:adjustRightInd w:val="0"/>
        <w:jc w:val="left"/>
        <w:textAlignment w:val="baseline"/>
        <w:rPr>
          <w:lang w:val="es-MX"/>
        </w:rPr>
      </w:pPr>
      <w:bookmarkStart w:id="10" w:name="_Toc225073567"/>
      <w:bookmarkStart w:id="11" w:name="_Toc397071378"/>
      <w:r w:rsidRPr="00FA26D5">
        <w:t>Actores</w:t>
      </w:r>
      <w:bookmarkEnd w:id="8"/>
      <w:bookmarkEnd w:id="10"/>
      <w:bookmarkEnd w:id="11"/>
    </w:p>
    <w:p w:rsidR="00EA244E" w:rsidRPr="00DE3C87" w:rsidRDefault="009912CA" w:rsidP="001A4945">
      <w:pPr>
        <w:pStyle w:val="Sinespaciado"/>
        <w:numPr>
          <w:ilvl w:val="0"/>
          <w:numId w:val="8"/>
        </w:numPr>
      </w:pPr>
      <w:r>
        <w:t>Distribuidor.</w:t>
      </w:r>
    </w:p>
    <w:p w:rsidR="001B1509" w:rsidRPr="00FA26D5" w:rsidRDefault="001B1509" w:rsidP="001B1509">
      <w:pPr>
        <w:pStyle w:val="Ttulo2"/>
        <w:overflowPunct w:val="0"/>
        <w:autoSpaceDE w:val="0"/>
        <w:autoSpaceDN w:val="0"/>
        <w:adjustRightInd w:val="0"/>
        <w:jc w:val="left"/>
        <w:textAlignment w:val="baseline"/>
      </w:pPr>
      <w:bookmarkStart w:id="12" w:name="_Toc225073568"/>
      <w:bookmarkStart w:id="13" w:name="_Toc397071379"/>
      <w:r w:rsidRPr="00FA26D5">
        <w:t>Precondiciones</w:t>
      </w:r>
      <w:bookmarkEnd w:id="12"/>
      <w:bookmarkEnd w:id="13"/>
    </w:p>
    <w:p w:rsidR="005028CA" w:rsidRDefault="009912CA" w:rsidP="00366F4F">
      <w:pPr>
        <w:pStyle w:val="Sinespaciado"/>
        <w:numPr>
          <w:ilvl w:val="0"/>
          <w:numId w:val="6"/>
        </w:numPr>
      </w:pPr>
      <w:bookmarkStart w:id="14" w:name="_Toc225073569"/>
      <w:r>
        <w:t>Se debe de contar con la información de RFC a capturar.</w:t>
      </w:r>
    </w:p>
    <w:p w:rsidR="000616F1" w:rsidRPr="00B35894" w:rsidRDefault="001B1509" w:rsidP="000616F1">
      <w:pPr>
        <w:pStyle w:val="Ttulo2"/>
        <w:overflowPunct w:val="0"/>
        <w:autoSpaceDE w:val="0"/>
        <w:autoSpaceDN w:val="0"/>
        <w:adjustRightInd w:val="0"/>
        <w:jc w:val="left"/>
        <w:textAlignment w:val="baseline"/>
        <w:rPr>
          <w:lang w:val="es-MX"/>
        </w:rPr>
      </w:pPr>
      <w:bookmarkStart w:id="15" w:name="_Toc397071380"/>
      <w:r w:rsidRPr="00B35894">
        <w:t>Evento que dispara el caso de us</w:t>
      </w:r>
      <w:r w:rsidR="000616F1" w:rsidRPr="00B35894">
        <w:rPr>
          <w:lang w:val="es-MX"/>
        </w:rPr>
        <w:t>o</w:t>
      </w:r>
      <w:bookmarkEnd w:id="15"/>
    </w:p>
    <w:p w:rsidR="000616F1" w:rsidRDefault="009912CA" w:rsidP="00D06D55">
      <w:pPr>
        <w:pStyle w:val="Prrafodelista"/>
        <w:numPr>
          <w:ilvl w:val="0"/>
          <w:numId w:val="6"/>
        </w:numPr>
        <w:rPr>
          <w:lang w:val="es-MX"/>
        </w:rPr>
      </w:pPr>
      <w:r>
        <w:rPr>
          <w:lang w:val="es-MX"/>
        </w:rPr>
        <w:t>Cuando se captura un RFC que no coincide con el nombre, apellidos o fecha de nacimiento.</w:t>
      </w:r>
    </w:p>
    <w:p w:rsidR="009912CA" w:rsidRPr="00AE74C3" w:rsidRDefault="009912CA" w:rsidP="00D06D55">
      <w:pPr>
        <w:pStyle w:val="Prrafodelista"/>
        <w:numPr>
          <w:ilvl w:val="0"/>
          <w:numId w:val="6"/>
        </w:numPr>
        <w:rPr>
          <w:lang w:val="es-MX"/>
        </w:rPr>
      </w:pPr>
      <w:r>
        <w:rPr>
          <w:lang w:val="es-MX"/>
        </w:rPr>
        <w:t>Cuando  se cuenta con una respuesta por parte del usuario de zona.</w:t>
      </w:r>
    </w:p>
    <w:p w:rsidR="000616F1" w:rsidRDefault="000616F1" w:rsidP="000616F1">
      <w:pPr>
        <w:pStyle w:val="Ttulo2"/>
        <w:overflowPunct w:val="0"/>
        <w:autoSpaceDE w:val="0"/>
        <w:autoSpaceDN w:val="0"/>
        <w:adjustRightInd w:val="0"/>
        <w:jc w:val="left"/>
        <w:textAlignment w:val="baseline"/>
        <w:rPr>
          <w:lang w:val="es-MX"/>
        </w:rPr>
      </w:pPr>
      <w:bookmarkStart w:id="16" w:name="_Toc397071381"/>
      <w:r w:rsidRPr="001006A5">
        <w:rPr>
          <w:lang w:val="es-MX"/>
        </w:rPr>
        <w:t>Flujo</w:t>
      </w:r>
      <w:bookmarkEnd w:id="14"/>
      <w:r w:rsidRPr="001006A5">
        <w:rPr>
          <w:lang w:val="es-MX"/>
        </w:rPr>
        <w:t xml:space="preserve"> Principal</w:t>
      </w:r>
      <w:bookmarkEnd w:id="16"/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2977"/>
        <w:gridCol w:w="5528"/>
        <w:gridCol w:w="567"/>
      </w:tblGrid>
      <w:tr w:rsidR="00C448E6" w:rsidRPr="00FA26D5" w:rsidTr="0091134D">
        <w:tc>
          <w:tcPr>
            <w:tcW w:w="675" w:type="dxa"/>
            <w:shd w:val="clear" w:color="auto" w:fill="C6D9F1"/>
            <w:vAlign w:val="center"/>
          </w:tcPr>
          <w:p w:rsidR="00C448E6" w:rsidRPr="00FA26D5" w:rsidRDefault="00C448E6" w:rsidP="006004E3">
            <w:pPr>
              <w:jc w:val="center"/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Paso</w:t>
            </w:r>
          </w:p>
        </w:tc>
        <w:tc>
          <w:tcPr>
            <w:tcW w:w="2977" w:type="dxa"/>
            <w:shd w:val="clear" w:color="auto" w:fill="C6D9F1"/>
            <w:vAlign w:val="center"/>
          </w:tcPr>
          <w:p w:rsidR="00C448E6" w:rsidRPr="00FA26D5" w:rsidRDefault="00C448E6" w:rsidP="006004E3">
            <w:pPr>
              <w:jc w:val="center"/>
              <w:rPr>
                <w:rFonts w:cs="Tahoma"/>
                <w:b/>
              </w:rPr>
            </w:pPr>
            <w:r w:rsidRPr="00FA26D5">
              <w:rPr>
                <w:rFonts w:cs="Tahoma"/>
                <w:b/>
              </w:rPr>
              <w:t>Acciones del Actor</w:t>
            </w:r>
          </w:p>
        </w:tc>
        <w:tc>
          <w:tcPr>
            <w:tcW w:w="5528" w:type="dxa"/>
            <w:shd w:val="clear" w:color="auto" w:fill="C6D9F1"/>
            <w:vAlign w:val="center"/>
          </w:tcPr>
          <w:p w:rsidR="00C448E6" w:rsidRPr="00C926E2" w:rsidRDefault="00C448E6" w:rsidP="006004E3">
            <w:pPr>
              <w:jc w:val="center"/>
              <w:rPr>
                <w:rFonts w:cs="Tahoma"/>
                <w:b/>
              </w:rPr>
            </w:pPr>
            <w:r w:rsidRPr="00C926E2">
              <w:rPr>
                <w:rFonts w:cs="Tahoma"/>
                <w:b/>
              </w:rPr>
              <w:t>Acciones del Sistema</w:t>
            </w:r>
          </w:p>
        </w:tc>
        <w:tc>
          <w:tcPr>
            <w:tcW w:w="567" w:type="dxa"/>
            <w:shd w:val="clear" w:color="auto" w:fill="C6D9F1"/>
            <w:vAlign w:val="center"/>
          </w:tcPr>
          <w:p w:rsidR="00C448E6" w:rsidRPr="00FA26D5" w:rsidRDefault="00C448E6" w:rsidP="006004E3">
            <w:pPr>
              <w:jc w:val="center"/>
              <w:rPr>
                <w:rFonts w:cs="Tahoma"/>
                <w:b/>
              </w:rPr>
            </w:pPr>
            <w:r w:rsidRPr="00FA26D5">
              <w:rPr>
                <w:rFonts w:cs="Tahoma"/>
                <w:b/>
              </w:rPr>
              <w:t>EX</w:t>
            </w:r>
          </w:p>
        </w:tc>
      </w:tr>
      <w:tr w:rsidR="00C448E6" w:rsidRPr="00FA26D5" w:rsidTr="0091134D">
        <w:trPr>
          <w:trHeight w:val="957"/>
        </w:trPr>
        <w:tc>
          <w:tcPr>
            <w:tcW w:w="675" w:type="dxa"/>
            <w:vAlign w:val="center"/>
          </w:tcPr>
          <w:p w:rsidR="00C448E6" w:rsidRPr="00FA26D5" w:rsidRDefault="00C448E6" w:rsidP="006004E3">
            <w:pPr>
              <w:jc w:val="center"/>
            </w:pPr>
            <w:r w:rsidRPr="00FA26D5">
              <w:t>1</w:t>
            </w:r>
          </w:p>
        </w:tc>
        <w:tc>
          <w:tcPr>
            <w:tcW w:w="2977" w:type="dxa"/>
            <w:vAlign w:val="center"/>
          </w:tcPr>
          <w:p w:rsidR="00C448E6" w:rsidRPr="00FA26D5" w:rsidRDefault="00156B12" w:rsidP="009912CA">
            <w:pPr>
              <w:jc w:val="left"/>
            </w:pPr>
            <w:r>
              <w:t xml:space="preserve">El caso de uso comienza cuando el </w:t>
            </w:r>
            <w:r w:rsidR="009912CA">
              <w:t>distribuidor comienza a capturar una nueva solicitud.</w:t>
            </w:r>
          </w:p>
        </w:tc>
        <w:tc>
          <w:tcPr>
            <w:tcW w:w="5528" w:type="dxa"/>
            <w:vAlign w:val="center"/>
          </w:tcPr>
          <w:p w:rsidR="00615433" w:rsidRDefault="00994E2F" w:rsidP="00615433">
            <w:pPr>
              <w:pStyle w:val="Sinespaciado"/>
              <w:tabs>
                <w:tab w:val="left" w:pos="207"/>
              </w:tabs>
              <w:jc w:val="left"/>
            </w:pPr>
            <w:r>
              <w:t xml:space="preserve">El sistema presenta </w:t>
            </w:r>
            <w:r w:rsidR="00A017A3">
              <w:t xml:space="preserve">pantalla </w:t>
            </w:r>
            <w:r w:rsidR="009912CA">
              <w:t>correspondiente a la captura de clasificación PyME</w:t>
            </w:r>
            <w:r>
              <w:t>:</w:t>
            </w:r>
            <w:r w:rsidR="00D42F66">
              <w:t xml:space="preserve"> </w:t>
            </w:r>
            <w:r w:rsidR="00D42F66" w:rsidRPr="00D42F66">
              <w:rPr>
                <w:rStyle w:val="nfasisintenso"/>
              </w:rPr>
              <w:t>Ver-P1</w:t>
            </w:r>
          </w:p>
          <w:p w:rsidR="00994E2F" w:rsidRDefault="00994E2F" w:rsidP="00615433">
            <w:pPr>
              <w:pStyle w:val="Sinespaciado"/>
              <w:tabs>
                <w:tab w:val="left" w:pos="207"/>
              </w:tabs>
              <w:jc w:val="left"/>
            </w:pPr>
          </w:p>
          <w:p w:rsidR="00994E2F" w:rsidRDefault="00E675FB" w:rsidP="00E675FB">
            <w:pPr>
              <w:pStyle w:val="Sinespaciado"/>
              <w:tabs>
                <w:tab w:val="left" w:pos="207"/>
              </w:tabs>
              <w:jc w:val="left"/>
            </w:pPr>
            <w:r>
              <w:t>DATOS DEL NEGOCIO</w:t>
            </w:r>
          </w:p>
          <w:p w:rsidR="00E675FB" w:rsidRDefault="00E675FB" w:rsidP="00E675FB">
            <w:pPr>
              <w:pStyle w:val="Sinespaciado"/>
              <w:numPr>
                <w:ilvl w:val="0"/>
                <w:numId w:val="6"/>
              </w:numPr>
              <w:tabs>
                <w:tab w:val="left" w:pos="207"/>
              </w:tabs>
              <w:jc w:val="left"/>
            </w:pPr>
            <w:r>
              <w:t>TIPO DE PERSONA</w:t>
            </w:r>
          </w:p>
          <w:p w:rsidR="00E675FB" w:rsidRDefault="00E675FB" w:rsidP="00E675FB">
            <w:pPr>
              <w:pStyle w:val="Sinespaciado"/>
              <w:numPr>
                <w:ilvl w:val="1"/>
                <w:numId w:val="6"/>
              </w:numPr>
              <w:tabs>
                <w:tab w:val="left" w:pos="207"/>
              </w:tabs>
              <w:jc w:val="left"/>
            </w:pPr>
            <w:r>
              <w:t>PERSONA FISICA</w:t>
            </w:r>
          </w:p>
          <w:p w:rsidR="00E675FB" w:rsidRDefault="00E675FB" w:rsidP="00E675FB">
            <w:pPr>
              <w:pStyle w:val="Sinespaciado"/>
              <w:numPr>
                <w:ilvl w:val="2"/>
                <w:numId w:val="6"/>
              </w:numPr>
              <w:tabs>
                <w:tab w:val="left" w:pos="207"/>
              </w:tabs>
              <w:jc w:val="left"/>
            </w:pPr>
            <w:r>
              <w:t>Nombre</w:t>
            </w:r>
          </w:p>
          <w:p w:rsidR="00E675FB" w:rsidRDefault="00E675FB" w:rsidP="00E675FB">
            <w:pPr>
              <w:pStyle w:val="Sinespaciado"/>
              <w:numPr>
                <w:ilvl w:val="2"/>
                <w:numId w:val="6"/>
              </w:numPr>
              <w:tabs>
                <w:tab w:val="left" w:pos="207"/>
              </w:tabs>
              <w:jc w:val="left"/>
            </w:pPr>
            <w:r>
              <w:t>Paterno</w:t>
            </w:r>
          </w:p>
          <w:p w:rsidR="00E675FB" w:rsidRDefault="00E675FB" w:rsidP="00E675FB">
            <w:pPr>
              <w:pStyle w:val="Sinespaciado"/>
              <w:numPr>
                <w:ilvl w:val="2"/>
                <w:numId w:val="6"/>
              </w:numPr>
              <w:tabs>
                <w:tab w:val="left" w:pos="207"/>
              </w:tabs>
              <w:jc w:val="left"/>
            </w:pPr>
            <w:r>
              <w:t>Materno</w:t>
            </w:r>
          </w:p>
          <w:p w:rsidR="00E675FB" w:rsidRDefault="00E675FB" w:rsidP="00E675FB">
            <w:pPr>
              <w:pStyle w:val="Sinespaciado"/>
              <w:numPr>
                <w:ilvl w:val="2"/>
                <w:numId w:val="6"/>
              </w:numPr>
              <w:tabs>
                <w:tab w:val="left" w:pos="207"/>
              </w:tabs>
              <w:jc w:val="left"/>
            </w:pPr>
            <w:r>
              <w:t>Fecha Nacimiento</w:t>
            </w:r>
          </w:p>
          <w:p w:rsidR="00E675FB" w:rsidRDefault="00E675FB" w:rsidP="00E675FB">
            <w:pPr>
              <w:pStyle w:val="Sinespaciado"/>
              <w:numPr>
                <w:ilvl w:val="1"/>
                <w:numId w:val="6"/>
              </w:numPr>
              <w:tabs>
                <w:tab w:val="left" w:pos="207"/>
              </w:tabs>
              <w:jc w:val="left"/>
            </w:pPr>
            <w:r>
              <w:t>PERSONA MORAL</w:t>
            </w:r>
          </w:p>
          <w:p w:rsidR="00E675FB" w:rsidRDefault="00E675FB" w:rsidP="00E675FB">
            <w:pPr>
              <w:pStyle w:val="Sinespaciado"/>
              <w:numPr>
                <w:ilvl w:val="2"/>
                <w:numId w:val="6"/>
              </w:numPr>
              <w:tabs>
                <w:tab w:val="left" w:pos="207"/>
              </w:tabs>
              <w:jc w:val="left"/>
            </w:pPr>
            <w:r>
              <w:t>Razon social</w:t>
            </w:r>
          </w:p>
          <w:p w:rsidR="00E675FB" w:rsidRDefault="00E675FB" w:rsidP="00E675FB">
            <w:pPr>
              <w:pStyle w:val="Sinespaciado"/>
              <w:numPr>
                <w:ilvl w:val="2"/>
                <w:numId w:val="6"/>
              </w:numPr>
              <w:tabs>
                <w:tab w:val="left" w:pos="207"/>
              </w:tabs>
              <w:jc w:val="left"/>
            </w:pPr>
            <w:r>
              <w:t>Fecha de Registro</w:t>
            </w:r>
          </w:p>
          <w:p w:rsidR="00E675FB" w:rsidRDefault="00E675FB" w:rsidP="00E675FB">
            <w:pPr>
              <w:pStyle w:val="Sinespaciado"/>
              <w:numPr>
                <w:ilvl w:val="0"/>
                <w:numId w:val="6"/>
              </w:numPr>
              <w:tabs>
                <w:tab w:val="left" w:pos="207"/>
              </w:tabs>
              <w:jc w:val="left"/>
            </w:pPr>
            <w:r>
              <w:t>RFC</w:t>
            </w:r>
          </w:p>
          <w:p w:rsidR="00E675FB" w:rsidRDefault="00E675FB" w:rsidP="00E675FB">
            <w:pPr>
              <w:pStyle w:val="Sinespaciado"/>
              <w:numPr>
                <w:ilvl w:val="0"/>
                <w:numId w:val="6"/>
              </w:numPr>
              <w:tabs>
                <w:tab w:val="left" w:pos="207"/>
              </w:tabs>
              <w:jc w:val="left"/>
            </w:pPr>
            <w:r>
              <w:t>Giro de la Empresa</w:t>
            </w:r>
          </w:p>
          <w:p w:rsidR="00E675FB" w:rsidRDefault="00E675FB" w:rsidP="00E675FB">
            <w:pPr>
              <w:pStyle w:val="Sinespaciado"/>
              <w:numPr>
                <w:ilvl w:val="0"/>
                <w:numId w:val="6"/>
              </w:numPr>
              <w:tabs>
                <w:tab w:val="left" w:pos="207"/>
              </w:tabs>
              <w:jc w:val="left"/>
            </w:pPr>
            <w:r>
              <w:t>Nombre Comercial</w:t>
            </w:r>
          </w:p>
          <w:p w:rsidR="00E675FB" w:rsidRDefault="00E675FB" w:rsidP="00E675FB">
            <w:pPr>
              <w:pStyle w:val="Sinespaciado"/>
              <w:numPr>
                <w:ilvl w:val="0"/>
                <w:numId w:val="6"/>
              </w:numPr>
              <w:tabs>
                <w:tab w:val="left" w:pos="207"/>
              </w:tabs>
              <w:jc w:val="left"/>
            </w:pPr>
            <w:r>
              <w:lastRenderedPageBreak/>
              <w:t>Sector</w:t>
            </w:r>
          </w:p>
          <w:p w:rsidR="00E675FB" w:rsidRDefault="00E675FB" w:rsidP="00E675FB">
            <w:pPr>
              <w:pStyle w:val="Sinespaciado"/>
              <w:numPr>
                <w:ilvl w:val="0"/>
                <w:numId w:val="6"/>
              </w:numPr>
              <w:tabs>
                <w:tab w:val="left" w:pos="207"/>
              </w:tabs>
              <w:jc w:val="left"/>
            </w:pPr>
            <w:r>
              <w:t>Número de Empleados</w:t>
            </w:r>
          </w:p>
          <w:p w:rsidR="00E675FB" w:rsidRDefault="00E675FB" w:rsidP="00E675FB">
            <w:pPr>
              <w:pStyle w:val="Sinespaciado"/>
              <w:numPr>
                <w:ilvl w:val="0"/>
                <w:numId w:val="6"/>
              </w:numPr>
              <w:tabs>
                <w:tab w:val="left" w:pos="207"/>
              </w:tabs>
              <w:jc w:val="left"/>
            </w:pPr>
            <w:r>
              <w:t>Total de Gastos Mensuales</w:t>
            </w:r>
          </w:p>
          <w:p w:rsidR="00E675FB" w:rsidRDefault="00E675FB" w:rsidP="00E675FB">
            <w:pPr>
              <w:pStyle w:val="Sinespaciado"/>
              <w:numPr>
                <w:ilvl w:val="0"/>
                <w:numId w:val="6"/>
              </w:numPr>
              <w:tabs>
                <w:tab w:val="left" w:pos="207"/>
              </w:tabs>
              <w:jc w:val="left"/>
            </w:pPr>
            <w:r>
              <w:t>Promedio de Ventas Mensuales</w:t>
            </w:r>
          </w:p>
          <w:p w:rsidR="00A017A3" w:rsidRDefault="00E675FB" w:rsidP="00994E2F">
            <w:pPr>
              <w:pStyle w:val="Sinespaciado"/>
              <w:numPr>
                <w:ilvl w:val="0"/>
                <w:numId w:val="6"/>
              </w:numPr>
              <w:tabs>
                <w:tab w:val="left" w:pos="207"/>
              </w:tabs>
              <w:jc w:val="left"/>
            </w:pPr>
            <w:r>
              <w:t>DATOS DEL DOMICILIO DEL NEGOCIO</w:t>
            </w:r>
          </w:p>
          <w:p w:rsidR="00994E2F" w:rsidRDefault="00E675FB" w:rsidP="00994E2F">
            <w:pPr>
              <w:pStyle w:val="Sinespaciado"/>
              <w:numPr>
                <w:ilvl w:val="0"/>
                <w:numId w:val="6"/>
              </w:numPr>
              <w:tabs>
                <w:tab w:val="left" w:pos="207"/>
              </w:tabs>
              <w:jc w:val="left"/>
            </w:pPr>
            <w:r>
              <w:t>Código Postal</w:t>
            </w:r>
          </w:p>
          <w:p w:rsidR="00E675FB" w:rsidRDefault="00E675FB" w:rsidP="00994E2F">
            <w:pPr>
              <w:pStyle w:val="Sinespaciado"/>
              <w:numPr>
                <w:ilvl w:val="0"/>
                <w:numId w:val="6"/>
              </w:numPr>
              <w:tabs>
                <w:tab w:val="left" w:pos="207"/>
              </w:tabs>
              <w:jc w:val="left"/>
            </w:pPr>
            <w:r>
              <w:t>Estado</w:t>
            </w:r>
          </w:p>
          <w:p w:rsidR="00E675FB" w:rsidRDefault="00E675FB" w:rsidP="00994E2F">
            <w:pPr>
              <w:pStyle w:val="Sinespaciado"/>
              <w:numPr>
                <w:ilvl w:val="0"/>
                <w:numId w:val="6"/>
              </w:numPr>
              <w:tabs>
                <w:tab w:val="left" w:pos="207"/>
              </w:tabs>
              <w:jc w:val="left"/>
            </w:pPr>
            <w:r>
              <w:t>Delegación o Municipio</w:t>
            </w:r>
          </w:p>
          <w:p w:rsidR="00E675FB" w:rsidRDefault="00E675FB" w:rsidP="00994E2F">
            <w:pPr>
              <w:pStyle w:val="Sinespaciado"/>
              <w:numPr>
                <w:ilvl w:val="0"/>
                <w:numId w:val="6"/>
              </w:numPr>
              <w:tabs>
                <w:tab w:val="left" w:pos="207"/>
              </w:tabs>
              <w:jc w:val="left"/>
            </w:pPr>
            <w:r>
              <w:t>Colonia</w:t>
            </w:r>
          </w:p>
          <w:p w:rsidR="00994E2F" w:rsidRDefault="00994E2F" w:rsidP="00615433">
            <w:pPr>
              <w:pStyle w:val="Sinespaciado"/>
              <w:tabs>
                <w:tab w:val="left" w:pos="207"/>
              </w:tabs>
              <w:jc w:val="left"/>
            </w:pPr>
            <w:r>
              <w:t xml:space="preserve">El sistema Presenta </w:t>
            </w:r>
            <w:r w:rsidR="00E675FB">
              <w:t>los botones</w:t>
            </w:r>
            <w:r>
              <w:t>:</w:t>
            </w:r>
          </w:p>
          <w:p w:rsidR="00994E2F" w:rsidRDefault="00E675FB" w:rsidP="00994E2F">
            <w:pPr>
              <w:pStyle w:val="Sinespaciado"/>
              <w:numPr>
                <w:ilvl w:val="0"/>
                <w:numId w:val="6"/>
              </w:numPr>
              <w:tabs>
                <w:tab w:val="left" w:pos="207"/>
              </w:tabs>
              <w:jc w:val="left"/>
            </w:pPr>
            <w:r>
              <w:t>Siguiente</w:t>
            </w:r>
          </w:p>
          <w:p w:rsidR="00E675FB" w:rsidRPr="00954020" w:rsidRDefault="00E675FB" w:rsidP="00994E2F">
            <w:pPr>
              <w:pStyle w:val="Sinespaciado"/>
              <w:numPr>
                <w:ilvl w:val="0"/>
                <w:numId w:val="6"/>
              </w:numPr>
              <w:tabs>
                <w:tab w:val="left" w:pos="207"/>
              </w:tabs>
              <w:jc w:val="left"/>
            </w:pPr>
            <w:r>
              <w:t>Salir</w:t>
            </w:r>
          </w:p>
        </w:tc>
        <w:tc>
          <w:tcPr>
            <w:tcW w:w="567" w:type="dxa"/>
            <w:vAlign w:val="center"/>
          </w:tcPr>
          <w:p w:rsidR="00C448E6" w:rsidRPr="00FA26D5" w:rsidRDefault="00C448E6" w:rsidP="006004E3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lastRenderedPageBreak/>
              <w:t>EX1</w:t>
            </w:r>
          </w:p>
        </w:tc>
      </w:tr>
      <w:tr w:rsidR="00411F0C" w:rsidRPr="00FA26D5" w:rsidTr="0091134D">
        <w:trPr>
          <w:trHeight w:val="957"/>
        </w:trPr>
        <w:tc>
          <w:tcPr>
            <w:tcW w:w="675" w:type="dxa"/>
            <w:vAlign w:val="center"/>
          </w:tcPr>
          <w:p w:rsidR="00411F0C" w:rsidRPr="00FA26D5" w:rsidRDefault="00A017A3" w:rsidP="006004E3">
            <w:pPr>
              <w:jc w:val="center"/>
            </w:pPr>
            <w:r>
              <w:lastRenderedPageBreak/>
              <w:t>2</w:t>
            </w:r>
          </w:p>
        </w:tc>
        <w:tc>
          <w:tcPr>
            <w:tcW w:w="2977" w:type="dxa"/>
            <w:vAlign w:val="center"/>
          </w:tcPr>
          <w:p w:rsidR="00411F0C" w:rsidRDefault="00994E2F" w:rsidP="00E675FB">
            <w:pPr>
              <w:jc w:val="left"/>
            </w:pPr>
            <w:r>
              <w:t>El usuario</w:t>
            </w:r>
            <w:r w:rsidR="00E675FB">
              <w:t xml:space="preserve"> captura la toda la información y selecciona el botón Siguiente</w:t>
            </w:r>
          </w:p>
        </w:tc>
        <w:tc>
          <w:tcPr>
            <w:tcW w:w="5528" w:type="dxa"/>
            <w:vAlign w:val="center"/>
          </w:tcPr>
          <w:p w:rsidR="00A017A3" w:rsidRDefault="00A017A3" w:rsidP="00994E2F">
            <w:pPr>
              <w:pStyle w:val="Sinespaciado"/>
              <w:tabs>
                <w:tab w:val="left" w:pos="207"/>
              </w:tabs>
              <w:jc w:val="left"/>
            </w:pPr>
          </w:p>
          <w:p w:rsidR="00D42F66" w:rsidRDefault="00D42F66" w:rsidP="00994E2F">
            <w:pPr>
              <w:pStyle w:val="Sinespaciado"/>
              <w:tabs>
                <w:tab w:val="left" w:pos="207"/>
              </w:tabs>
              <w:jc w:val="left"/>
              <w:rPr>
                <w:rStyle w:val="nfasisintenso"/>
              </w:rPr>
            </w:pPr>
            <w:r>
              <w:t>El sistema</w:t>
            </w:r>
            <w:r w:rsidR="00E675FB">
              <w:t xml:space="preserve"> presenta el siguiente mensaje de confirmación “Se evaluaran los datos ingresados para validar si la empresa es una PyME ¿Estás seguro de que la información capturada es correcta?</w:t>
            </w:r>
            <w:r>
              <w:t xml:space="preserve"> </w:t>
            </w:r>
            <w:r w:rsidRPr="00D42F66">
              <w:rPr>
                <w:rStyle w:val="nfasisintenso"/>
              </w:rPr>
              <w:t>Ver-P</w:t>
            </w:r>
            <w:r w:rsidR="00A017A3">
              <w:rPr>
                <w:rStyle w:val="nfasisintenso"/>
              </w:rPr>
              <w:t>2</w:t>
            </w:r>
          </w:p>
          <w:p w:rsidR="00E675FB" w:rsidRDefault="00E675FB" w:rsidP="00994E2F">
            <w:pPr>
              <w:pStyle w:val="Sinespaciado"/>
              <w:tabs>
                <w:tab w:val="left" w:pos="207"/>
              </w:tabs>
              <w:jc w:val="left"/>
              <w:rPr>
                <w:rStyle w:val="nfasisintenso"/>
              </w:rPr>
            </w:pPr>
          </w:p>
          <w:p w:rsidR="00E675FB" w:rsidRPr="00E675FB" w:rsidRDefault="00E675FB" w:rsidP="00994E2F">
            <w:pPr>
              <w:pStyle w:val="Sinespaciado"/>
              <w:tabs>
                <w:tab w:val="left" w:pos="207"/>
              </w:tabs>
              <w:jc w:val="left"/>
              <w:rPr>
                <w:bCs/>
                <w:iCs/>
              </w:rPr>
            </w:pPr>
            <w:r w:rsidRPr="00E675FB">
              <w:rPr>
                <w:bCs/>
                <w:iCs/>
              </w:rPr>
              <w:t>Se presentan los botones:</w:t>
            </w:r>
          </w:p>
          <w:p w:rsidR="00E675FB" w:rsidRPr="00E675FB" w:rsidRDefault="00E675FB" w:rsidP="00E675FB">
            <w:pPr>
              <w:pStyle w:val="Sinespaciado"/>
              <w:numPr>
                <w:ilvl w:val="0"/>
                <w:numId w:val="21"/>
              </w:numPr>
              <w:tabs>
                <w:tab w:val="left" w:pos="207"/>
              </w:tabs>
              <w:jc w:val="left"/>
              <w:rPr>
                <w:bCs/>
                <w:iCs/>
              </w:rPr>
            </w:pPr>
            <w:r w:rsidRPr="00E675FB">
              <w:rPr>
                <w:bCs/>
                <w:iCs/>
              </w:rPr>
              <w:t xml:space="preserve">Aceptar </w:t>
            </w:r>
          </w:p>
          <w:p w:rsidR="00E675FB" w:rsidRPr="00E675FB" w:rsidRDefault="00E675FB" w:rsidP="00E675FB">
            <w:pPr>
              <w:pStyle w:val="Sinespaciado"/>
              <w:numPr>
                <w:ilvl w:val="0"/>
                <w:numId w:val="21"/>
              </w:numPr>
              <w:tabs>
                <w:tab w:val="left" w:pos="207"/>
              </w:tabs>
              <w:jc w:val="left"/>
            </w:pPr>
            <w:r w:rsidRPr="00E675FB">
              <w:rPr>
                <w:bCs/>
                <w:iCs/>
              </w:rPr>
              <w:t>Cancelar</w:t>
            </w:r>
          </w:p>
          <w:p w:rsidR="00D42F66" w:rsidRDefault="00D42F66" w:rsidP="00994E2F">
            <w:pPr>
              <w:pStyle w:val="Sinespaciado"/>
              <w:tabs>
                <w:tab w:val="left" w:pos="207"/>
              </w:tabs>
              <w:jc w:val="left"/>
            </w:pPr>
          </w:p>
        </w:tc>
        <w:tc>
          <w:tcPr>
            <w:tcW w:w="567" w:type="dxa"/>
            <w:vAlign w:val="center"/>
          </w:tcPr>
          <w:p w:rsidR="00411F0C" w:rsidRDefault="00411F0C" w:rsidP="006004E3">
            <w:pPr>
              <w:jc w:val="left"/>
              <w:rPr>
                <w:rFonts w:cs="Arial"/>
              </w:rPr>
            </w:pPr>
          </w:p>
          <w:p w:rsidR="00D42F66" w:rsidRDefault="00332223" w:rsidP="006004E3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EX1</w:t>
            </w:r>
          </w:p>
        </w:tc>
      </w:tr>
      <w:tr w:rsidR="00A017A3" w:rsidRPr="00FA26D5" w:rsidTr="0091134D">
        <w:trPr>
          <w:trHeight w:val="957"/>
        </w:trPr>
        <w:tc>
          <w:tcPr>
            <w:tcW w:w="675" w:type="dxa"/>
            <w:vAlign w:val="center"/>
          </w:tcPr>
          <w:p w:rsidR="00A017A3" w:rsidRDefault="00A017A3" w:rsidP="006004E3">
            <w:pPr>
              <w:jc w:val="center"/>
            </w:pPr>
            <w:r>
              <w:t>3</w:t>
            </w:r>
          </w:p>
        </w:tc>
        <w:tc>
          <w:tcPr>
            <w:tcW w:w="2977" w:type="dxa"/>
            <w:vAlign w:val="center"/>
          </w:tcPr>
          <w:p w:rsidR="00A017A3" w:rsidRDefault="00E675FB" w:rsidP="00202295">
            <w:pPr>
              <w:jc w:val="left"/>
            </w:pPr>
            <w:r>
              <w:t>El usuario selecciona la opción aceptar.</w:t>
            </w:r>
          </w:p>
        </w:tc>
        <w:tc>
          <w:tcPr>
            <w:tcW w:w="5528" w:type="dxa"/>
            <w:vAlign w:val="center"/>
          </w:tcPr>
          <w:p w:rsidR="00A017A3" w:rsidRDefault="00E675FB" w:rsidP="00E675FB">
            <w:pPr>
              <w:pStyle w:val="Sinespaciado"/>
              <w:tabs>
                <w:tab w:val="left" w:pos="207"/>
              </w:tabs>
              <w:jc w:val="left"/>
            </w:pPr>
            <w:r>
              <w:t>El sistema valida que el RFC  capturado corresponda con la información ingresada:</w:t>
            </w:r>
          </w:p>
          <w:p w:rsidR="00E675FB" w:rsidRDefault="00E675FB" w:rsidP="00E675FB">
            <w:pPr>
              <w:pStyle w:val="Sinespaciado"/>
              <w:tabs>
                <w:tab w:val="left" w:pos="207"/>
              </w:tabs>
              <w:jc w:val="left"/>
            </w:pPr>
          </w:p>
          <w:p w:rsidR="00E675FB" w:rsidRDefault="00E675FB" w:rsidP="00E675FB">
            <w:pPr>
              <w:pStyle w:val="Sinespaciado"/>
              <w:tabs>
                <w:tab w:val="left" w:pos="207"/>
              </w:tabs>
              <w:jc w:val="left"/>
            </w:pPr>
            <w:r>
              <w:t>Para personas físicas en los campos de: Nombre, paterno, materno y fecha de nacimiento.</w:t>
            </w:r>
          </w:p>
          <w:p w:rsidR="00E675FB" w:rsidRDefault="00E675FB" w:rsidP="00E675FB">
            <w:pPr>
              <w:pStyle w:val="Sinespaciado"/>
              <w:tabs>
                <w:tab w:val="left" w:pos="207"/>
              </w:tabs>
              <w:jc w:val="left"/>
            </w:pPr>
            <w:r>
              <w:t>Para personas morales</w:t>
            </w:r>
            <w:r w:rsidR="00A45AAB">
              <w:t xml:space="preserve">: Razon social y </w:t>
            </w:r>
            <w:r>
              <w:t>Fecha de Registro</w:t>
            </w:r>
          </w:p>
          <w:p w:rsidR="00E675FB" w:rsidRDefault="00E675FB" w:rsidP="00E675FB">
            <w:pPr>
              <w:pStyle w:val="Sinespaciado"/>
              <w:tabs>
                <w:tab w:val="left" w:pos="207"/>
              </w:tabs>
              <w:jc w:val="left"/>
            </w:pPr>
          </w:p>
          <w:p w:rsidR="00E675FB" w:rsidRDefault="00E675FB" w:rsidP="00A45AAB">
            <w:pPr>
              <w:pStyle w:val="Sinespaciado"/>
              <w:tabs>
                <w:tab w:val="left" w:pos="207"/>
              </w:tabs>
              <w:jc w:val="left"/>
            </w:pPr>
            <w:r>
              <w:t xml:space="preserve">Si el RFC </w:t>
            </w:r>
            <w:r w:rsidR="00A45AAB">
              <w:t>corresponde con la información captura, el sistema presenta la pantalla de presupuesto de inversión para continuar con la captura de la solicitud.</w:t>
            </w:r>
            <w:r w:rsidR="00E3682F" w:rsidRPr="00D42F66">
              <w:rPr>
                <w:rStyle w:val="nfasisintenso"/>
              </w:rPr>
              <w:t xml:space="preserve"> Ver-P</w:t>
            </w:r>
            <w:r w:rsidR="00E3682F">
              <w:rPr>
                <w:rStyle w:val="nfasisintenso"/>
              </w:rPr>
              <w:t>3</w:t>
            </w:r>
          </w:p>
          <w:p w:rsidR="00A45AAB" w:rsidRDefault="00A45AAB" w:rsidP="00A45AAB">
            <w:pPr>
              <w:pStyle w:val="Sinespaciado"/>
              <w:tabs>
                <w:tab w:val="left" w:pos="207"/>
              </w:tabs>
              <w:jc w:val="left"/>
            </w:pPr>
          </w:p>
          <w:p w:rsidR="00A45AAB" w:rsidRDefault="00A45AAB" w:rsidP="00A45AAB">
            <w:pPr>
              <w:pStyle w:val="Sinespaciado"/>
              <w:tabs>
                <w:tab w:val="left" w:pos="207"/>
              </w:tabs>
              <w:jc w:val="left"/>
            </w:pPr>
            <w:r>
              <w:t>De lo contrario si la información capturada no corresponde, el sistema  presentará el siguiente mensaje de confirmación:</w:t>
            </w:r>
            <w:r w:rsidR="00E3682F" w:rsidRPr="00D42F66">
              <w:rPr>
                <w:rStyle w:val="nfasisintenso"/>
              </w:rPr>
              <w:t xml:space="preserve"> Ver-P</w:t>
            </w:r>
            <w:r w:rsidR="00E3682F">
              <w:rPr>
                <w:rStyle w:val="nfasisintenso"/>
              </w:rPr>
              <w:t>4</w:t>
            </w:r>
          </w:p>
          <w:p w:rsidR="00A45AAB" w:rsidRDefault="00A45AAB" w:rsidP="00A45AAB">
            <w:pPr>
              <w:pStyle w:val="Sinespaciado"/>
              <w:tabs>
                <w:tab w:val="left" w:pos="207"/>
              </w:tabs>
              <w:jc w:val="left"/>
            </w:pPr>
          </w:p>
          <w:p w:rsidR="00A45AAB" w:rsidRDefault="00A45AAB" w:rsidP="00A45AAB">
            <w:pPr>
              <w:pStyle w:val="Sinespaciado"/>
              <w:tabs>
                <w:tab w:val="left" w:pos="207"/>
              </w:tabs>
              <w:jc w:val="left"/>
            </w:pPr>
            <w:r>
              <w:t>El RFC de la persona no concuerda con los datos capturados. ¿Desea enviar a validación el RFC?</w:t>
            </w:r>
          </w:p>
          <w:p w:rsidR="00A45AAB" w:rsidRDefault="00A45AAB" w:rsidP="00A45AAB">
            <w:pPr>
              <w:pStyle w:val="Sinespaciado"/>
              <w:tabs>
                <w:tab w:val="left" w:pos="207"/>
              </w:tabs>
              <w:jc w:val="left"/>
            </w:pPr>
          </w:p>
          <w:p w:rsidR="00A45AAB" w:rsidRDefault="00A45AAB" w:rsidP="00A45AAB">
            <w:pPr>
              <w:pStyle w:val="Sinespaciado"/>
              <w:tabs>
                <w:tab w:val="left" w:pos="207"/>
              </w:tabs>
              <w:jc w:val="left"/>
            </w:pPr>
            <w:r>
              <w:t>Se presentan los siguientes botones:</w:t>
            </w:r>
          </w:p>
          <w:p w:rsidR="00A45AAB" w:rsidRDefault="00A45AAB" w:rsidP="00A45AAB">
            <w:pPr>
              <w:pStyle w:val="Sinespaciado"/>
              <w:numPr>
                <w:ilvl w:val="0"/>
                <w:numId w:val="22"/>
              </w:numPr>
              <w:tabs>
                <w:tab w:val="left" w:pos="207"/>
              </w:tabs>
              <w:jc w:val="left"/>
            </w:pPr>
            <w:r>
              <w:t>Si</w:t>
            </w:r>
          </w:p>
          <w:p w:rsidR="00A45AAB" w:rsidRDefault="00A45AAB" w:rsidP="00A45AAB">
            <w:pPr>
              <w:pStyle w:val="Sinespaciado"/>
              <w:numPr>
                <w:ilvl w:val="0"/>
                <w:numId w:val="22"/>
              </w:numPr>
              <w:tabs>
                <w:tab w:val="left" w:pos="207"/>
              </w:tabs>
              <w:jc w:val="left"/>
            </w:pPr>
            <w:r>
              <w:t>No</w:t>
            </w:r>
          </w:p>
          <w:p w:rsidR="00A45AAB" w:rsidRDefault="00A45AAB" w:rsidP="00A45AAB">
            <w:pPr>
              <w:pStyle w:val="Sinespaciado"/>
              <w:tabs>
                <w:tab w:val="left" w:pos="207"/>
              </w:tabs>
              <w:jc w:val="left"/>
            </w:pPr>
          </w:p>
        </w:tc>
        <w:tc>
          <w:tcPr>
            <w:tcW w:w="567" w:type="dxa"/>
            <w:vAlign w:val="center"/>
          </w:tcPr>
          <w:p w:rsidR="00A017A3" w:rsidRDefault="00332223" w:rsidP="006004E3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EX1</w:t>
            </w:r>
          </w:p>
        </w:tc>
      </w:tr>
      <w:tr w:rsidR="00A017A3" w:rsidRPr="00FA26D5" w:rsidTr="0091134D">
        <w:trPr>
          <w:trHeight w:val="957"/>
        </w:trPr>
        <w:tc>
          <w:tcPr>
            <w:tcW w:w="675" w:type="dxa"/>
            <w:vAlign w:val="center"/>
          </w:tcPr>
          <w:p w:rsidR="00A017A3" w:rsidRDefault="00A017A3" w:rsidP="006004E3">
            <w:pPr>
              <w:jc w:val="center"/>
            </w:pPr>
            <w:r>
              <w:t>4</w:t>
            </w:r>
          </w:p>
        </w:tc>
        <w:tc>
          <w:tcPr>
            <w:tcW w:w="2977" w:type="dxa"/>
            <w:vAlign w:val="center"/>
          </w:tcPr>
          <w:p w:rsidR="00A017A3" w:rsidRDefault="00A017A3" w:rsidP="00A45AAB">
            <w:pPr>
              <w:jc w:val="left"/>
            </w:pPr>
            <w:r>
              <w:t>Si el usuario selecciona</w:t>
            </w:r>
            <w:r w:rsidR="0091134D">
              <w:t xml:space="preserve"> la opción de </w:t>
            </w:r>
            <w:r w:rsidR="00A45AAB">
              <w:t xml:space="preserve">No </w:t>
            </w:r>
          </w:p>
        </w:tc>
        <w:tc>
          <w:tcPr>
            <w:tcW w:w="5528" w:type="dxa"/>
            <w:vAlign w:val="center"/>
          </w:tcPr>
          <w:p w:rsidR="00A017A3" w:rsidRDefault="0091134D" w:rsidP="00A45AAB">
            <w:pPr>
              <w:pStyle w:val="Sinespaciado"/>
              <w:tabs>
                <w:tab w:val="left" w:pos="207"/>
              </w:tabs>
              <w:jc w:val="left"/>
            </w:pPr>
            <w:r>
              <w:t xml:space="preserve">El sistema </w:t>
            </w:r>
            <w:r w:rsidR="00A45AAB">
              <w:t>elimina el mensaje de confirmación para poder editar la información capturada.</w:t>
            </w:r>
          </w:p>
        </w:tc>
        <w:tc>
          <w:tcPr>
            <w:tcW w:w="567" w:type="dxa"/>
            <w:vAlign w:val="center"/>
          </w:tcPr>
          <w:p w:rsidR="00A017A3" w:rsidRDefault="00A017A3" w:rsidP="006004E3">
            <w:pPr>
              <w:jc w:val="left"/>
              <w:rPr>
                <w:rFonts w:cs="Arial"/>
              </w:rPr>
            </w:pPr>
          </w:p>
        </w:tc>
      </w:tr>
      <w:tr w:rsidR="00A017A3" w:rsidRPr="00FA26D5" w:rsidTr="0091134D">
        <w:trPr>
          <w:trHeight w:val="957"/>
        </w:trPr>
        <w:tc>
          <w:tcPr>
            <w:tcW w:w="675" w:type="dxa"/>
            <w:vAlign w:val="center"/>
          </w:tcPr>
          <w:p w:rsidR="00A017A3" w:rsidRDefault="0091134D" w:rsidP="006004E3">
            <w:pPr>
              <w:jc w:val="center"/>
            </w:pPr>
            <w:r>
              <w:t>5</w:t>
            </w:r>
          </w:p>
        </w:tc>
        <w:tc>
          <w:tcPr>
            <w:tcW w:w="2977" w:type="dxa"/>
            <w:vAlign w:val="center"/>
          </w:tcPr>
          <w:p w:rsidR="00A017A3" w:rsidRDefault="00A45AAB" w:rsidP="00A45AAB">
            <w:pPr>
              <w:jc w:val="left"/>
            </w:pPr>
            <w:r>
              <w:t>De lo contrario si el usuario selecciona la opción de Si</w:t>
            </w:r>
          </w:p>
        </w:tc>
        <w:tc>
          <w:tcPr>
            <w:tcW w:w="5528" w:type="dxa"/>
            <w:vAlign w:val="center"/>
          </w:tcPr>
          <w:p w:rsidR="00A017A3" w:rsidRDefault="0091134D" w:rsidP="00A45AAB">
            <w:pPr>
              <w:pStyle w:val="Sinespaciado"/>
              <w:tabs>
                <w:tab w:val="left" w:pos="207"/>
              </w:tabs>
              <w:jc w:val="left"/>
            </w:pPr>
            <w:r>
              <w:t xml:space="preserve">El sistema presenta </w:t>
            </w:r>
            <w:r w:rsidR="00A45AAB">
              <w:t>pantalla emergente</w:t>
            </w:r>
            <w:r w:rsidR="00332223">
              <w:t xml:space="preserve"> con las siguientes leyendas:</w:t>
            </w:r>
            <w:r w:rsidR="00E3682F" w:rsidRPr="00D42F66">
              <w:rPr>
                <w:rStyle w:val="nfasisintenso"/>
              </w:rPr>
              <w:t xml:space="preserve"> Ver-P</w:t>
            </w:r>
            <w:r w:rsidR="00E3682F">
              <w:rPr>
                <w:rStyle w:val="nfasisintenso"/>
              </w:rPr>
              <w:t>5</w:t>
            </w:r>
          </w:p>
          <w:p w:rsidR="00332223" w:rsidRDefault="00332223" w:rsidP="00A45AAB">
            <w:pPr>
              <w:pStyle w:val="Sinespaciado"/>
              <w:tabs>
                <w:tab w:val="left" w:pos="207"/>
              </w:tabs>
              <w:jc w:val="left"/>
            </w:pPr>
          </w:p>
          <w:p w:rsidR="00332223" w:rsidRDefault="00332223" w:rsidP="00A45AAB">
            <w:pPr>
              <w:pStyle w:val="Sinespaciado"/>
              <w:tabs>
                <w:tab w:val="left" w:pos="207"/>
              </w:tabs>
              <w:jc w:val="left"/>
            </w:pPr>
            <w:r>
              <w:t>“</w:t>
            </w:r>
            <w:r w:rsidRPr="00332223">
              <w:t xml:space="preserve">Para enviar a validar el RFC, deberá cargar la carta del SAT que el </w:t>
            </w:r>
            <w:r w:rsidRPr="00332223">
              <w:lastRenderedPageBreak/>
              <w:t>cliente le ha entregado y seleccionar el botón Enviar a Validación.</w:t>
            </w:r>
            <w:r>
              <w:t>”</w:t>
            </w:r>
          </w:p>
          <w:p w:rsidR="00332223" w:rsidRDefault="00332223" w:rsidP="00A45AAB">
            <w:pPr>
              <w:pStyle w:val="Sinespaciado"/>
              <w:tabs>
                <w:tab w:val="left" w:pos="207"/>
              </w:tabs>
              <w:jc w:val="left"/>
            </w:pPr>
          </w:p>
          <w:p w:rsidR="00332223" w:rsidRDefault="00332223" w:rsidP="00A45AAB">
            <w:pPr>
              <w:pStyle w:val="Sinespaciado"/>
              <w:tabs>
                <w:tab w:val="left" w:pos="207"/>
              </w:tabs>
              <w:jc w:val="left"/>
            </w:pPr>
            <w:r>
              <w:t>“</w:t>
            </w:r>
            <w:r w:rsidRPr="00332223">
              <w:t>Nota:</w:t>
            </w:r>
            <w:r>
              <w:t xml:space="preserve"> </w:t>
            </w:r>
            <w:r w:rsidRPr="00332223">
              <w:t>Después de que la zona haya validado su RFC, recibirá un correo indicando si su solicitud fue aprobada, en caso exitoso deberá proceder con la captura de la solicitud.</w:t>
            </w:r>
            <w:r>
              <w:t>”</w:t>
            </w:r>
          </w:p>
          <w:p w:rsidR="00332223" w:rsidRDefault="00332223" w:rsidP="00A45AAB">
            <w:pPr>
              <w:pStyle w:val="Sinespaciado"/>
              <w:tabs>
                <w:tab w:val="left" w:pos="207"/>
              </w:tabs>
              <w:jc w:val="left"/>
            </w:pPr>
          </w:p>
          <w:p w:rsidR="00332223" w:rsidRDefault="00332223" w:rsidP="00A45AAB">
            <w:pPr>
              <w:pStyle w:val="Sinespaciado"/>
              <w:tabs>
                <w:tab w:val="left" w:pos="207"/>
              </w:tabs>
              <w:jc w:val="left"/>
            </w:pPr>
            <w:r>
              <w:t>Se presenta opción para la carga de archivo con el botón Examinar.</w:t>
            </w:r>
            <w:r w:rsidR="00E3682F" w:rsidRPr="00D42F66">
              <w:rPr>
                <w:rStyle w:val="nfasisintenso"/>
              </w:rPr>
              <w:t xml:space="preserve"> Ver-P</w:t>
            </w:r>
            <w:r w:rsidR="00E3682F">
              <w:rPr>
                <w:rStyle w:val="nfasisintenso"/>
              </w:rPr>
              <w:t>5</w:t>
            </w:r>
          </w:p>
          <w:p w:rsidR="00332223" w:rsidRDefault="00332223" w:rsidP="00A45AAB">
            <w:pPr>
              <w:pStyle w:val="Sinespaciado"/>
              <w:tabs>
                <w:tab w:val="left" w:pos="207"/>
              </w:tabs>
              <w:jc w:val="left"/>
            </w:pPr>
          </w:p>
          <w:p w:rsidR="00332223" w:rsidRDefault="00332223" w:rsidP="00A45AAB">
            <w:pPr>
              <w:pStyle w:val="Sinespaciado"/>
              <w:tabs>
                <w:tab w:val="left" w:pos="207"/>
              </w:tabs>
              <w:jc w:val="left"/>
            </w:pPr>
            <w:r>
              <w:t>Se presentan los siguientes botones:</w:t>
            </w:r>
          </w:p>
          <w:p w:rsidR="00332223" w:rsidRDefault="00332223" w:rsidP="00332223">
            <w:pPr>
              <w:pStyle w:val="Sinespaciado"/>
              <w:numPr>
                <w:ilvl w:val="0"/>
                <w:numId w:val="23"/>
              </w:numPr>
              <w:tabs>
                <w:tab w:val="left" w:pos="207"/>
              </w:tabs>
              <w:jc w:val="left"/>
            </w:pPr>
            <w:r>
              <w:t>Enviar a Validación (inhabilitado)</w:t>
            </w:r>
          </w:p>
          <w:p w:rsidR="00332223" w:rsidRDefault="00332223" w:rsidP="00332223">
            <w:pPr>
              <w:pStyle w:val="Sinespaciado"/>
              <w:numPr>
                <w:ilvl w:val="0"/>
                <w:numId w:val="23"/>
              </w:numPr>
              <w:tabs>
                <w:tab w:val="left" w:pos="207"/>
              </w:tabs>
              <w:jc w:val="left"/>
            </w:pPr>
            <w:r>
              <w:t>Cancelar. (cierra ventana emergente)</w:t>
            </w:r>
          </w:p>
        </w:tc>
        <w:tc>
          <w:tcPr>
            <w:tcW w:w="567" w:type="dxa"/>
            <w:vAlign w:val="center"/>
          </w:tcPr>
          <w:p w:rsidR="00A017A3" w:rsidRDefault="00332223" w:rsidP="006004E3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lastRenderedPageBreak/>
              <w:t>EX1</w:t>
            </w:r>
          </w:p>
        </w:tc>
      </w:tr>
      <w:tr w:rsidR="0091134D" w:rsidRPr="00FA26D5" w:rsidTr="0091134D">
        <w:trPr>
          <w:trHeight w:val="957"/>
        </w:trPr>
        <w:tc>
          <w:tcPr>
            <w:tcW w:w="675" w:type="dxa"/>
            <w:vAlign w:val="center"/>
          </w:tcPr>
          <w:p w:rsidR="0091134D" w:rsidRDefault="0091134D" w:rsidP="006004E3">
            <w:pPr>
              <w:jc w:val="center"/>
            </w:pPr>
            <w:r>
              <w:lastRenderedPageBreak/>
              <w:t>6</w:t>
            </w:r>
          </w:p>
        </w:tc>
        <w:tc>
          <w:tcPr>
            <w:tcW w:w="2977" w:type="dxa"/>
            <w:vAlign w:val="center"/>
          </w:tcPr>
          <w:p w:rsidR="0091134D" w:rsidRDefault="00332223" w:rsidP="0091134D">
            <w:pPr>
              <w:jc w:val="left"/>
            </w:pPr>
            <w:r>
              <w:t>El usuario selecciona el botón Examinar</w:t>
            </w:r>
          </w:p>
        </w:tc>
        <w:tc>
          <w:tcPr>
            <w:tcW w:w="5528" w:type="dxa"/>
            <w:vAlign w:val="center"/>
          </w:tcPr>
          <w:p w:rsidR="0091134D" w:rsidRDefault="00332223" w:rsidP="00E3682F">
            <w:pPr>
              <w:pStyle w:val="Sinespaciado"/>
              <w:tabs>
                <w:tab w:val="left" w:pos="207"/>
              </w:tabs>
              <w:jc w:val="left"/>
            </w:pPr>
            <w:r>
              <w:t>El sistema presenta opción para la seleccionar archivo a cargar</w:t>
            </w:r>
            <w:r w:rsidR="0091134D">
              <w:t xml:space="preserve"> </w:t>
            </w:r>
            <w:r w:rsidR="00E3682F" w:rsidRPr="00D42F66">
              <w:rPr>
                <w:rStyle w:val="nfasisintenso"/>
              </w:rPr>
              <w:t>Ver-P</w:t>
            </w:r>
            <w:r w:rsidR="00E3682F">
              <w:rPr>
                <w:rStyle w:val="nfasisintenso"/>
              </w:rPr>
              <w:t>6</w:t>
            </w:r>
          </w:p>
        </w:tc>
        <w:tc>
          <w:tcPr>
            <w:tcW w:w="567" w:type="dxa"/>
            <w:vAlign w:val="center"/>
          </w:tcPr>
          <w:p w:rsidR="0091134D" w:rsidRDefault="0091134D" w:rsidP="006004E3">
            <w:pPr>
              <w:jc w:val="left"/>
              <w:rPr>
                <w:rFonts w:cs="Arial"/>
              </w:rPr>
            </w:pPr>
          </w:p>
        </w:tc>
      </w:tr>
      <w:tr w:rsidR="0091134D" w:rsidRPr="00FA26D5" w:rsidTr="0091134D">
        <w:trPr>
          <w:trHeight w:val="957"/>
        </w:trPr>
        <w:tc>
          <w:tcPr>
            <w:tcW w:w="675" w:type="dxa"/>
            <w:vAlign w:val="center"/>
          </w:tcPr>
          <w:p w:rsidR="0091134D" w:rsidRDefault="0091134D" w:rsidP="006004E3">
            <w:pPr>
              <w:jc w:val="center"/>
            </w:pPr>
            <w:r>
              <w:t>7</w:t>
            </w:r>
          </w:p>
        </w:tc>
        <w:tc>
          <w:tcPr>
            <w:tcW w:w="2977" w:type="dxa"/>
            <w:vAlign w:val="center"/>
          </w:tcPr>
          <w:p w:rsidR="0091134D" w:rsidRDefault="0091134D" w:rsidP="00332223">
            <w:pPr>
              <w:jc w:val="left"/>
            </w:pPr>
            <w:r>
              <w:t xml:space="preserve">El usuario selecciona el </w:t>
            </w:r>
            <w:r w:rsidR="00332223">
              <w:t xml:space="preserve">archivo </w:t>
            </w:r>
          </w:p>
        </w:tc>
        <w:tc>
          <w:tcPr>
            <w:tcW w:w="5528" w:type="dxa"/>
            <w:vAlign w:val="center"/>
          </w:tcPr>
          <w:p w:rsidR="00661670" w:rsidRDefault="00332223" w:rsidP="00661670">
            <w:pPr>
              <w:pStyle w:val="Sinespaciado"/>
              <w:tabs>
                <w:tab w:val="left" w:pos="207"/>
              </w:tabs>
              <w:jc w:val="left"/>
            </w:pPr>
            <w:r>
              <w:t>El sistema carga el archivo, indica que el archivo ya fue cargado</w:t>
            </w:r>
            <w:r w:rsidR="00AA6117">
              <w:t xml:space="preserve"> </w:t>
            </w:r>
            <w:r w:rsidR="00AA6117" w:rsidRPr="00D42F66">
              <w:rPr>
                <w:rStyle w:val="nfasisintenso"/>
              </w:rPr>
              <w:t>Ver-P</w:t>
            </w:r>
            <w:r w:rsidR="00E3682F">
              <w:rPr>
                <w:rStyle w:val="nfasisintenso"/>
              </w:rPr>
              <w:t>7</w:t>
            </w:r>
          </w:p>
          <w:p w:rsidR="00661670" w:rsidRDefault="00661670" w:rsidP="00661670">
            <w:pPr>
              <w:pStyle w:val="Sinespaciado"/>
              <w:tabs>
                <w:tab w:val="left" w:pos="207"/>
              </w:tabs>
              <w:jc w:val="left"/>
            </w:pPr>
          </w:p>
          <w:p w:rsidR="00661670" w:rsidRDefault="00661670" w:rsidP="00332223">
            <w:pPr>
              <w:pStyle w:val="Sinespaciado"/>
              <w:tabs>
                <w:tab w:val="left" w:pos="207"/>
              </w:tabs>
              <w:jc w:val="left"/>
            </w:pPr>
            <w:r>
              <w:t xml:space="preserve">Se presenta </w:t>
            </w:r>
            <w:r w:rsidR="00332223">
              <w:t>la opción para visualizar el archivo cargado.</w:t>
            </w:r>
          </w:p>
          <w:p w:rsidR="00332223" w:rsidRDefault="00332223" w:rsidP="00332223">
            <w:pPr>
              <w:pStyle w:val="Sinespaciado"/>
              <w:tabs>
                <w:tab w:val="left" w:pos="207"/>
              </w:tabs>
              <w:jc w:val="left"/>
            </w:pPr>
            <w:r>
              <w:t>El sistema habilita el botón Enviar a Validación</w:t>
            </w:r>
          </w:p>
        </w:tc>
        <w:tc>
          <w:tcPr>
            <w:tcW w:w="567" w:type="dxa"/>
            <w:vAlign w:val="center"/>
          </w:tcPr>
          <w:p w:rsidR="0091134D" w:rsidRDefault="00AA6117" w:rsidP="006004E3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EX1</w:t>
            </w:r>
          </w:p>
        </w:tc>
      </w:tr>
      <w:tr w:rsidR="00661670" w:rsidRPr="00FA26D5" w:rsidTr="0091134D">
        <w:trPr>
          <w:trHeight w:val="957"/>
        </w:trPr>
        <w:tc>
          <w:tcPr>
            <w:tcW w:w="675" w:type="dxa"/>
            <w:vAlign w:val="center"/>
          </w:tcPr>
          <w:p w:rsidR="00661670" w:rsidRDefault="00661670" w:rsidP="006004E3">
            <w:pPr>
              <w:jc w:val="center"/>
            </w:pPr>
            <w:r>
              <w:t>8</w:t>
            </w:r>
          </w:p>
        </w:tc>
        <w:tc>
          <w:tcPr>
            <w:tcW w:w="2977" w:type="dxa"/>
            <w:vAlign w:val="center"/>
          </w:tcPr>
          <w:p w:rsidR="00661670" w:rsidRDefault="00661670" w:rsidP="00332223">
            <w:pPr>
              <w:jc w:val="left"/>
            </w:pPr>
            <w:r>
              <w:t xml:space="preserve">El usuario selecciona la </w:t>
            </w:r>
            <w:r w:rsidR="00332223">
              <w:t>opción de visualizar</w:t>
            </w:r>
          </w:p>
        </w:tc>
        <w:tc>
          <w:tcPr>
            <w:tcW w:w="5528" w:type="dxa"/>
            <w:vAlign w:val="center"/>
          </w:tcPr>
          <w:p w:rsidR="00661670" w:rsidRDefault="00661670" w:rsidP="00332223">
            <w:pPr>
              <w:pStyle w:val="Sinespaciado"/>
              <w:tabs>
                <w:tab w:val="left" w:pos="207"/>
              </w:tabs>
              <w:jc w:val="left"/>
            </w:pPr>
            <w:r>
              <w:t xml:space="preserve">El sistema </w:t>
            </w:r>
            <w:r w:rsidR="00332223">
              <w:t>despliega en pantalla emergente el documento cargado.</w:t>
            </w:r>
          </w:p>
        </w:tc>
        <w:tc>
          <w:tcPr>
            <w:tcW w:w="567" w:type="dxa"/>
            <w:vAlign w:val="center"/>
          </w:tcPr>
          <w:p w:rsidR="00661670" w:rsidRDefault="00661670" w:rsidP="006004E3">
            <w:pPr>
              <w:jc w:val="left"/>
              <w:rPr>
                <w:rFonts w:cs="Arial"/>
              </w:rPr>
            </w:pPr>
          </w:p>
        </w:tc>
      </w:tr>
      <w:tr w:rsidR="00332223" w:rsidRPr="00FA26D5" w:rsidTr="0091134D">
        <w:trPr>
          <w:trHeight w:val="957"/>
        </w:trPr>
        <w:tc>
          <w:tcPr>
            <w:tcW w:w="675" w:type="dxa"/>
            <w:vAlign w:val="center"/>
          </w:tcPr>
          <w:p w:rsidR="00332223" w:rsidRDefault="00332223" w:rsidP="006004E3">
            <w:pPr>
              <w:jc w:val="center"/>
            </w:pPr>
            <w:r>
              <w:t>9</w:t>
            </w:r>
          </w:p>
        </w:tc>
        <w:tc>
          <w:tcPr>
            <w:tcW w:w="2977" w:type="dxa"/>
            <w:vAlign w:val="center"/>
          </w:tcPr>
          <w:p w:rsidR="00332223" w:rsidRDefault="00332223" w:rsidP="0091134D">
            <w:pPr>
              <w:jc w:val="left"/>
            </w:pPr>
            <w:r>
              <w:t>El usuario selecciona el botón Enviar a Validación</w:t>
            </w:r>
          </w:p>
        </w:tc>
        <w:tc>
          <w:tcPr>
            <w:tcW w:w="5528" w:type="dxa"/>
            <w:vAlign w:val="center"/>
          </w:tcPr>
          <w:p w:rsidR="00332223" w:rsidRDefault="00332223" w:rsidP="00994E2F">
            <w:pPr>
              <w:pStyle w:val="Sinespaciado"/>
              <w:tabs>
                <w:tab w:val="left" w:pos="207"/>
              </w:tabs>
              <w:jc w:val="left"/>
            </w:pPr>
            <w:r>
              <w:t>El si</w:t>
            </w:r>
            <w:r w:rsidR="005C6EC2">
              <w:t>stema envía a validación el RFC que fue capturado.</w:t>
            </w:r>
          </w:p>
          <w:p w:rsidR="00332223" w:rsidRDefault="00332223" w:rsidP="00994E2F">
            <w:pPr>
              <w:pStyle w:val="Sinespaciado"/>
              <w:tabs>
                <w:tab w:val="left" w:pos="207"/>
              </w:tabs>
              <w:jc w:val="left"/>
            </w:pPr>
            <w:r>
              <w:t>El sistema envía un correo al usuario de zona correspondiente indicando que debe de validar un RFC.</w:t>
            </w:r>
          </w:p>
          <w:p w:rsidR="00727DA3" w:rsidRDefault="00727DA3" w:rsidP="00994E2F">
            <w:pPr>
              <w:pStyle w:val="Sinespaciado"/>
              <w:tabs>
                <w:tab w:val="left" w:pos="207"/>
              </w:tabs>
              <w:jc w:val="left"/>
            </w:pPr>
            <w:r>
              <w:t>El sistema presenta mensaje de confirmación “El RFC fue enviado a validación”</w:t>
            </w:r>
          </w:p>
          <w:p w:rsidR="00727DA3" w:rsidRDefault="00727DA3" w:rsidP="00994E2F">
            <w:pPr>
              <w:pStyle w:val="Sinespaciado"/>
              <w:tabs>
                <w:tab w:val="left" w:pos="207"/>
              </w:tabs>
              <w:jc w:val="left"/>
            </w:pPr>
            <w:r>
              <w:t>Se presenta la opción de Aceptar</w:t>
            </w:r>
          </w:p>
          <w:p w:rsidR="00332223" w:rsidRDefault="00332223" w:rsidP="00994E2F">
            <w:pPr>
              <w:pStyle w:val="Sinespaciado"/>
              <w:tabs>
                <w:tab w:val="left" w:pos="207"/>
              </w:tabs>
              <w:jc w:val="left"/>
            </w:pPr>
          </w:p>
        </w:tc>
        <w:tc>
          <w:tcPr>
            <w:tcW w:w="567" w:type="dxa"/>
            <w:vAlign w:val="center"/>
          </w:tcPr>
          <w:p w:rsidR="00332223" w:rsidRDefault="00332223" w:rsidP="006004E3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EX1</w:t>
            </w:r>
          </w:p>
        </w:tc>
      </w:tr>
      <w:tr w:rsidR="00727DA3" w:rsidRPr="00FA26D5" w:rsidTr="0091134D">
        <w:trPr>
          <w:trHeight w:val="957"/>
        </w:trPr>
        <w:tc>
          <w:tcPr>
            <w:tcW w:w="675" w:type="dxa"/>
            <w:vAlign w:val="center"/>
          </w:tcPr>
          <w:p w:rsidR="00727DA3" w:rsidRDefault="00727DA3" w:rsidP="006004E3">
            <w:pPr>
              <w:jc w:val="center"/>
            </w:pPr>
            <w:r>
              <w:t>10</w:t>
            </w:r>
          </w:p>
        </w:tc>
        <w:tc>
          <w:tcPr>
            <w:tcW w:w="2977" w:type="dxa"/>
            <w:vAlign w:val="center"/>
          </w:tcPr>
          <w:p w:rsidR="00727DA3" w:rsidRDefault="00727DA3" w:rsidP="00727DA3">
            <w:pPr>
              <w:jc w:val="left"/>
            </w:pPr>
            <w:r>
              <w:t>El usuario selecciona la opción de Aceptar</w:t>
            </w:r>
          </w:p>
        </w:tc>
        <w:tc>
          <w:tcPr>
            <w:tcW w:w="5528" w:type="dxa"/>
            <w:vAlign w:val="center"/>
          </w:tcPr>
          <w:p w:rsidR="00727DA3" w:rsidRDefault="00727DA3" w:rsidP="00994E2F">
            <w:pPr>
              <w:pStyle w:val="Sinespaciado"/>
              <w:tabs>
                <w:tab w:val="left" w:pos="207"/>
              </w:tabs>
              <w:jc w:val="left"/>
            </w:pPr>
            <w:r>
              <w:t>El sistema presenta la pantalla de inicia del sistema.</w:t>
            </w:r>
          </w:p>
        </w:tc>
        <w:tc>
          <w:tcPr>
            <w:tcW w:w="567" w:type="dxa"/>
            <w:vAlign w:val="center"/>
          </w:tcPr>
          <w:p w:rsidR="00727DA3" w:rsidRDefault="00727DA3" w:rsidP="006004E3">
            <w:pPr>
              <w:jc w:val="left"/>
              <w:rPr>
                <w:rFonts w:cs="Arial"/>
              </w:rPr>
            </w:pPr>
          </w:p>
        </w:tc>
      </w:tr>
    </w:tbl>
    <w:p w:rsidR="00BB414F" w:rsidRDefault="00BB414F" w:rsidP="005C3164"/>
    <w:p w:rsidR="00874413" w:rsidRDefault="00153003" w:rsidP="00874413">
      <w:pPr>
        <w:pStyle w:val="Ttulo2"/>
        <w:overflowPunct w:val="0"/>
        <w:autoSpaceDE w:val="0"/>
        <w:autoSpaceDN w:val="0"/>
        <w:adjustRightInd w:val="0"/>
        <w:jc w:val="left"/>
        <w:textAlignment w:val="baseline"/>
        <w:rPr>
          <w:rFonts w:cs="Tahoma"/>
          <w:lang w:val="es-MX"/>
        </w:rPr>
      </w:pPr>
      <w:bookmarkStart w:id="17" w:name="_Toc202241567"/>
      <w:bookmarkStart w:id="18" w:name="_Toc225073572"/>
      <w:bookmarkStart w:id="19" w:name="_Toc377998660"/>
      <w:bookmarkStart w:id="20" w:name="_Toc397071382"/>
      <w:r>
        <w:rPr>
          <w:rFonts w:cs="Tahoma"/>
          <w:lang w:val="es-MX"/>
        </w:rPr>
        <w:t>Flujos Alterno</w:t>
      </w:r>
      <w:bookmarkEnd w:id="20"/>
    </w:p>
    <w:p w:rsidR="00DB6F52" w:rsidRDefault="00DC4614" w:rsidP="00DC4614">
      <w:pPr>
        <w:rPr>
          <w:lang w:val="es-MX"/>
        </w:rPr>
      </w:pPr>
      <w:r>
        <w:rPr>
          <w:lang w:val="es-MX"/>
        </w:rPr>
        <w:t>No se encontraron flujos alternos para este caso de uso</w:t>
      </w:r>
    </w:p>
    <w:p w:rsidR="005C3164" w:rsidRPr="00EA1CA5" w:rsidRDefault="001B1509" w:rsidP="005C3164">
      <w:pPr>
        <w:pStyle w:val="Ttulo2"/>
        <w:overflowPunct w:val="0"/>
        <w:autoSpaceDE w:val="0"/>
        <w:autoSpaceDN w:val="0"/>
        <w:adjustRightInd w:val="0"/>
        <w:jc w:val="left"/>
        <w:textAlignment w:val="baseline"/>
        <w:rPr>
          <w:rFonts w:cs="Tahoma"/>
          <w:lang w:val="es-MX"/>
        </w:rPr>
      </w:pPr>
      <w:bookmarkStart w:id="21" w:name="_Toc397071383"/>
      <w:r w:rsidRPr="000E039F">
        <w:rPr>
          <w:rFonts w:cs="Tahoma"/>
        </w:rPr>
        <w:t>Excepciones</w:t>
      </w:r>
      <w:bookmarkEnd w:id="17"/>
      <w:bookmarkEnd w:id="18"/>
      <w:bookmarkEnd w:id="19"/>
      <w:bookmarkEnd w:id="21"/>
    </w:p>
    <w:tbl>
      <w:tblPr>
        <w:tblpPr w:leftFromText="141" w:rightFromText="141" w:vertAnchor="text" w:horzAnchor="margin" w:tblpY="46"/>
        <w:tblOverlap w:val="never"/>
        <w:tblW w:w="7548" w:type="dxa"/>
        <w:tblLayout w:type="fixed"/>
        <w:tblLook w:val="0000" w:firstRow="0" w:lastRow="0" w:firstColumn="0" w:lastColumn="0" w:noHBand="0" w:noVBand="0"/>
      </w:tblPr>
      <w:tblGrid>
        <w:gridCol w:w="878"/>
        <w:gridCol w:w="6670"/>
      </w:tblGrid>
      <w:tr w:rsidR="0055583D" w:rsidRPr="00FA26D5" w:rsidTr="00DB6F52">
        <w:trPr>
          <w:cantSplit/>
        </w:trPr>
        <w:tc>
          <w:tcPr>
            <w:tcW w:w="754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83D" w:rsidRPr="00FA26D5" w:rsidRDefault="0055583D" w:rsidP="00DB6F52">
            <w:pPr>
              <w:pStyle w:val="TableHeaderText"/>
              <w:jc w:val="left"/>
              <w:rPr>
                <w:rFonts w:ascii="Arial Narrow" w:hAnsi="Arial Narrow" w:cs="Arial"/>
                <w:bCs/>
                <w:sz w:val="18"/>
                <w:szCs w:val="18"/>
                <w:lang w:val="es-ES_tradnl"/>
              </w:rPr>
            </w:pPr>
            <w:bookmarkStart w:id="22" w:name="_Toc202241568"/>
            <w:bookmarkStart w:id="23" w:name="_Toc225073573"/>
            <w:bookmarkStart w:id="24" w:name="_Toc377998661"/>
            <w:r w:rsidRPr="00FA26D5">
              <w:rPr>
                <w:rFonts w:ascii="Arial Narrow" w:hAnsi="Arial Narrow" w:cs="Arial"/>
                <w:bCs/>
                <w:sz w:val="18"/>
                <w:szCs w:val="18"/>
                <w:lang w:val="es-ES_tradnl"/>
              </w:rPr>
              <w:t>E1.  No se tie</w:t>
            </w:r>
            <w:r>
              <w:rPr>
                <w:rFonts w:ascii="Arial Narrow" w:hAnsi="Arial Narrow" w:cs="Arial"/>
                <w:bCs/>
                <w:sz w:val="18"/>
                <w:szCs w:val="18"/>
                <w:lang w:val="es-ES_tradnl"/>
              </w:rPr>
              <w:t>ne conexión con el servidor o Base de Datos</w:t>
            </w:r>
            <w:r w:rsidRPr="00FA26D5">
              <w:rPr>
                <w:rFonts w:ascii="Arial Narrow" w:hAnsi="Arial Narrow" w:cs="Arial"/>
                <w:bCs/>
                <w:sz w:val="18"/>
                <w:szCs w:val="18"/>
                <w:lang w:val="es-ES_tradnl"/>
              </w:rPr>
              <w:t>.</w:t>
            </w:r>
          </w:p>
        </w:tc>
      </w:tr>
      <w:tr w:rsidR="0055583D" w:rsidRPr="00FA26D5" w:rsidTr="00DB6F52">
        <w:trPr>
          <w:cantSplit/>
        </w:trPr>
        <w:tc>
          <w:tcPr>
            <w:tcW w:w="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83D" w:rsidRPr="00FA26D5" w:rsidRDefault="0055583D" w:rsidP="00DB6F52">
            <w:pPr>
              <w:pStyle w:val="TableHeaderText"/>
              <w:rPr>
                <w:rFonts w:ascii="Arial Narrow" w:hAnsi="Arial Narrow" w:cs="Arial"/>
                <w:sz w:val="18"/>
                <w:szCs w:val="18"/>
              </w:rPr>
            </w:pPr>
            <w:r w:rsidRPr="00FA26D5">
              <w:rPr>
                <w:rFonts w:ascii="Arial Narrow" w:hAnsi="Arial Narrow" w:cs="Arial"/>
                <w:sz w:val="18"/>
                <w:szCs w:val="18"/>
              </w:rPr>
              <w:t>Paso</w:t>
            </w:r>
          </w:p>
        </w:tc>
        <w:tc>
          <w:tcPr>
            <w:tcW w:w="66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83D" w:rsidRPr="00FA26D5" w:rsidRDefault="0055583D" w:rsidP="00DB6F52">
            <w:pPr>
              <w:pStyle w:val="TableHeaderText"/>
              <w:rPr>
                <w:rFonts w:ascii="Arial Narrow" w:hAnsi="Arial Narrow" w:cs="Arial"/>
                <w:sz w:val="18"/>
                <w:szCs w:val="18"/>
              </w:rPr>
            </w:pPr>
            <w:r w:rsidRPr="00FA26D5">
              <w:rPr>
                <w:rFonts w:ascii="Arial Narrow" w:hAnsi="Arial Narrow" w:cs="Arial"/>
                <w:sz w:val="18"/>
                <w:szCs w:val="18"/>
              </w:rPr>
              <w:t>Acción</w:t>
            </w:r>
          </w:p>
        </w:tc>
      </w:tr>
      <w:tr w:rsidR="0055583D" w:rsidRPr="00FA26D5" w:rsidTr="00DB6F52">
        <w:trPr>
          <w:cantSplit/>
        </w:trPr>
        <w:tc>
          <w:tcPr>
            <w:tcW w:w="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83D" w:rsidRPr="00FA26D5" w:rsidRDefault="0055583D" w:rsidP="00DB6F52">
            <w:r w:rsidRPr="00FA26D5">
              <w:t>1</w:t>
            </w:r>
          </w:p>
        </w:tc>
        <w:tc>
          <w:tcPr>
            <w:tcW w:w="66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83D" w:rsidRPr="00FA26D5" w:rsidRDefault="0055583D" w:rsidP="00DB6F52">
            <w:r w:rsidRPr="00FA26D5">
              <w:t>El sistema despliega un mensaje informando que no</w:t>
            </w:r>
            <w:r>
              <w:t xml:space="preserve"> se logró</w:t>
            </w:r>
            <w:r w:rsidRPr="00FA26D5">
              <w:t xml:space="preserve"> establecer la conexión</w:t>
            </w:r>
            <w:r>
              <w:t xml:space="preserve"> con  el Servidor o Base de Datos</w:t>
            </w:r>
            <w:r w:rsidRPr="00FA26D5">
              <w:t>.</w:t>
            </w:r>
          </w:p>
        </w:tc>
      </w:tr>
      <w:tr w:rsidR="0055583D" w:rsidRPr="00FA26D5" w:rsidTr="00DB6F52">
        <w:trPr>
          <w:cantSplit/>
        </w:trPr>
        <w:tc>
          <w:tcPr>
            <w:tcW w:w="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83D" w:rsidRPr="00FA26D5" w:rsidRDefault="0055583D" w:rsidP="00DB6F52">
            <w:r w:rsidRPr="00FA26D5">
              <w:t>2</w:t>
            </w:r>
          </w:p>
        </w:tc>
        <w:tc>
          <w:tcPr>
            <w:tcW w:w="66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83D" w:rsidRPr="00FA26D5" w:rsidRDefault="0055583D" w:rsidP="00DB6F52">
            <w:r w:rsidRPr="00FA26D5">
              <w:t>El usuario acepta el mensaje.</w:t>
            </w:r>
          </w:p>
        </w:tc>
      </w:tr>
      <w:tr w:rsidR="0055583D" w:rsidRPr="00FA26D5" w:rsidTr="00DB6F52">
        <w:trPr>
          <w:cantSplit/>
        </w:trPr>
        <w:tc>
          <w:tcPr>
            <w:tcW w:w="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83D" w:rsidRPr="00FA26D5" w:rsidRDefault="0055583D" w:rsidP="00DB6F52">
            <w:r w:rsidRPr="00FA26D5">
              <w:t>3</w:t>
            </w:r>
          </w:p>
        </w:tc>
        <w:tc>
          <w:tcPr>
            <w:tcW w:w="66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83D" w:rsidRPr="00FA26D5" w:rsidRDefault="0055583D" w:rsidP="00DB6F52">
            <w:r w:rsidRPr="00FA26D5">
              <w:t xml:space="preserve">El sistema regresa a la pantalla </w:t>
            </w:r>
            <w:r>
              <w:t>anterior</w:t>
            </w:r>
            <w:r w:rsidRPr="00FA26D5">
              <w:t>.</w:t>
            </w:r>
          </w:p>
        </w:tc>
      </w:tr>
    </w:tbl>
    <w:p w:rsidR="0055583D" w:rsidRDefault="0055583D" w:rsidP="0003233E">
      <w:pPr>
        <w:rPr>
          <w:rFonts w:cs="Tahoma"/>
        </w:rPr>
      </w:pPr>
    </w:p>
    <w:p w:rsidR="0055583D" w:rsidRDefault="0055583D" w:rsidP="0003233E">
      <w:pPr>
        <w:rPr>
          <w:rFonts w:cs="Tahoma"/>
        </w:rPr>
      </w:pPr>
    </w:p>
    <w:p w:rsidR="0055583D" w:rsidRDefault="0055583D" w:rsidP="0003233E">
      <w:pPr>
        <w:rPr>
          <w:rFonts w:cs="Tahoma"/>
        </w:rPr>
      </w:pPr>
    </w:p>
    <w:p w:rsidR="0055583D" w:rsidRDefault="0055583D" w:rsidP="0003233E">
      <w:pPr>
        <w:rPr>
          <w:rFonts w:cs="Tahoma"/>
        </w:rPr>
      </w:pPr>
    </w:p>
    <w:p w:rsidR="0055583D" w:rsidRDefault="0055583D" w:rsidP="0003233E">
      <w:pPr>
        <w:rPr>
          <w:rFonts w:cs="Tahoma"/>
        </w:rPr>
      </w:pPr>
    </w:p>
    <w:p w:rsidR="00CE68CF" w:rsidRPr="0003233E" w:rsidRDefault="00CE68CF" w:rsidP="0003233E"/>
    <w:p w:rsidR="00E57EEB" w:rsidRPr="00493C0A" w:rsidRDefault="001B1509" w:rsidP="00493C0A">
      <w:pPr>
        <w:pStyle w:val="Ttulo2"/>
        <w:overflowPunct w:val="0"/>
        <w:autoSpaceDE w:val="0"/>
        <w:autoSpaceDN w:val="0"/>
        <w:adjustRightInd w:val="0"/>
        <w:jc w:val="left"/>
        <w:textAlignment w:val="baseline"/>
        <w:rPr>
          <w:rFonts w:cs="Tahoma"/>
          <w:lang w:val="es-MX"/>
        </w:rPr>
      </w:pPr>
      <w:bookmarkStart w:id="25" w:name="_Toc397071384"/>
      <w:r w:rsidRPr="00FA26D5">
        <w:rPr>
          <w:rFonts w:cs="Tahoma"/>
        </w:rPr>
        <w:t>Post Condiciones</w:t>
      </w:r>
      <w:bookmarkEnd w:id="22"/>
      <w:bookmarkEnd w:id="23"/>
      <w:bookmarkEnd w:id="24"/>
      <w:bookmarkEnd w:id="25"/>
    </w:p>
    <w:p w:rsidR="000649B1" w:rsidRDefault="00153003" w:rsidP="00A42ED5">
      <w:pPr>
        <w:widowControl/>
        <w:numPr>
          <w:ilvl w:val="0"/>
          <w:numId w:val="7"/>
        </w:numPr>
        <w:spacing w:before="0" w:line="240" w:lineRule="auto"/>
        <w:jc w:val="left"/>
      </w:pPr>
      <w:r>
        <w:t>Se</w:t>
      </w:r>
      <w:bookmarkStart w:id="26" w:name="_Toc225073574"/>
      <w:bookmarkStart w:id="27" w:name="_Toc377998662"/>
      <w:r w:rsidR="00A42ED5">
        <w:t xml:space="preserve"> </w:t>
      </w:r>
      <w:r w:rsidR="000649B1">
        <w:t>enviaron RFC´s a validación</w:t>
      </w:r>
    </w:p>
    <w:p w:rsidR="00D96C5F" w:rsidRDefault="000649B1" w:rsidP="00A42ED5">
      <w:pPr>
        <w:widowControl/>
        <w:numPr>
          <w:ilvl w:val="0"/>
          <w:numId w:val="7"/>
        </w:numPr>
        <w:spacing w:before="0" w:line="240" w:lineRule="auto"/>
        <w:jc w:val="left"/>
      </w:pPr>
      <w:r>
        <w:t>Se enviaron correos a los usuario</w:t>
      </w:r>
      <w:r w:rsidR="00727DA3">
        <w:t>s</w:t>
      </w:r>
      <w:r>
        <w:t xml:space="preserve"> de las zonas correspondientes para que realicen la validación</w:t>
      </w:r>
      <w:r w:rsidR="00D96C5F">
        <w:t>.</w:t>
      </w:r>
    </w:p>
    <w:p w:rsidR="0055583D" w:rsidRDefault="0055583D" w:rsidP="00D96C5F"/>
    <w:p w:rsidR="001B1509" w:rsidRDefault="001B1509" w:rsidP="001B1509">
      <w:pPr>
        <w:pStyle w:val="Ttulo2"/>
        <w:overflowPunct w:val="0"/>
        <w:autoSpaceDE w:val="0"/>
        <w:autoSpaceDN w:val="0"/>
        <w:adjustRightInd w:val="0"/>
        <w:jc w:val="left"/>
        <w:textAlignment w:val="baseline"/>
        <w:rPr>
          <w:rFonts w:cs="Tahoma"/>
          <w:lang w:val="es-MX"/>
        </w:rPr>
      </w:pPr>
      <w:bookmarkStart w:id="28" w:name="_Toc397071385"/>
      <w:r w:rsidRPr="00FA26D5">
        <w:rPr>
          <w:rFonts w:cs="Tahoma"/>
        </w:rPr>
        <w:t>Prototipo</w:t>
      </w:r>
      <w:bookmarkEnd w:id="26"/>
      <w:bookmarkEnd w:id="27"/>
      <w:bookmarkEnd w:id="2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50A22" w:rsidTr="000E0A88">
        <w:tc>
          <w:tcPr>
            <w:tcW w:w="9576" w:type="dxa"/>
          </w:tcPr>
          <w:p w:rsidR="00850A22" w:rsidRPr="00E17A82" w:rsidRDefault="00850A22" w:rsidP="00E17A82">
            <w:pPr>
              <w:jc w:val="center"/>
              <w:rPr>
                <w:b/>
              </w:rPr>
            </w:pPr>
            <w:r w:rsidRPr="00E17A82">
              <w:rPr>
                <w:b/>
              </w:rPr>
              <w:t>Prototipo 1</w:t>
            </w:r>
          </w:p>
        </w:tc>
      </w:tr>
      <w:tr w:rsidR="00850A22" w:rsidTr="000E0A88">
        <w:tc>
          <w:tcPr>
            <w:tcW w:w="9576" w:type="dxa"/>
          </w:tcPr>
          <w:p w:rsidR="00B704B8" w:rsidRDefault="00A45AAB" w:rsidP="0055583D">
            <w:pPr>
              <w:jc w:val="center"/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03EE3629" wp14:editId="64A08309">
                  <wp:extent cx="5612130" cy="4014470"/>
                  <wp:effectExtent l="0" t="0" r="7620" b="508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4014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134D" w:rsidTr="000E0A88">
        <w:tc>
          <w:tcPr>
            <w:tcW w:w="9576" w:type="dxa"/>
          </w:tcPr>
          <w:p w:rsidR="0091134D" w:rsidRDefault="00F57E5F" w:rsidP="0055583D">
            <w:pPr>
              <w:jc w:val="center"/>
              <w:rPr>
                <w:noProof/>
                <w:lang w:val="es-MX" w:eastAsia="es-MX"/>
              </w:rPr>
            </w:pPr>
            <w:r w:rsidRPr="00E17A82">
              <w:rPr>
                <w:b/>
              </w:rPr>
              <w:t xml:space="preserve">Prototipo </w:t>
            </w:r>
            <w:r>
              <w:rPr>
                <w:b/>
              </w:rPr>
              <w:t>2</w:t>
            </w:r>
          </w:p>
        </w:tc>
      </w:tr>
      <w:tr w:rsidR="0091134D" w:rsidTr="000E0A88">
        <w:tc>
          <w:tcPr>
            <w:tcW w:w="9576" w:type="dxa"/>
          </w:tcPr>
          <w:p w:rsidR="0068266E" w:rsidRDefault="0068266E" w:rsidP="0055583D">
            <w:pPr>
              <w:jc w:val="center"/>
              <w:rPr>
                <w:noProof/>
                <w:lang w:val="es-MX" w:eastAsia="es-MX"/>
              </w:rPr>
            </w:pPr>
          </w:p>
          <w:p w:rsidR="0091134D" w:rsidRDefault="0068266E" w:rsidP="0055583D">
            <w:pPr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7CCFCD53" wp14:editId="4B04D247">
                  <wp:extent cx="4114690" cy="1333500"/>
                  <wp:effectExtent l="0" t="0" r="635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4325" cy="13366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134D" w:rsidTr="000E0A88">
        <w:tc>
          <w:tcPr>
            <w:tcW w:w="9576" w:type="dxa"/>
          </w:tcPr>
          <w:p w:rsidR="0091134D" w:rsidRDefault="00F57E5F" w:rsidP="0055583D">
            <w:pPr>
              <w:jc w:val="center"/>
              <w:rPr>
                <w:noProof/>
                <w:lang w:val="es-MX" w:eastAsia="es-MX"/>
              </w:rPr>
            </w:pPr>
            <w:r w:rsidRPr="00E17A82">
              <w:rPr>
                <w:b/>
              </w:rPr>
              <w:lastRenderedPageBreak/>
              <w:t xml:space="preserve">Prototipo </w:t>
            </w:r>
            <w:r>
              <w:rPr>
                <w:b/>
              </w:rPr>
              <w:t>3</w:t>
            </w:r>
          </w:p>
        </w:tc>
      </w:tr>
      <w:tr w:rsidR="0068266E" w:rsidTr="000E0A88">
        <w:tc>
          <w:tcPr>
            <w:tcW w:w="9576" w:type="dxa"/>
          </w:tcPr>
          <w:p w:rsidR="0068266E" w:rsidRPr="00E17A82" w:rsidRDefault="0068266E" w:rsidP="0055583D">
            <w:pPr>
              <w:jc w:val="center"/>
              <w:rPr>
                <w:b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42CDCCBB" wp14:editId="6C33E824">
                  <wp:extent cx="5612130" cy="5690870"/>
                  <wp:effectExtent l="0" t="0" r="7620" b="508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5690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8266E" w:rsidRDefault="0068266E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8266E" w:rsidTr="000E0A88">
        <w:tc>
          <w:tcPr>
            <w:tcW w:w="9576" w:type="dxa"/>
          </w:tcPr>
          <w:p w:rsidR="0068266E" w:rsidRPr="00E17A82" w:rsidRDefault="0068266E" w:rsidP="0055583D">
            <w:pPr>
              <w:jc w:val="center"/>
              <w:rPr>
                <w:b/>
              </w:rPr>
            </w:pPr>
            <w:r w:rsidRPr="00E17A82">
              <w:rPr>
                <w:b/>
              </w:rPr>
              <w:lastRenderedPageBreak/>
              <w:t xml:space="preserve">Prototipo </w:t>
            </w:r>
            <w:r>
              <w:rPr>
                <w:b/>
              </w:rPr>
              <w:t>4</w:t>
            </w:r>
          </w:p>
        </w:tc>
      </w:tr>
      <w:tr w:rsidR="0068266E" w:rsidTr="000E0A88">
        <w:tc>
          <w:tcPr>
            <w:tcW w:w="9576" w:type="dxa"/>
          </w:tcPr>
          <w:p w:rsidR="0068266E" w:rsidRPr="00E17A82" w:rsidRDefault="0068266E" w:rsidP="0055583D">
            <w:pPr>
              <w:jc w:val="center"/>
              <w:rPr>
                <w:b/>
              </w:rPr>
            </w:pPr>
            <w:r>
              <w:rPr>
                <w:b/>
                <w:noProof/>
                <w:lang w:val="es-MX" w:eastAsia="es-MX"/>
              </w:rPr>
              <w:drawing>
                <wp:inline distT="0" distB="0" distL="0" distR="0">
                  <wp:extent cx="4343400" cy="1676400"/>
                  <wp:effectExtent l="0" t="0" r="0" b="0"/>
                  <wp:docPr id="13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alidar-RFC-1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3400" cy="167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266E" w:rsidTr="000E0A88">
        <w:tc>
          <w:tcPr>
            <w:tcW w:w="9576" w:type="dxa"/>
          </w:tcPr>
          <w:p w:rsidR="0068266E" w:rsidRPr="00E17A82" w:rsidRDefault="0068266E" w:rsidP="0055583D">
            <w:pPr>
              <w:jc w:val="center"/>
              <w:rPr>
                <w:b/>
              </w:rPr>
            </w:pPr>
            <w:r w:rsidRPr="00E17A82">
              <w:rPr>
                <w:b/>
              </w:rPr>
              <w:t xml:space="preserve">Prototipo </w:t>
            </w:r>
            <w:r>
              <w:rPr>
                <w:b/>
              </w:rPr>
              <w:t>5</w:t>
            </w:r>
          </w:p>
        </w:tc>
      </w:tr>
      <w:tr w:rsidR="0068266E" w:rsidTr="000E0A88">
        <w:tc>
          <w:tcPr>
            <w:tcW w:w="9576" w:type="dxa"/>
          </w:tcPr>
          <w:p w:rsidR="0068266E" w:rsidRPr="00E17A82" w:rsidRDefault="0068266E" w:rsidP="0055583D">
            <w:pPr>
              <w:jc w:val="center"/>
              <w:rPr>
                <w:b/>
              </w:rPr>
            </w:pPr>
            <w:r>
              <w:rPr>
                <w:b/>
                <w:noProof/>
                <w:lang w:val="es-MX" w:eastAsia="es-MX"/>
              </w:rPr>
              <w:drawing>
                <wp:inline distT="0" distB="0" distL="0" distR="0">
                  <wp:extent cx="5295900" cy="2619375"/>
                  <wp:effectExtent l="0" t="0" r="0" b="9525"/>
                  <wp:docPr id="14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alidar-RFC-2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5900" cy="2619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266E" w:rsidTr="000E0A88">
        <w:tc>
          <w:tcPr>
            <w:tcW w:w="9576" w:type="dxa"/>
          </w:tcPr>
          <w:p w:rsidR="0068266E" w:rsidRPr="00E17A82" w:rsidRDefault="0068266E" w:rsidP="0055583D">
            <w:pPr>
              <w:jc w:val="center"/>
              <w:rPr>
                <w:b/>
              </w:rPr>
            </w:pPr>
            <w:r w:rsidRPr="00E17A82">
              <w:rPr>
                <w:b/>
              </w:rPr>
              <w:t xml:space="preserve">Prototipo </w:t>
            </w:r>
            <w:r>
              <w:rPr>
                <w:b/>
              </w:rPr>
              <w:t>6</w:t>
            </w:r>
          </w:p>
        </w:tc>
      </w:tr>
      <w:tr w:rsidR="0091134D" w:rsidTr="000E0A88">
        <w:tc>
          <w:tcPr>
            <w:tcW w:w="9576" w:type="dxa"/>
          </w:tcPr>
          <w:p w:rsidR="0091134D" w:rsidRDefault="00332223" w:rsidP="0055583D">
            <w:pPr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70AD672A" wp14:editId="475BAC6B">
                  <wp:extent cx="3274825" cy="2085975"/>
                  <wp:effectExtent l="0" t="0" r="1905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7682" cy="2087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134D" w:rsidTr="000E0A88">
        <w:tc>
          <w:tcPr>
            <w:tcW w:w="9576" w:type="dxa"/>
          </w:tcPr>
          <w:p w:rsidR="0091134D" w:rsidRDefault="00F57E5F" w:rsidP="0055583D">
            <w:pPr>
              <w:jc w:val="center"/>
              <w:rPr>
                <w:noProof/>
                <w:lang w:val="es-MX" w:eastAsia="es-MX"/>
              </w:rPr>
            </w:pPr>
            <w:r w:rsidRPr="00E17A82">
              <w:rPr>
                <w:b/>
              </w:rPr>
              <w:lastRenderedPageBreak/>
              <w:t xml:space="preserve">Prototipo </w:t>
            </w:r>
            <w:r w:rsidR="0068266E">
              <w:rPr>
                <w:b/>
              </w:rPr>
              <w:t>7</w:t>
            </w:r>
          </w:p>
        </w:tc>
      </w:tr>
      <w:tr w:rsidR="0091134D" w:rsidTr="000E0A88">
        <w:tc>
          <w:tcPr>
            <w:tcW w:w="9576" w:type="dxa"/>
          </w:tcPr>
          <w:p w:rsidR="0091134D" w:rsidRDefault="0068266E" w:rsidP="0055583D">
            <w:pPr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>
                  <wp:extent cx="5295900" cy="2619375"/>
                  <wp:effectExtent l="0" t="0" r="0" b="9525"/>
                  <wp:docPr id="15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alidar-RFC-3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5900" cy="2619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134D" w:rsidTr="000E0A88">
        <w:tc>
          <w:tcPr>
            <w:tcW w:w="9576" w:type="dxa"/>
          </w:tcPr>
          <w:p w:rsidR="0091134D" w:rsidRDefault="00F57E5F" w:rsidP="0055583D">
            <w:pPr>
              <w:jc w:val="center"/>
              <w:rPr>
                <w:noProof/>
                <w:lang w:val="es-MX" w:eastAsia="es-MX"/>
              </w:rPr>
            </w:pPr>
            <w:r w:rsidRPr="00E17A82">
              <w:rPr>
                <w:b/>
              </w:rPr>
              <w:t xml:space="preserve">Prototipo </w:t>
            </w:r>
            <w:r w:rsidR="0068266E">
              <w:rPr>
                <w:b/>
              </w:rPr>
              <w:t>8</w:t>
            </w:r>
          </w:p>
        </w:tc>
      </w:tr>
      <w:tr w:rsidR="0091134D" w:rsidTr="000E0A88">
        <w:tc>
          <w:tcPr>
            <w:tcW w:w="9576" w:type="dxa"/>
          </w:tcPr>
          <w:p w:rsidR="0091134D" w:rsidRDefault="0068266E" w:rsidP="0055583D">
            <w:pPr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>
                  <wp:extent cx="4343400" cy="1676400"/>
                  <wp:effectExtent l="0" t="0" r="0" b="0"/>
                  <wp:docPr id="16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alidar-RFC-4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3400" cy="167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8266E" w:rsidRDefault="0068266E"/>
    <w:p w:rsidR="0068266E" w:rsidRDefault="0068266E" w:rsidP="0068266E">
      <w:r>
        <w:br w:type="page"/>
      </w:r>
    </w:p>
    <w:p w:rsidR="009B7378" w:rsidRDefault="009B7378"/>
    <w:p w:rsidR="008D611B" w:rsidRDefault="001B1509" w:rsidP="005F7E60">
      <w:pPr>
        <w:pStyle w:val="Ttulo1"/>
      </w:pPr>
      <w:bookmarkStart w:id="29" w:name="_Toc377998663"/>
      <w:bookmarkStart w:id="30" w:name="_Toc397071386"/>
      <w:r w:rsidRPr="00FA26D5">
        <w:t>Firma de</w:t>
      </w:r>
      <w:r w:rsidR="00EC1036">
        <w:t xml:space="preserve"> aceptación del Caso de Uso:</w:t>
      </w:r>
      <w:bookmarkEnd w:id="29"/>
      <w:r w:rsidR="00DE6A1B">
        <w:t xml:space="preserve"> </w:t>
      </w:r>
      <w:r w:rsidR="000649B1">
        <w:t>Validar RFC (Distribuidor)</w:t>
      </w:r>
      <w:bookmarkEnd w:id="30"/>
    </w:p>
    <w:p w:rsidR="009026D0" w:rsidRDefault="009026D0" w:rsidP="009026D0"/>
    <w:p w:rsidR="009026D0" w:rsidRPr="009026D0" w:rsidRDefault="009026D0" w:rsidP="009026D0"/>
    <w:p w:rsidR="00BE79B5" w:rsidRDefault="00BE79B5" w:rsidP="00BE79B5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29"/>
        <w:gridCol w:w="2871"/>
      </w:tblGrid>
      <w:tr w:rsidR="003E5B9C" w:rsidTr="00380AEF">
        <w:trPr>
          <w:trHeight w:val="620"/>
        </w:trPr>
        <w:tc>
          <w:tcPr>
            <w:tcW w:w="6629" w:type="dxa"/>
          </w:tcPr>
          <w:p w:rsidR="003E5B9C" w:rsidRPr="001857A4" w:rsidRDefault="003E5B9C" w:rsidP="003E5B9C">
            <w:pPr>
              <w:pStyle w:val="Sinespaciado"/>
              <w:jc w:val="left"/>
              <w:rPr>
                <w:lang w:val="es-MX"/>
              </w:rPr>
            </w:pPr>
            <w:r w:rsidRPr="001857A4">
              <w:rPr>
                <w:lang w:val="es-MX"/>
              </w:rPr>
              <w:t>_____________________________________</w:t>
            </w:r>
            <w:r>
              <w:rPr>
                <w:lang w:val="es-MX"/>
              </w:rPr>
              <w:tab/>
              <w:t xml:space="preserve"> </w:t>
            </w:r>
            <w:r>
              <w:rPr>
                <w:lang w:val="es-MX"/>
              </w:rPr>
              <w:br/>
              <w:t>Adrián Gallegos</w:t>
            </w:r>
          </w:p>
        </w:tc>
        <w:tc>
          <w:tcPr>
            <w:tcW w:w="2871" w:type="dxa"/>
          </w:tcPr>
          <w:p w:rsidR="003E5B9C" w:rsidRDefault="003E5B9C" w:rsidP="00380AEF">
            <w:pPr>
              <w:jc w:val="left"/>
            </w:pPr>
            <w:r w:rsidRPr="001857A4">
              <w:rPr>
                <w:lang w:val="es-MX"/>
              </w:rPr>
              <w:t>Fecha   _____________</w:t>
            </w:r>
          </w:p>
        </w:tc>
      </w:tr>
    </w:tbl>
    <w:p w:rsidR="00585825" w:rsidRDefault="00585825" w:rsidP="00E8203D">
      <w:pPr>
        <w:rPr>
          <w:lang w:val="es-MX"/>
        </w:rPr>
      </w:pPr>
    </w:p>
    <w:p w:rsidR="003E5B9C" w:rsidRDefault="003E5B9C" w:rsidP="00E8203D">
      <w:pPr>
        <w:rPr>
          <w:lang w:val="es-MX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29"/>
        <w:gridCol w:w="2871"/>
      </w:tblGrid>
      <w:tr w:rsidR="003E5B9C" w:rsidTr="00380AEF">
        <w:trPr>
          <w:trHeight w:val="620"/>
        </w:trPr>
        <w:tc>
          <w:tcPr>
            <w:tcW w:w="6629" w:type="dxa"/>
          </w:tcPr>
          <w:p w:rsidR="003E5B9C" w:rsidRPr="001857A4" w:rsidRDefault="003E5B9C" w:rsidP="003E5B9C">
            <w:pPr>
              <w:pStyle w:val="Sinespaciado"/>
              <w:jc w:val="left"/>
              <w:rPr>
                <w:lang w:val="es-MX"/>
              </w:rPr>
            </w:pPr>
            <w:r w:rsidRPr="001857A4">
              <w:rPr>
                <w:lang w:val="es-MX"/>
              </w:rPr>
              <w:t>_____________________________________</w:t>
            </w:r>
            <w:r>
              <w:rPr>
                <w:lang w:val="es-MX"/>
              </w:rPr>
              <w:tab/>
              <w:t xml:space="preserve"> </w:t>
            </w:r>
            <w:r>
              <w:rPr>
                <w:lang w:val="es-MX"/>
              </w:rPr>
              <w:br/>
              <w:t>Julissa Escamilla</w:t>
            </w:r>
          </w:p>
        </w:tc>
        <w:tc>
          <w:tcPr>
            <w:tcW w:w="2871" w:type="dxa"/>
          </w:tcPr>
          <w:p w:rsidR="003E5B9C" w:rsidRDefault="003E5B9C" w:rsidP="00380AEF">
            <w:pPr>
              <w:jc w:val="left"/>
            </w:pPr>
            <w:r w:rsidRPr="001857A4">
              <w:rPr>
                <w:lang w:val="es-MX"/>
              </w:rPr>
              <w:t>Fecha   _____________</w:t>
            </w:r>
          </w:p>
        </w:tc>
      </w:tr>
    </w:tbl>
    <w:p w:rsidR="003E5B9C" w:rsidRDefault="003E5B9C" w:rsidP="00E8203D">
      <w:pPr>
        <w:rPr>
          <w:lang w:val="es-MX"/>
        </w:rPr>
      </w:pPr>
    </w:p>
    <w:p w:rsidR="003E5B9C" w:rsidRPr="00FA26D5" w:rsidRDefault="003E5B9C" w:rsidP="00E8203D">
      <w:pPr>
        <w:rPr>
          <w:lang w:val="es-MX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29"/>
        <w:gridCol w:w="2871"/>
      </w:tblGrid>
      <w:tr w:rsidR="00E8203D" w:rsidTr="00DB6F52">
        <w:trPr>
          <w:trHeight w:val="620"/>
        </w:trPr>
        <w:tc>
          <w:tcPr>
            <w:tcW w:w="6629" w:type="dxa"/>
          </w:tcPr>
          <w:p w:rsidR="00E8203D" w:rsidRPr="001857A4" w:rsidRDefault="00E8203D" w:rsidP="00E8203D">
            <w:pPr>
              <w:pStyle w:val="Sinespaciado"/>
              <w:jc w:val="left"/>
              <w:rPr>
                <w:lang w:val="es-MX"/>
              </w:rPr>
            </w:pPr>
            <w:r w:rsidRPr="001857A4">
              <w:rPr>
                <w:lang w:val="es-MX"/>
              </w:rPr>
              <w:t>_____________________________________</w:t>
            </w:r>
            <w:r>
              <w:rPr>
                <w:lang w:val="es-MX"/>
              </w:rPr>
              <w:tab/>
              <w:t xml:space="preserve"> </w:t>
            </w:r>
            <w:r>
              <w:rPr>
                <w:lang w:val="es-MX"/>
              </w:rPr>
              <w:br/>
              <w:t>Maritza Verde</w:t>
            </w:r>
          </w:p>
        </w:tc>
        <w:tc>
          <w:tcPr>
            <w:tcW w:w="2871" w:type="dxa"/>
          </w:tcPr>
          <w:p w:rsidR="00E8203D" w:rsidRDefault="00E8203D" w:rsidP="00DB6F52">
            <w:pPr>
              <w:jc w:val="left"/>
            </w:pPr>
            <w:r w:rsidRPr="001857A4">
              <w:rPr>
                <w:lang w:val="es-MX"/>
              </w:rPr>
              <w:t>Fecha   _____________</w:t>
            </w:r>
          </w:p>
        </w:tc>
      </w:tr>
    </w:tbl>
    <w:p w:rsidR="00DB6F46" w:rsidRPr="00FA26D5" w:rsidRDefault="00DB6F46" w:rsidP="00493C0A">
      <w:pPr>
        <w:pStyle w:val="Textoindependiente"/>
        <w:spacing w:after="0"/>
        <w:ind w:left="0"/>
        <w:rPr>
          <w:lang w:val="es-MX"/>
        </w:rPr>
      </w:pPr>
    </w:p>
    <w:sectPr w:rsidR="00DB6F46" w:rsidRPr="00FA26D5" w:rsidSect="001B1509">
      <w:headerReference w:type="default" r:id="rId20"/>
      <w:footerReference w:type="default" r:id="rId21"/>
      <w:headerReference w:type="first" r:id="rId22"/>
      <w:footerReference w:type="first" r:id="rId23"/>
      <w:pgSz w:w="12240" w:h="15840" w:code="1"/>
      <w:pgMar w:top="1440" w:right="1440" w:bottom="1440" w:left="1440" w:header="284" w:footer="14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1C36" w:rsidRDefault="00E11C36">
      <w:r>
        <w:separator/>
      </w:r>
    </w:p>
  </w:endnote>
  <w:endnote w:type="continuationSeparator" w:id="0">
    <w:p w:rsidR="00E11C36" w:rsidRDefault="00E11C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6F52" w:rsidRDefault="00DB6F52" w:rsidP="001B1509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DB6F52" w:rsidRDefault="00DB6F52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41" w:rightFromText="141" w:vertAnchor="text" w:horzAnchor="page" w:tblpX="1412" w:tblpY="83"/>
      <w:tblW w:w="0" w:type="auto"/>
      <w:tblBorders>
        <w:bottom w:val="single" w:sz="8" w:space="0" w:color="1F497D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500"/>
    </w:tblGrid>
    <w:tr w:rsidR="00DB6F52" w:rsidRPr="00053AB5">
      <w:trPr>
        <w:trHeight w:val="284"/>
      </w:trPr>
      <w:tc>
        <w:tcPr>
          <w:tcW w:w="9500" w:type="dxa"/>
        </w:tcPr>
        <w:p w:rsidR="00DB6F52" w:rsidRPr="00961EA9" w:rsidRDefault="00DB6F52" w:rsidP="001B1509">
          <w:pPr>
            <w:pStyle w:val="Ttulo"/>
            <w:tabs>
              <w:tab w:val="center" w:pos="4680"/>
              <w:tab w:val="left" w:pos="7935"/>
            </w:tabs>
            <w:ind w:left="38"/>
            <w:jc w:val="left"/>
            <w:rPr>
              <w:sz w:val="2"/>
              <w:szCs w:val="2"/>
            </w:rPr>
          </w:pPr>
        </w:p>
      </w:tc>
    </w:tr>
  </w:tbl>
  <w:p w:rsidR="00DB6F52" w:rsidRDefault="00DB6F52">
    <w:pPr>
      <w:jc w:val="left"/>
    </w:pPr>
  </w:p>
  <w:p w:rsidR="00DB6F52" w:rsidRPr="00053AB5" w:rsidRDefault="00DB6F52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773"/>
      <w:gridCol w:w="4773"/>
    </w:tblGrid>
    <w:tr w:rsidR="00DB6F52">
      <w:trPr>
        <w:trHeight w:val="331"/>
      </w:trPr>
      <w:tc>
        <w:tcPr>
          <w:tcW w:w="4773" w:type="dxa"/>
          <w:tcBorders>
            <w:top w:val="nil"/>
            <w:left w:val="nil"/>
            <w:bottom w:val="nil"/>
            <w:right w:val="nil"/>
          </w:tcBorders>
        </w:tcPr>
        <w:p w:rsidR="00DB6F52" w:rsidRDefault="00DB6F52" w:rsidP="001B1509">
          <w:pPr>
            <w:framePr w:wrap="around" w:vAnchor="text" w:hAnchor="page" w:x="1290" w:y="-540"/>
            <w:ind w:right="360"/>
            <w:rPr>
              <w:lang w:val="es-MX"/>
            </w:rPr>
          </w:pPr>
          <w:r>
            <w:rPr>
              <w:lang w:val="es-MX"/>
            </w:rPr>
            <w:t>Confidencial</w:t>
          </w:r>
        </w:p>
      </w:tc>
      <w:tc>
        <w:tcPr>
          <w:tcW w:w="4773" w:type="dxa"/>
          <w:tcBorders>
            <w:top w:val="nil"/>
            <w:left w:val="nil"/>
            <w:bottom w:val="nil"/>
            <w:right w:val="nil"/>
          </w:tcBorders>
        </w:tcPr>
        <w:p w:rsidR="00DB6F52" w:rsidRDefault="00DB6F52" w:rsidP="001B1509">
          <w:pPr>
            <w:framePr w:wrap="around" w:vAnchor="text" w:hAnchor="page" w:x="1290" w:y="-540"/>
            <w:jc w:val="right"/>
            <w:rPr>
              <w:lang w:val="es-MX"/>
            </w:rPr>
          </w:pPr>
          <w:r>
            <w:fldChar w:fldCharType="begin"/>
          </w:r>
          <w:r>
            <w:rPr>
              <w:lang w:val="es-MX"/>
            </w:rPr>
            <w:instrText>SYMBOL 211 \f "Symbol" \s 10</w:instrText>
          </w:r>
          <w:r>
            <w:fldChar w:fldCharType="separate"/>
          </w:r>
          <w:r>
            <w:rPr>
              <w:rFonts w:ascii="Symbol" w:hAnsi="Symbol"/>
              <w:lang w:val="es-MX"/>
            </w:rPr>
            <w:t>Ó</w:t>
          </w:r>
          <w:r>
            <w:fldChar w:fldCharType="end"/>
          </w:r>
          <w:r>
            <w:t>Netropology</w:t>
          </w:r>
          <w:r>
            <w:rPr>
              <w:lang w:val="es-MX"/>
            </w:rPr>
            <w:t xml:space="preserve">, </w:t>
          </w:r>
          <w:r>
            <w:rPr>
              <w:lang w:val="es-MX"/>
            </w:rPr>
            <w:fldChar w:fldCharType="begin"/>
          </w:r>
          <w:r>
            <w:rPr>
              <w:lang w:val="es-MX"/>
            </w:rPr>
            <w:instrText xml:space="preserve"> DATE  \@ "MMM-yy"  \* MERGEFORMAT </w:instrText>
          </w:r>
          <w:r>
            <w:rPr>
              <w:lang w:val="es-MX"/>
            </w:rPr>
            <w:fldChar w:fldCharType="separate"/>
          </w:r>
          <w:r w:rsidR="00945570">
            <w:rPr>
              <w:noProof/>
              <w:lang w:val="es-MX"/>
            </w:rPr>
            <w:t>ago-14</w:t>
          </w:r>
          <w:r>
            <w:rPr>
              <w:lang w:val="es-MX"/>
            </w:rPr>
            <w:fldChar w:fldCharType="end"/>
          </w:r>
        </w:p>
      </w:tc>
    </w:tr>
  </w:tbl>
  <w:p w:rsidR="00DB6F52" w:rsidRDefault="00DB6F52">
    <w:pPr>
      <w:tabs>
        <w:tab w:val="left" w:pos="1135"/>
      </w:tabs>
      <w:spacing w:before="40"/>
      <w:ind w:right="68"/>
      <w:jc w:val="center"/>
      <w:rPr>
        <w:rFonts w:eastAsia="Batang" w:cs="Arial"/>
        <w:b/>
        <w:spacing w:val="40"/>
        <w:sz w:val="16"/>
        <w:szCs w:val="16"/>
      </w:rPr>
    </w:pPr>
  </w:p>
  <w:p w:rsidR="00DB6F52" w:rsidRDefault="00DB6F52" w:rsidP="001B1509">
    <w:pPr>
      <w:tabs>
        <w:tab w:val="left" w:pos="1135"/>
      </w:tabs>
      <w:spacing w:before="40"/>
      <w:ind w:right="68"/>
      <w:rPr>
        <w:rFonts w:ascii="Book Antiqua" w:eastAsia="Batang" w:hAnsi="Book Antiqua" w:cs="Arial"/>
        <w:b/>
        <w:spacing w:val="40"/>
        <w:sz w:val="16"/>
        <w:szCs w:val="16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6F52" w:rsidRDefault="00DB6F5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1C36" w:rsidRDefault="00E11C36">
      <w:r>
        <w:separator/>
      </w:r>
    </w:p>
  </w:footnote>
  <w:footnote w:type="continuationSeparator" w:id="0">
    <w:p w:rsidR="00E11C36" w:rsidRDefault="00E11C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6F52" w:rsidRPr="00275882" w:rsidRDefault="00DB6F52" w:rsidP="001B1509">
    <w:pPr>
      <w:pBdr>
        <w:top w:val="single" w:sz="4" w:space="1" w:color="auto"/>
        <w:bottom w:val="single" w:sz="4" w:space="1" w:color="auto"/>
      </w:pBdr>
      <w:tabs>
        <w:tab w:val="right" w:pos="9356"/>
      </w:tabs>
      <w:spacing w:after="240"/>
      <w:jc w:val="right"/>
      <w:rPr>
        <w:rFonts w:eastAsia="Batang"/>
        <w:noProof/>
        <w:lang w:val="es-ES_tradnl" w:eastAsia="es-ES_tradnl"/>
      </w:rPr>
    </w:pPr>
    <w:r>
      <w:rPr>
        <w:rFonts w:eastAsia="Batang"/>
        <w:noProof/>
        <w:sz w:val="8"/>
        <w:lang w:val="es-MX" w:eastAsia="es-MX"/>
      </w:rPr>
      <w:drawing>
        <wp:inline distT="0" distB="0" distL="0" distR="0">
          <wp:extent cx="2169160" cy="382905"/>
          <wp:effectExtent l="0" t="0" r="2540" b="0"/>
          <wp:docPr id="1" name="I 1" descr="LogoNetr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 1" descr="LogoNetr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9160" cy="382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093"/>
      <w:gridCol w:w="4394"/>
      <w:gridCol w:w="992"/>
      <w:gridCol w:w="2097"/>
    </w:tblGrid>
    <w:tr w:rsidR="00DB6F52" w:rsidRPr="00073849" w:rsidTr="00DA3D0F">
      <w:trPr>
        <w:trHeight w:val="281"/>
      </w:trPr>
      <w:tc>
        <w:tcPr>
          <w:tcW w:w="2093" w:type="dxa"/>
          <w:vMerge w:val="restart"/>
        </w:tcPr>
        <w:p w:rsidR="00DB6F52" w:rsidRPr="00073849" w:rsidRDefault="00DB6F52">
          <w:pPr>
            <w:pStyle w:val="Encabezado"/>
            <w:rPr>
              <w:rFonts w:cs="Tahoma"/>
              <w:sz w:val="16"/>
              <w:szCs w:val="16"/>
              <w:lang w:val="es-MX"/>
            </w:rPr>
          </w:pPr>
        </w:p>
        <w:p w:rsidR="00DB6F52" w:rsidRPr="001B1509" w:rsidRDefault="00DB6F52">
          <w:pPr>
            <w:pStyle w:val="Encabezado"/>
            <w:rPr>
              <w:rFonts w:cs="Tahoma"/>
              <w:noProof/>
              <w:sz w:val="20"/>
              <w:lang w:val="es-ES_tradnl" w:eastAsia="es-ES_tradnl"/>
            </w:rPr>
          </w:pPr>
          <w:r>
            <w:rPr>
              <w:rFonts w:cs="Tahoma"/>
              <w:noProof/>
              <w:sz w:val="20"/>
              <w:lang w:val="es-MX" w:eastAsia="es-MX"/>
            </w:rPr>
            <w:drawing>
              <wp:inline distT="0" distB="0" distL="0" distR="0" wp14:anchorId="0EAC9F2C" wp14:editId="0F6300FA">
                <wp:extent cx="1200150" cy="238125"/>
                <wp:effectExtent l="0" t="0" r="0" b="9525"/>
                <wp:docPr id="2" name="I 1" descr="LogoNetr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 1" descr="LogoNetr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3068" cy="2387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4" w:type="dxa"/>
        </w:tcPr>
        <w:p w:rsidR="00DB6F52" w:rsidRPr="00073849" w:rsidRDefault="00DB6F52" w:rsidP="001B1509">
          <w:pPr>
            <w:pStyle w:val="Encabezado"/>
            <w:rPr>
              <w:rFonts w:cs="Tahoma"/>
              <w:sz w:val="16"/>
              <w:szCs w:val="16"/>
              <w:lang w:val="es-MX"/>
            </w:rPr>
          </w:pPr>
          <w:r w:rsidRPr="00073849">
            <w:rPr>
              <w:rFonts w:cs="Tahoma"/>
              <w:sz w:val="16"/>
              <w:szCs w:val="16"/>
              <w:lang w:val="es-MX"/>
            </w:rPr>
            <w:t xml:space="preserve">Documento: </w:t>
          </w:r>
          <w:r>
            <w:rPr>
              <w:rFonts w:cs="Tahoma"/>
              <w:sz w:val="16"/>
              <w:szCs w:val="16"/>
              <w:lang w:val="es-MX"/>
            </w:rPr>
            <w:t xml:space="preserve"> Especificación de Casos de Uso</w:t>
          </w:r>
        </w:p>
      </w:tc>
      <w:tc>
        <w:tcPr>
          <w:tcW w:w="992" w:type="dxa"/>
        </w:tcPr>
        <w:p w:rsidR="00DB6F52" w:rsidRPr="00073849" w:rsidRDefault="00DB6F52">
          <w:pPr>
            <w:pStyle w:val="Encabezado"/>
            <w:rPr>
              <w:rFonts w:cs="Tahoma"/>
              <w:sz w:val="16"/>
              <w:szCs w:val="16"/>
              <w:lang w:val="es-MX"/>
            </w:rPr>
          </w:pPr>
          <w:r>
            <w:rPr>
              <w:rFonts w:cs="Tahoma"/>
              <w:sz w:val="16"/>
              <w:szCs w:val="16"/>
              <w:lang w:val="es-MX"/>
            </w:rPr>
            <w:t>Versión: 1.0</w:t>
          </w:r>
        </w:p>
      </w:tc>
      <w:tc>
        <w:tcPr>
          <w:tcW w:w="2097" w:type="dxa"/>
          <w:vMerge w:val="restart"/>
        </w:tcPr>
        <w:p w:rsidR="00DB6F52" w:rsidRPr="001B1509" w:rsidRDefault="00DB6F52" w:rsidP="00DA3D0F">
          <w:pPr>
            <w:pStyle w:val="Encabezado"/>
            <w:jc w:val="right"/>
            <w:rPr>
              <w:sz w:val="20"/>
            </w:rPr>
          </w:pPr>
          <w:r>
            <w:rPr>
              <w:noProof/>
              <w:lang w:val="es-MX" w:eastAsia="es-MX"/>
            </w:rPr>
            <w:drawing>
              <wp:inline distT="0" distB="0" distL="0" distR="0" wp14:anchorId="64292DD1" wp14:editId="1ACF9135">
                <wp:extent cx="1247775" cy="819150"/>
                <wp:effectExtent l="0" t="0" r="9525" b="0"/>
                <wp:docPr id="3" name="Imagen 3" descr="https://encrypted-tbn0.gstatic.com/images?q=tbn:ANd9GcQbHKVXsYaVV220tFaG2M0deMkuKabr32zESsf9zvdyqblpXq8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https://encrypted-tbn0.gstatic.com/images?q=tbn:ANd9GcQbHKVXsYaVV220tFaG2M0deMkuKabr32zESsf9zvdyqblpXq8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7775" cy="819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B6F52" w:rsidRPr="00073849" w:rsidTr="00DA3D0F">
      <w:trPr>
        <w:trHeight w:val="299"/>
      </w:trPr>
      <w:tc>
        <w:tcPr>
          <w:tcW w:w="2093" w:type="dxa"/>
          <w:vMerge/>
        </w:tcPr>
        <w:p w:rsidR="00DB6F52" w:rsidRPr="001B1509" w:rsidRDefault="00DB6F52">
          <w:pPr>
            <w:pStyle w:val="Encabezado"/>
            <w:rPr>
              <w:rFonts w:cs="Tahoma"/>
              <w:sz w:val="20"/>
              <w:lang w:val="es-MX"/>
            </w:rPr>
          </w:pPr>
        </w:p>
      </w:tc>
      <w:tc>
        <w:tcPr>
          <w:tcW w:w="4394" w:type="dxa"/>
        </w:tcPr>
        <w:p w:rsidR="00DB6F52" w:rsidRPr="00073849" w:rsidRDefault="00DB6F52" w:rsidP="005E0B33">
          <w:pPr>
            <w:pStyle w:val="Encabezado"/>
            <w:rPr>
              <w:rFonts w:cs="Tahoma"/>
              <w:sz w:val="16"/>
              <w:szCs w:val="16"/>
              <w:lang w:val="es-MX"/>
            </w:rPr>
          </w:pPr>
          <w:r w:rsidRPr="00073849">
            <w:rPr>
              <w:rFonts w:cs="Tahoma"/>
              <w:sz w:val="16"/>
              <w:szCs w:val="16"/>
              <w:lang w:val="es-MX"/>
            </w:rPr>
            <w:t>Identificador:</w:t>
          </w:r>
          <w:r w:rsidRPr="00073849">
            <w:rPr>
              <w:rFonts w:cs="Tahoma"/>
              <w:sz w:val="16"/>
              <w:szCs w:val="16"/>
              <w:lang w:val="es-MX"/>
            </w:rPr>
            <w:fldChar w:fldCharType="begin"/>
          </w:r>
          <w:r w:rsidRPr="00073849">
            <w:rPr>
              <w:rFonts w:cs="Tahoma"/>
              <w:sz w:val="16"/>
              <w:szCs w:val="16"/>
              <w:lang w:val="es-MX"/>
            </w:rPr>
            <w:instrText xml:space="preserve"> </w:instrText>
          </w:r>
          <w:r>
            <w:rPr>
              <w:rFonts w:cs="Tahoma"/>
              <w:sz w:val="16"/>
              <w:szCs w:val="16"/>
              <w:lang w:val="es-MX"/>
            </w:rPr>
            <w:instrText>FILENAME</w:instrText>
          </w:r>
          <w:r w:rsidRPr="00073849">
            <w:rPr>
              <w:rFonts w:cs="Tahoma"/>
              <w:sz w:val="16"/>
              <w:szCs w:val="16"/>
              <w:lang w:val="es-MX"/>
            </w:rPr>
            <w:instrText xml:space="preserve"> </w:instrText>
          </w:r>
          <w:r w:rsidRPr="00073849">
            <w:rPr>
              <w:rFonts w:cs="Tahoma"/>
              <w:sz w:val="16"/>
              <w:szCs w:val="16"/>
              <w:lang w:val="es-MX"/>
            </w:rPr>
            <w:fldChar w:fldCharType="separate"/>
          </w:r>
          <w:r w:rsidR="006B57DD">
            <w:rPr>
              <w:rFonts w:cs="Tahoma"/>
              <w:noProof/>
              <w:sz w:val="16"/>
              <w:szCs w:val="16"/>
              <w:lang w:val="es-MX"/>
            </w:rPr>
            <w:t>PAEEEM-EspecificacionCasosUso_ValidarRFCDistribuidor_V1.0.docx</w:t>
          </w:r>
          <w:r w:rsidRPr="00073849">
            <w:rPr>
              <w:rFonts w:cs="Tahoma"/>
              <w:sz w:val="16"/>
              <w:szCs w:val="16"/>
              <w:lang w:val="es-MX"/>
            </w:rPr>
            <w:fldChar w:fldCharType="end"/>
          </w:r>
        </w:p>
      </w:tc>
      <w:tc>
        <w:tcPr>
          <w:tcW w:w="992" w:type="dxa"/>
        </w:tcPr>
        <w:p w:rsidR="00DB6F52" w:rsidRPr="00073849" w:rsidRDefault="00DB6F52" w:rsidP="001B1509">
          <w:pPr>
            <w:pStyle w:val="Encabezado"/>
            <w:rPr>
              <w:rFonts w:cs="Tahoma"/>
              <w:sz w:val="16"/>
              <w:szCs w:val="16"/>
              <w:lang w:val="es-MX"/>
            </w:rPr>
          </w:pPr>
          <w:r w:rsidRPr="00073849">
            <w:rPr>
              <w:rFonts w:cs="Tahoma"/>
              <w:sz w:val="16"/>
              <w:szCs w:val="16"/>
              <w:lang w:val="es-MX"/>
            </w:rPr>
            <w:t xml:space="preserve">Fecha: </w:t>
          </w:r>
          <w:r>
            <w:rPr>
              <w:rFonts w:cs="Tahoma"/>
              <w:sz w:val="16"/>
              <w:szCs w:val="16"/>
              <w:lang w:val="es-MX"/>
            </w:rPr>
            <w:fldChar w:fldCharType="begin"/>
          </w:r>
          <w:r>
            <w:rPr>
              <w:rFonts w:cs="Tahoma"/>
              <w:sz w:val="16"/>
              <w:szCs w:val="16"/>
              <w:lang w:val="es-MX"/>
            </w:rPr>
            <w:instrText xml:space="preserve"> DATE  \@ "dd.MM.yyyy" </w:instrText>
          </w:r>
          <w:r>
            <w:rPr>
              <w:rFonts w:cs="Tahoma"/>
              <w:sz w:val="16"/>
              <w:szCs w:val="16"/>
              <w:lang w:val="es-MX"/>
            </w:rPr>
            <w:fldChar w:fldCharType="separate"/>
          </w:r>
          <w:r w:rsidR="00945570">
            <w:rPr>
              <w:rFonts w:cs="Tahoma"/>
              <w:noProof/>
              <w:sz w:val="16"/>
              <w:szCs w:val="16"/>
              <w:lang w:val="es-MX"/>
            </w:rPr>
            <w:t>29.08.2014</w:t>
          </w:r>
          <w:r>
            <w:rPr>
              <w:rFonts w:cs="Tahoma"/>
              <w:sz w:val="16"/>
              <w:szCs w:val="16"/>
              <w:lang w:val="es-MX"/>
            </w:rPr>
            <w:fldChar w:fldCharType="end"/>
          </w:r>
        </w:p>
      </w:tc>
      <w:tc>
        <w:tcPr>
          <w:tcW w:w="2097" w:type="dxa"/>
          <w:vMerge/>
        </w:tcPr>
        <w:p w:rsidR="00DB6F52" w:rsidRPr="001B1509" w:rsidRDefault="00DB6F52">
          <w:pPr>
            <w:pStyle w:val="Encabezado"/>
            <w:rPr>
              <w:rFonts w:cs="Tahoma"/>
              <w:sz w:val="20"/>
              <w:lang w:val="es-MX"/>
            </w:rPr>
          </w:pPr>
        </w:p>
      </w:tc>
    </w:tr>
    <w:tr w:rsidR="00DB6F52" w:rsidRPr="00073849" w:rsidTr="00DA3D0F">
      <w:tc>
        <w:tcPr>
          <w:tcW w:w="2093" w:type="dxa"/>
          <w:vMerge/>
        </w:tcPr>
        <w:p w:rsidR="00DB6F52" w:rsidRPr="001B1509" w:rsidRDefault="00DB6F52">
          <w:pPr>
            <w:pStyle w:val="Encabezado"/>
            <w:rPr>
              <w:rFonts w:cs="Tahoma"/>
              <w:sz w:val="20"/>
              <w:lang w:val="es-MX"/>
            </w:rPr>
          </w:pPr>
        </w:p>
      </w:tc>
      <w:tc>
        <w:tcPr>
          <w:tcW w:w="4394" w:type="dxa"/>
        </w:tcPr>
        <w:p w:rsidR="00DB6F52" w:rsidRPr="00073849" w:rsidRDefault="00DB6F52" w:rsidP="005E0B33">
          <w:pPr>
            <w:pStyle w:val="Encabezado"/>
            <w:rPr>
              <w:rFonts w:cs="Tahoma"/>
              <w:sz w:val="16"/>
              <w:szCs w:val="16"/>
              <w:lang w:val="es-MX"/>
            </w:rPr>
          </w:pPr>
          <w:r w:rsidRPr="00073849">
            <w:rPr>
              <w:rFonts w:cs="Tahoma"/>
              <w:sz w:val="16"/>
              <w:szCs w:val="16"/>
              <w:lang w:val="es-MX"/>
            </w:rPr>
            <w:t xml:space="preserve">Proyecto: </w:t>
          </w:r>
          <w:r>
            <w:rPr>
              <w:rFonts w:cs="Tahoma"/>
              <w:sz w:val="16"/>
              <w:szCs w:val="16"/>
              <w:lang w:val="es-MX"/>
            </w:rPr>
            <w:t>PAEEEM</w:t>
          </w:r>
        </w:p>
      </w:tc>
      <w:tc>
        <w:tcPr>
          <w:tcW w:w="992" w:type="dxa"/>
        </w:tcPr>
        <w:p w:rsidR="00DB6F52" w:rsidRPr="00073849" w:rsidRDefault="00DB6F52">
          <w:pPr>
            <w:pStyle w:val="Encabezado"/>
            <w:rPr>
              <w:rFonts w:cs="Tahoma"/>
              <w:sz w:val="16"/>
              <w:szCs w:val="16"/>
              <w:lang w:val="es-MX"/>
            </w:rPr>
          </w:pPr>
          <w:r w:rsidRPr="00073849">
            <w:rPr>
              <w:rFonts w:cs="Tahoma"/>
              <w:sz w:val="16"/>
              <w:szCs w:val="16"/>
              <w:lang w:val="es-MX"/>
            </w:rPr>
            <w:t xml:space="preserve">Página: </w:t>
          </w:r>
          <w:r w:rsidRPr="00073849">
            <w:rPr>
              <w:rFonts w:cs="Tahoma"/>
              <w:sz w:val="18"/>
              <w:szCs w:val="18"/>
              <w:lang w:val="es-MX"/>
            </w:rPr>
            <w:fldChar w:fldCharType="begin"/>
          </w:r>
          <w:r w:rsidRPr="00073849">
            <w:rPr>
              <w:rFonts w:cs="Tahoma"/>
              <w:sz w:val="18"/>
              <w:szCs w:val="18"/>
              <w:lang w:val="es-MX"/>
            </w:rPr>
            <w:instrText xml:space="preserve"> </w:instrText>
          </w:r>
          <w:r>
            <w:rPr>
              <w:rFonts w:cs="Tahoma"/>
              <w:sz w:val="18"/>
              <w:szCs w:val="18"/>
              <w:lang w:val="es-MX"/>
            </w:rPr>
            <w:instrText>PAGE</w:instrText>
          </w:r>
          <w:r w:rsidRPr="00073849">
            <w:rPr>
              <w:rFonts w:cs="Tahoma"/>
              <w:sz w:val="18"/>
              <w:szCs w:val="18"/>
              <w:lang w:val="es-MX"/>
            </w:rPr>
            <w:instrText xml:space="preserve">  \* Arabic  \* MERGEFORMAT </w:instrText>
          </w:r>
          <w:r w:rsidRPr="00073849">
            <w:rPr>
              <w:rFonts w:cs="Tahoma"/>
              <w:sz w:val="18"/>
              <w:szCs w:val="18"/>
              <w:lang w:val="es-MX"/>
            </w:rPr>
            <w:fldChar w:fldCharType="separate"/>
          </w:r>
          <w:r w:rsidR="00C57EEB">
            <w:rPr>
              <w:rFonts w:cs="Tahoma"/>
              <w:noProof/>
              <w:sz w:val="18"/>
              <w:szCs w:val="18"/>
              <w:lang w:val="es-MX"/>
            </w:rPr>
            <w:t>3</w:t>
          </w:r>
          <w:r w:rsidRPr="00073849">
            <w:rPr>
              <w:rFonts w:cs="Tahoma"/>
              <w:sz w:val="18"/>
              <w:szCs w:val="18"/>
              <w:lang w:val="es-MX"/>
            </w:rPr>
            <w:fldChar w:fldCharType="end"/>
          </w:r>
          <w:r w:rsidRPr="00073849">
            <w:rPr>
              <w:rFonts w:cs="Tahoma"/>
              <w:sz w:val="16"/>
              <w:szCs w:val="16"/>
              <w:lang w:val="es-MX"/>
            </w:rPr>
            <w:t xml:space="preserve"> de </w:t>
          </w:r>
          <w:r w:rsidRPr="00073849">
            <w:rPr>
              <w:rStyle w:val="Nmerodepgina"/>
              <w:rFonts w:cs="Tahoma"/>
              <w:sz w:val="16"/>
              <w:szCs w:val="16"/>
              <w:lang w:val="es-MX"/>
            </w:rPr>
            <w:fldChar w:fldCharType="begin"/>
          </w:r>
          <w:r w:rsidRPr="00073849">
            <w:rPr>
              <w:rStyle w:val="Nmerodepgina"/>
              <w:rFonts w:cs="Tahoma"/>
              <w:sz w:val="16"/>
              <w:szCs w:val="16"/>
              <w:lang w:val="es-MX"/>
            </w:rPr>
            <w:instrText xml:space="preserve"> </w:instrText>
          </w:r>
          <w:r>
            <w:rPr>
              <w:rStyle w:val="Nmerodepgina"/>
              <w:rFonts w:cs="Tahoma"/>
              <w:sz w:val="16"/>
              <w:szCs w:val="16"/>
              <w:lang w:val="es-MX"/>
            </w:rPr>
            <w:instrText>NUMPAGES</w:instrText>
          </w:r>
          <w:r w:rsidRPr="00073849">
            <w:rPr>
              <w:rStyle w:val="Nmerodepgina"/>
              <w:rFonts w:cs="Tahoma"/>
              <w:sz w:val="16"/>
              <w:szCs w:val="16"/>
              <w:lang w:val="es-MX"/>
            </w:rPr>
            <w:instrText xml:space="preserve"> </w:instrText>
          </w:r>
          <w:r w:rsidRPr="00073849">
            <w:rPr>
              <w:rStyle w:val="Nmerodepgina"/>
              <w:rFonts w:cs="Tahoma"/>
              <w:sz w:val="16"/>
              <w:szCs w:val="16"/>
              <w:lang w:val="es-MX"/>
            </w:rPr>
            <w:fldChar w:fldCharType="separate"/>
          </w:r>
          <w:r w:rsidR="00C57EEB">
            <w:rPr>
              <w:rStyle w:val="Nmerodepgina"/>
              <w:rFonts w:cs="Tahoma"/>
              <w:noProof/>
              <w:sz w:val="16"/>
              <w:szCs w:val="16"/>
              <w:lang w:val="es-MX"/>
            </w:rPr>
            <w:t>11</w:t>
          </w:r>
          <w:r w:rsidRPr="00073849">
            <w:rPr>
              <w:rStyle w:val="Nmerodepgina"/>
              <w:rFonts w:cs="Tahoma"/>
              <w:sz w:val="16"/>
              <w:szCs w:val="16"/>
              <w:lang w:val="es-MX"/>
            </w:rPr>
            <w:fldChar w:fldCharType="end"/>
          </w:r>
        </w:p>
      </w:tc>
      <w:tc>
        <w:tcPr>
          <w:tcW w:w="2097" w:type="dxa"/>
          <w:vMerge/>
        </w:tcPr>
        <w:p w:rsidR="00DB6F52" w:rsidRPr="001B1509" w:rsidRDefault="00DB6F52">
          <w:pPr>
            <w:pStyle w:val="Encabezado"/>
            <w:rPr>
              <w:rFonts w:cs="Tahoma"/>
              <w:sz w:val="20"/>
              <w:lang w:val="es-MX"/>
            </w:rPr>
          </w:pPr>
        </w:p>
      </w:tc>
    </w:tr>
  </w:tbl>
  <w:p w:rsidR="00DB6F52" w:rsidRDefault="00DB6F52" w:rsidP="001B1509">
    <w:pPr>
      <w:pStyle w:val="Encabezado"/>
      <w:rPr>
        <w:rFonts w:eastAsia="Batang"/>
        <w:noProof/>
        <w:lang w:val="es-ES_tradnl" w:eastAsia="es-ES_tradnl"/>
      </w:rPr>
    </w:pPr>
  </w:p>
  <w:p w:rsidR="00DB6F52" w:rsidRPr="00E66F16" w:rsidRDefault="00DB6F52" w:rsidP="001B1509">
    <w:pPr>
      <w:pStyle w:val="Encabezado"/>
      <w:spacing w:before="0" w:line="240" w:lineRule="auto"/>
      <w:rPr>
        <w:rFonts w:ascii="Times New Roman" w:hAnsi="Times New Roman"/>
        <w:sz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6F52" w:rsidRDefault="00DB6F5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2B56C94A"/>
    <w:lvl w:ilvl="0">
      <w:numFmt w:val="decimal"/>
      <w:pStyle w:val="Logro"/>
      <w:lvlText w:val="*"/>
      <w:lvlJc w:val="left"/>
    </w:lvl>
  </w:abstractNum>
  <w:abstractNum w:abstractNumId="2">
    <w:nsid w:val="00000006"/>
    <w:multiLevelType w:val="singleLevel"/>
    <w:tmpl w:val="00000006"/>
    <w:name w:val="WW8Num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3">
    <w:nsid w:val="07230695"/>
    <w:multiLevelType w:val="hybridMultilevel"/>
    <w:tmpl w:val="702A61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0920CE"/>
    <w:multiLevelType w:val="hybridMultilevel"/>
    <w:tmpl w:val="EFE257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271F44"/>
    <w:multiLevelType w:val="hybridMultilevel"/>
    <w:tmpl w:val="393AD41E"/>
    <w:lvl w:ilvl="0" w:tplc="080A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6">
    <w:nsid w:val="13A0274F"/>
    <w:multiLevelType w:val="hybridMultilevel"/>
    <w:tmpl w:val="341A1370"/>
    <w:lvl w:ilvl="0" w:tplc="40C2DD88">
      <w:start w:val="1"/>
      <w:numFmt w:val="decimal"/>
      <w:pStyle w:val="Normalbulleted"/>
      <w:lvlText w:val="%1."/>
      <w:lvlJc w:val="left"/>
      <w:pPr>
        <w:ind w:left="1069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789" w:hanging="360"/>
      </w:pPr>
    </w:lvl>
    <w:lvl w:ilvl="2" w:tplc="040A001B" w:tentative="1">
      <w:start w:val="1"/>
      <w:numFmt w:val="lowerRoman"/>
      <w:lvlText w:val="%3."/>
      <w:lvlJc w:val="right"/>
      <w:pPr>
        <w:ind w:left="2509" w:hanging="180"/>
      </w:pPr>
    </w:lvl>
    <w:lvl w:ilvl="3" w:tplc="040A000F" w:tentative="1">
      <w:start w:val="1"/>
      <w:numFmt w:val="decimal"/>
      <w:lvlText w:val="%4."/>
      <w:lvlJc w:val="left"/>
      <w:pPr>
        <w:ind w:left="3229" w:hanging="360"/>
      </w:pPr>
    </w:lvl>
    <w:lvl w:ilvl="4" w:tplc="040A0019" w:tentative="1">
      <w:start w:val="1"/>
      <w:numFmt w:val="lowerLetter"/>
      <w:lvlText w:val="%5."/>
      <w:lvlJc w:val="left"/>
      <w:pPr>
        <w:ind w:left="3949" w:hanging="360"/>
      </w:pPr>
    </w:lvl>
    <w:lvl w:ilvl="5" w:tplc="040A001B" w:tentative="1">
      <w:start w:val="1"/>
      <w:numFmt w:val="lowerRoman"/>
      <w:lvlText w:val="%6."/>
      <w:lvlJc w:val="right"/>
      <w:pPr>
        <w:ind w:left="4669" w:hanging="180"/>
      </w:pPr>
    </w:lvl>
    <w:lvl w:ilvl="6" w:tplc="040A000F" w:tentative="1">
      <w:start w:val="1"/>
      <w:numFmt w:val="decimal"/>
      <w:lvlText w:val="%7."/>
      <w:lvlJc w:val="left"/>
      <w:pPr>
        <w:ind w:left="5389" w:hanging="360"/>
      </w:pPr>
    </w:lvl>
    <w:lvl w:ilvl="7" w:tplc="040A0019" w:tentative="1">
      <w:start w:val="1"/>
      <w:numFmt w:val="lowerLetter"/>
      <w:lvlText w:val="%8."/>
      <w:lvlJc w:val="left"/>
      <w:pPr>
        <w:ind w:left="6109" w:hanging="360"/>
      </w:pPr>
    </w:lvl>
    <w:lvl w:ilvl="8" w:tplc="04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84C4A47"/>
    <w:multiLevelType w:val="hybridMultilevel"/>
    <w:tmpl w:val="AEBA99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FA7580"/>
    <w:multiLevelType w:val="hybridMultilevel"/>
    <w:tmpl w:val="DBC6E8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D318BB"/>
    <w:multiLevelType w:val="hybridMultilevel"/>
    <w:tmpl w:val="78B094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5F5388"/>
    <w:multiLevelType w:val="hybridMultilevel"/>
    <w:tmpl w:val="8DE06C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BB22D4"/>
    <w:multiLevelType w:val="hybridMultilevel"/>
    <w:tmpl w:val="52FAA9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0524E2"/>
    <w:multiLevelType w:val="multilevel"/>
    <w:tmpl w:val="BF42DF90"/>
    <w:lvl w:ilvl="0">
      <w:start w:val="1"/>
      <w:numFmt w:val="bullet"/>
      <w:pStyle w:val="Bullets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8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18"/>
      </w:rPr>
    </w:lvl>
    <w:lvl w:ilvl="4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18"/>
      </w:rPr>
    </w:lvl>
    <w:lvl w:ilvl="5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8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18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3">
    <w:nsid w:val="48CE5113"/>
    <w:multiLevelType w:val="hybridMultilevel"/>
    <w:tmpl w:val="323ED5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853073"/>
    <w:multiLevelType w:val="hybridMultilevel"/>
    <w:tmpl w:val="BD062F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F32A60"/>
    <w:multiLevelType w:val="hybridMultilevel"/>
    <w:tmpl w:val="B87AD8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91090B"/>
    <w:multiLevelType w:val="hybridMultilevel"/>
    <w:tmpl w:val="364EB4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4052C01"/>
    <w:multiLevelType w:val="hybridMultilevel"/>
    <w:tmpl w:val="9C90DE36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5713EF3"/>
    <w:multiLevelType w:val="hybridMultilevel"/>
    <w:tmpl w:val="63E260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8093C52"/>
    <w:multiLevelType w:val="singleLevel"/>
    <w:tmpl w:val="DDBE6ED8"/>
    <w:lvl w:ilvl="0">
      <w:start w:val="1"/>
      <w:numFmt w:val="bullet"/>
      <w:pStyle w:val="BulletText1"/>
      <w:lvlText w:val=""/>
      <w:lvlJc w:val="left"/>
      <w:pPr>
        <w:tabs>
          <w:tab w:val="num" w:pos="0"/>
        </w:tabs>
        <w:ind w:left="187" w:hanging="187"/>
      </w:pPr>
      <w:rPr>
        <w:rFonts w:ascii="Symbol" w:hAnsi="Symbol" w:hint="default"/>
      </w:rPr>
    </w:lvl>
  </w:abstractNum>
  <w:abstractNum w:abstractNumId="20">
    <w:nsid w:val="793363FD"/>
    <w:multiLevelType w:val="hybridMultilevel"/>
    <w:tmpl w:val="40AEDB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98A0699"/>
    <w:multiLevelType w:val="hybridMultilevel"/>
    <w:tmpl w:val="A1EEA4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9F90A49"/>
    <w:multiLevelType w:val="hybridMultilevel"/>
    <w:tmpl w:val="96662D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C9E0156"/>
    <w:multiLevelType w:val="hybridMultilevel"/>
    <w:tmpl w:val="BCDE180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6"/>
  </w:num>
  <w:num w:numId="4">
    <w:abstractNumId w:val="1"/>
    <w:lvlOverride w:ilvl="0">
      <w:lvl w:ilvl="0">
        <w:start w:val="1"/>
        <w:numFmt w:val="bullet"/>
        <w:pStyle w:val="Logr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  <w:lang w:val="es-MX"/>
        </w:rPr>
      </w:lvl>
    </w:lvlOverride>
  </w:num>
  <w:num w:numId="5">
    <w:abstractNumId w:val="19"/>
  </w:num>
  <w:num w:numId="6">
    <w:abstractNumId w:val="7"/>
  </w:num>
  <w:num w:numId="7">
    <w:abstractNumId w:val="9"/>
  </w:num>
  <w:num w:numId="8">
    <w:abstractNumId w:val="4"/>
  </w:num>
  <w:num w:numId="9">
    <w:abstractNumId w:val="10"/>
  </w:num>
  <w:num w:numId="10">
    <w:abstractNumId w:val="21"/>
  </w:num>
  <w:num w:numId="11">
    <w:abstractNumId w:val="17"/>
  </w:num>
  <w:num w:numId="12">
    <w:abstractNumId w:val="5"/>
  </w:num>
  <w:num w:numId="13">
    <w:abstractNumId w:val="3"/>
  </w:num>
  <w:num w:numId="14">
    <w:abstractNumId w:val="22"/>
  </w:num>
  <w:num w:numId="15">
    <w:abstractNumId w:val="14"/>
  </w:num>
  <w:num w:numId="16">
    <w:abstractNumId w:val="16"/>
  </w:num>
  <w:num w:numId="17">
    <w:abstractNumId w:val="23"/>
  </w:num>
  <w:num w:numId="18">
    <w:abstractNumId w:val="11"/>
  </w:num>
  <w:num w:numId="19">
    <w:abstractNumId w:val="8"/>
  </w:num>
  <w:num w:numId="20">
    <w:abstractNumId w:val="13"/>
  </w:num>
  <w:num w:numId="21">
    <w:abstractNumId w:val="20"/>
  </w:num>
  <w:num w:numId="22">
    <w:abstractNumId w:val="18"/>
  </w:num>
  <w:num w:numId="23">
    <w:abstractNumId w:val="1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stylePaneSortMethod w:val="000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B83"/>
    <w:rsid w:val="000042FC"/>
    <w:rsid w:val="000045E5"/>
    <w:rsid w:val="0000568A"/>
    <w:rsid w:val="000102BC"/>
    <w:rsid w:val="000109CA"/>
    <w:rsid w:val="0001485F"/>
    <w:rsid w:val="000157BF"/>
    <w:rsid w:val="00016074"/>
    <w:rsid w:val="00016CD3"/>
    <w:rsid w:val="00016E3B"/>
    <w:rsid w:val="0001719F"/>
    <w:rsid w:val="0002055E"/>
    <w:rsid w:val="00022620"/>
    <w:rsid w:val="000237A3"/>
    <w:rsid w:val="00023A24"/>
    <w:rsid w:val="000245E3"/>
    <w:rsid w:val="0002474B"/>
    <w:rsid w:val="000253E0"/>
    <w:rsid w:val="00025B26"/>
    <w:rsid w:val="00026054"/>
    <w:rsid w:val="0002787D"/>
    <w:rsid w:val="000304FC"/>
    <w:rsid w:val="0003233E"/>
    <w:rsid w:val="00032EAC"/>
    <w:rsid w:val="00032F74"/>
    <w:rsid w:val="000333E6"/>
    <w:rsid w:val="000369D6"/>
    <w:rsid w:val="00036AA3"/>
    <w:rsid w:val="00040793"/>
    <w:rsid w:val="0004181F"/>
    <w:rsid w:val="00043547"/>
    <w:rsid w:val="000448F4"/>
    <w:rsid w:val="000471EE"/>
    <w:rsid w:val="000536BE"/>
    <w:rsid w:val="00055982"/>
    <w:rsid w:val="0006067A"/>
    <w:rsid w:val="00060BC3"/>
    <w:rsid w:val="000616F1"/>
    <w:rsid w:val="00062C7A"/>
    <w:rsid w:val="00064577"/>
    <w:rsid w:val="000649B1"/>
    <w:rsid w:val="0007019F"/>
    <w:rsid w:val="00070F40"/>
    <w:rsid w:val="00072740"/>
    <w:rsid w:val="00073628"/>
    <w:rsid w:val="00075E38"/>
    <w:rsid w:val="00076DE9"/>
    <w:rsid w:val="00077318"/>
    <w:rsid w:val="00077BC1"/>
    <w:rsid w:val="00080BA7"/>
    <w:rsid w:val="00081947"/>
    <w:rsid w:val="00082468"/>
    <w:rsid w:val="00087E05"/>
    <w:rsid w:val="00092475"/>
    <w:rsid w:val="00095420"/>
    <w:rsid w:val="00096B62"/>
    <w:rsid w:val="000A010A"/>
    <w:rsid w:val="000A21BD"/>
    <w:rsid w:val="000A533D"/>
    <w:rsid w:val="000A5BC6"/>
    <w:rsid w:val="000A5DD7"/>
    <w:rsid w:val="000A6031"/>
    <w:rsid w:val="000A7020"/>
    <w:rsid w:val="000B19E4"/>
    <w:rsid w:val="000B330C"/>
    <w:rsid w:val="000B5B81"/>
    <w:rsid w:val="000B6D1C"/>
    <w:rsid w:val="000B7264"/>
    <w:rsid w:val="000B77D1"/>
    <w:rsid w:val="000C0B10"/>
    <w:rsid w:val="000C1C13"/>
    <w:rsid w:val="000C350A"/>
    <w:rsid w:val="000C4D3E"/>
    <w:rsid w:val="000C57F0"/>
    <w:rsid w:val="000C74A0"/>
    <w:rsid w:val="000C7C86"/>
    <w:rsid w:val="000D3CB1"/>
    <w:rsid w:val="000D58AE"/>
    <w:rsid w:val="000D64FD"/>
    <w:rsid w:val="000D7844"/>
    <w:rsid w:val="000D7C46"/>
    <w:rsid w:val="000E039F"/>
    <w:rsid w:val="000E0A88"/>
    <w:rsid w:val="000E4C6F"/>
    <w:rsid w:val="000E56F4"/>
    <w:rsid w:val="000E5EF7"/>
    <w:rsid w:val="000E5F72"/>
    <w:rsid w:val="000E6225"/>
    <w:rsid w:val="000F05D0"/>
    <w:rsid w:val="000F134D"/>
    <w:rsid w:val="000F2DA2"/>
    <w:rsid w:val="000F3A49"/>
    <w:rsid w:val="000F75DB"/>
    <w:rsid w:val="000F7B9F"/>
    <w:rsid w:val="001006A5"/>
    <w:rsid w:val="00100E6A"/>
    <w:rsid w:val="001031B9"/>
    <w:rsid w:val="001040C2"/>
    <w:rsid w:val="00105694"/>
    <w:rsid w:val="001068BD"/>
    <w:rsid w:val="001071D0"/>
    <w:rsid w:val="0011289F"/>
    <w:rsid w:val="00113411"/>
    <w:rsid w:val="00113A1C"/>
    <w:rsid w:val="0011558F"/>
    <w:rsid w:val="00116678"/>
    <w:rsid w:val="001167B4"/>
    <w:rsid w:val="0011709C"/>
    <w:rsid w:val="00117356"/>
    <w:rsid w:val="001226BE"/>
    <w:rsid w:val="0012446A"/>
    <w:rsid w:val="00125206"/>
    <w:rsid w:val="00131F66"/>
    <w:rsid w:val="00134497"/>
    <w:rsid w:val="00134AA0"/>
    <w:rsid w:val="001364EA"/>
    <w:rsid w:val="00137E29"/>
    <w:rsid w:val="00146AF2"/>
    <w:rsid w:val="00146F22"/>
    <w:rsid w:val="0014750A"/>
    <w:rsid w:val="001503E8"/>
    <w:rsid w:val="00152D20"/>
    <w:rsid w:val="00153003"/>
    <w:rsid w:val="00153645"/>
    <w:rsid w:val="00153AE9"/>
    <w:rsid w:val="00156B12"/>
    <w:rsid w:val="001576D0"/>
    <w:rsid w:val="0016154E"/>
    <w:rsid w:val="00161654"/>
    <w:rsid w:val="00166139"/>
    <w:rsid w:val="0016748A"/>
    <w:rsid w:val="001704EB"/>
    <w:rsid w:val="00170998"/>
    <w:rsid w:val="00173460"/>
    <w:rsid w:val="00173481"/>
    <w:rsid w:val="00180856"/>
    <w:rsid w:val="00185322"/>
    <w:rsid w:val="00186FB7"/>
    <w:rsid w:val="00187F07"/>
    <w:rsid w:val="00190551"/>
    <w:rsid w:val="00190FA7"/>
    <w:rsid w:val="00193C55"/>
    <w:rsid w:val="00196033"/>
    <w:rsid w:val="001A08CF"/>
    <w:rsid w:val="001A10D3"/>
    <w:rsid w:val="001A1570"/>
    <w:rsid w:val="001A3AA1"/>
    <w:rsid w:val="001A3FFD"/>
    <w:rsid w:val="001A4945"/>
    <w:rsid w:val="001A4C27"/>
    <w:rsid w:val="001A5294"/>
    <w:rsid w:val="001A5E80"/>
    <w:rsid w:val="001A726A"/>
    <w:rsid w:val="001B1509"/>
    <w:rsid w:val="001B1E00"/>
    <w:rsid w:val="001B1FBD"/>
    <w:rsid w:val="001B3622"/>
    <w:rsid w:val="001C2740"/>
    <w:rsid w:val="001C3183"/>
    <w:rsid w:val="001C4335"/>
    <w:rsid w:val="001C4941"/>
    <w:rsid w:val="001C587E"/>
    <w:rsid w:val="001C6D27"/>
    <w:rsid w:val="001D1B69"/>
    <w:rsid w:val="001D39BA"/>
    <w:rsid w:val="001D5714"/>
    <w:rsid w:val="001E358D"/>
    <w:rsid w:val="001E389F"/>
    <w:rsid w:val="001E49A5"/>
    <w:rsid w:val="001E7BEE"/>
    <w:rsid w:val="001F1B8D"/>
    <w:rsid w:val="00200584"/>
    <w:rsid w:val="00200F95"/>
    <w:rsid w:val="00202295"/>
    <w:rsid w:val="002050F9"/>
    <w:rsid w:val="00205A64"/>
    <w:rsid w:val="002060E5"/>
    <w:rsid w:val="00210AB6"/>
    <w:rsid w:val="00210ACB"/>
    <w:rsid w:val="002124E9"/>
    <w:rsid w:val="00215055"/>
    <w:rsid w:val="00215440"/>
    <w:rsid w:val="002156FF"/>
    <w:rsid w:val="0022055E"/>
    <w:rsid w:val="002207FD"/>
    <w:rsid w:val="00220DC1"/>
    <w:rsid w:val="00220EAD"/>
    <w:rsid w:val="00223A1D"/>
    <w:rsid w:val="00223F17"/>
    <w:rsid w:val="0022442A"/>
    <w:rsid w:val="002257A1"/>
    <w:rsid w:val="002274F5"/>
    <w:rsid w:val="00236D57"/>
    <w:rsid w:val="0024108A"/>
    <w:rsid w:val="002428F2"/>
    <w:rsid w:val="00243FD8"/>
    <w:rsid w:val="002475CE"/>
    <w:rsid w:val="00247F22"/>
    <w:rsid w:val="002512F4"/>
    <w:rsid w:val="002544C1"/>
    <w:rsid w:val="00254C38"/>
    <w:rsid w:val="002602B6"/>
    <w:rsid w:val="00260C4C"/>
    <w:rsid w:val="0026183B"/>
    <w:rsid w:val="0026392D"/>
    <w:rsid w:val="002657D9"/>
    <w:rsid w:val="00270F06"/>
    <w:rsid w:val="00274C22"/>
    <w:rsid w:val="00275336"/>
    <w:rsid w:val="00277438"/>
    <w:rsid w:val="00277981"/>
    <w:rsid w:val="002811C9"/>
    <w:rsid w:val="00281EB1"/>
    <w:rsid w:val="00282200"/>
    <w:rsid w:val="002851A3"/>
    <w:rsid w:val="00286659"/>
    <w:rsid w:val="00287BBB"/>
    <w:rsid w:val="00290937"/>
    <w:rsid w:val="00292B40"/>
    <w:rsid w:val="00294C62"/>
    <w:rsid w:val="002974B5"/>
    <w:rsid w:val="002A0AC7"/>
    <w:rsid w:val="002A0FB5"/>
    <w:rsid w:val="002A4DF5"/>
    <w:rsid w:val="002A5FE5"/>
    <w:rsid w:val="002B3551"/>
    <w:rsid w:val="002B3A51"/>
    <w:rsid w:val="002B6EC7"/>
    <w:rsid w:val="002B7C2B"/>
    <w:rsid w:val="002C2658"/>
    <w:rsid w:val="002C3D76"/>
    <w:rsid w:val="002C4622"/>
    <w:rsid w:val="002C5275"/>
    <w:rsid w:val="002C62BC"/>
    <w:rsid w:val="002D3AF1"/>
    <w:rsid w:val="002E2297"/>
    <w:rsid w:val="002E241E"/>
    <w:rsid w:val="002E631C"/>
    <w:rsid w:val="002F0F1C"/>
    <w:rsid w:val="002F24A1"/>
    <w:rsid w:val="002F360C"/>
    <w:rsid w:val="002F5CA6"/>
    <w:rsid w:val="002F76C6"/>
    <w:rsid w:val="002F7A92"/>
    <w:rsid w:val="00303B29"/>
    <w:rsid w:val="003061FD"/>
    <w:rsid w:val="00307ED6"/>
    <w:rsid w:val="003100A3"/>
    <w:rsid w:val="003137C0"/>
    <w:rsid w:val="00315F4D"/>
    <w:rsid w:val="00325F63"/>
    <w:rsid w:val="00330A8F"/>
    <w:rsid w:val="003313F1"/>
    <w:rsid w:val="00332223"/>
    <w:rsid w:val="0033494D"/>
    <w:rsid w:val="00340CEF"/>
    <w:rsid w:val="00341F25"/>
    <w:rsid w:val="003426FA"/>
    <w:rsid w:val="00342B26"/>
    <w:rsid w:val="00343C90"/>
    <w:rsid w:val="0035109A"/>
    <w:rsid w:val="00353626"/>
    <w:rsid w:val="00354735"/>
    <w:rsid w:val="003559C5"/>
    <w:rsid w:val="0035680C"/>
    <w:rsid w:val="003569C0"/>
    <w:rsid w:val="0035731B"/>
    <w:rsid w:val="00357796"/>
    <w:rsid w:val="00357FE9"/>
    <w:rsid w:val="00362498"/>
    <w:rsid w:val="00363A43"/>
    <w:rsid w:val="00366A8C"/>
    <w:rsid w:val="00366F4F"/>
    <w:rsid w:val="00371FF8"/>
    <w:rsid w:val="003750BE"/>
    <w:rsid w:val="0037606C"/>
    <w:rsid w:val="00376435"/>
    <w:rsid w:val="003828D2"/>
    <w:rsid w:val="00386041"/>
    <w:rsid w:val="00394C25"/>
    <w:rsid w:val="003A0673"/>
    <w:rsid w:val="003A2DA2"/>
    <w:rsid w:val="003A3AC5"/>
    <w:rsid w:val="003A51B7"/>
    <w:rsid w:val="003B1E94"/>
    <w:rsid w:val="003B246A"/>
    <w:rsid w:val="003B2694"/>
    <w:rsid w:val="003B2AD6"/>
    <w:rsid w:val="003B329E"/>
    <w:rsid w:val="003B3472"/>
    <w:rsid w:val="003B39E7"/>
    <w:rsid w:val="003B514C"/>
    <w:rsid w:val="003B53AA"/>
    <w:rsid w:val="003B5F95"/>
    <w:rsid w:val="003B6E1C"/>
    <w:rsid w:val="003B71D3"/>
    <w:rsid w:val="003B7C1F"/>
    <w:rsid w:val="003C0896"/>
    <w:rsid w:val="003C2AC3"/>
    <w:rsid w:val="003C6448"/>
    <w:rsid w:val="003D1C32"/>
    <w:rsid w:val="003D1DAA"/>
    <w:rsid w:val="003D2AC4"/>
    <w:rsid w:val="003D4E28"/>
    <w:rsid w:val="003D589E"/>
    <w:rsid w:val="003D663B"/>
    <w:rsid w:val="003D756B"/>
    <w:rsid w:val="003E3922"/>
    <w:rsid w:val="003E3FFA"/>
    <w:rsid w:val="003E5B9C"/>
    <w:rsid w:val="003E6759"/>
    <w:rsid w:val="003F3A7E"/>
    <w:rsid w:val="003F47E8"/>
    <w:rsid w:val="003F59C5"/>
    <w:rsid w:val="003F59E1"/>
    <w:rsid w:val="00405701"/>
    <w:rsid w:val="0040629E"/>
    <w:rsid w:val="00406D4F"/>
    <w:rsid w:val="004103BD"/>
    <w:rsid w:val="00411605"/>
    <w:rsid w:val="004116A7"/>
    <w:rsid w:val="00411F0C"/>
    <w:rsid w:val="00412A74"/>
    <w:rsid w:val="00413FFC"/>
    <w:rsid w:val="004142FC"/>
    <w:rsid w:val="00415460"/>
    <w:rsid w:val="00417082"/>
    <w:rsid w:val="00425CDB"/>
    <w:rsid w:val="004260B3"/>
    <w:rsid w:val="004268F0"/>
    <w:rsid w:val="00426B6D"/>
    <w:rsid w:val="00430132"/>
    <w:rsid w:val="0043311B"/>
    <w:rsid w:val="00433657"/>
    <w:rsid w:val="0043473D"/>
    <w:rsid w:val="00434755"/>
    <w:rsid w:val="00436479"/>
    <w:rsid w:val="00436F04"/>
    <w:rsid w:val="00437497"/>
    <w:rsid w:val="00440DC0"/>
    <w:rsid w:val="0044166B"/>
    <w:rsid w:val="00443547"/>
    <w:rsid w:val="00450C8F"/>
    <w:rsid w:val="00451190"/>
    <w:rsid w:val="004513A8"/>
    <w:rsid w:val="00453377"/>
    <w:rsid w:val="00453DD7"/>
    <w:rsid w:val="004548D3"/>
    <w:rsid w:val="004576E5"/>
    <w:rsid w:val="00460A98"/>
    <w:rsid w:val="004617EA"/>
    <w:rsid w:val="00465833"/>
    <w:rsid w:val="00465B72"/>
    <w:rsid w:val="00466624"/>
    <w:rsid w:val="00467CA2"/>
    <w:rsid w:val="00474125"/>
    <w:rsid w:val="00475A4C"/>
    <w:rsid w:val="004764A7"/>
    <w:rsid w:val="0047662D"/>
    <w:rsid w:val="0047693D"/>
    <w:rsid w:val="00477B67"/>
    <w:rsid w:val="004804BB"/>
    <w:rsid w:val="00481B01"/>
    <w:rsid w:val="004848DA"/>
    <w:rsid w:val="00484EA7"/>
    <w:rsid w:val="00485A4B"/>
    <w:rsid w:val="00485B7D"/>
    <w:rsid w:val="004864F7"/>
    <w:rsid w:val="00490357"/>
    <w:rsid w:val="00493C0A"/>
    <w:rsid w:val="00493E42"/>
    <w:rsid w:val="00494C70"/>
    <w:rsid w:val="004A2CB5"/>
    <w:rsid w:val="004A5E59"/>
    <w:rsid w:val="004A7149"/>
    <w:rsid w:val="004B0970"/>
    <w:rsid w:val="004B4C8E"/>
    <w:rsid w:val="004B4D8B"/>
    <w:rsid w:val="004B57C3"/>
    <w:rsid w:val="004B5AE2"/>
    <w:rsid w:val="004B6380"/>
    <w:rsid w:val="004B6E03"/>
    <w:rsid w:val="004C0C10"/>
    <w:rsid w:val="004C2129"/>
    <w:rsid w:val="004C3116"/>
    <w:rsid w:val="004C546F"/>
    <w:rsid w:val="004C592E"/>
    <w:rsid w:val="004C6E99"/>
    <w:rsid w:val="004C6F1A"/>
    <w:rsid w:val="004C6FEE"/>
    <w:rsid w:val="004D10E4"/>
    <w:rsid w:val="004D1A68"/>
    <w:rsid w:val="004D1ACB"/>
    <w:rsid w:val="004D32D6"/>
    <w:rsid w:val="004D5E74"/>
    <w:rsid w:val="004D6BA2"/>
    <w:rsid w:val="004E03B1"/>
    <w:rsid w:val="004E0675"/>
    <w:rsid w:val="004E15D7"/>
    <w:rsid w:val="004E252A"/>
    <w:rsid w:val="004E260B"/>
    <w:rsid w:val="004E5270"/>
    <w:rsid w:val="004E5DE9"/>
    <w:rsid w:val="004F0F5D"/>
    <w:rsid w:val="004F322A"/>
    <w:rsid w:val="004F339F"/>
    <w:rsid w:val="004F51DF"/>
    <w:rsid w:val="004F5E44"/>
    <w:rsid w:val="005028CA"/>
    <w:rsid w:val="00502BB8"/>
    <w:rsid w:val="00502FAD"/>
    <w:rsid w:val="00504C16"/>
    <w:rsid w:val="0050743D"/>
    <w:rsid w:val="00511267"/>
    <w:rsid w:val="00512182"/>
    <w:rsid w:val="0051264E"/>
    <w:rsid w:val="00513FAC"/>
    <w:rsid w:val="00514D94"/>
    <w:rsid w:val="00516158"/>
    <w:rsid w:val="005206F0"/>
    <w:rsid w:val="00521A91"/>
    <w:rsid w:val="00525E1B"/>
    <w:rsid w:val="00530A17"/>
    <w:rsid w:val="00531439"/>
    <w:rsid w:val="00531580"/>
    <w:rsid w:val="00531D55"/>
    <w:rsid w:val="0053576E"/>
    <w:rsid w:val="00535BEB"/>
    <w:rsid w:val="00541183"/>
    <w:rsid w:val="00541E1A"/>
    <w:rsid w:val="00541E60"/>
    <w:rsid w:val="00545222"/>
    <w:rsid w:val="00547B72"/>
    <w:rsid w:val="00550A4B"/>
    <w:rsid w:val="0055583D"/>
    <w:rsid w:val="00555984"/>
    <w:rsid w:val="00557957"/>
    <w:rsid w:val="00560A4A"/>
    <w:rsid w:val="00564D38"/>
    <w:rsid w:val="00564FC3"/>
    <w:rsid w:val="00566CE2"/>
    <w:rsid w:val="00567A16"/>
    <w:rsid w:val="00567A78"/>
    <w:rsid w:val="00567BB4"/>
    <w:rsid w:val="00570A0C"/>
    <w:rsid w:val="005717AF"/>
    <w:rsid w:val="00571992"/>
    <w:rsid w:val="00582ADF"/>
    <w:rsid w:val="005837E0"/>
    <w:rsid w:val="005843C1"/>
    <w:rsid w:val="00585825"/>
    <w:rsid w:val="005859E4"/>
    <w:rsid w:val="00586365"/>
    <w:rsid w:val="005877BF"/>
    <w:rsid w:val="00591576"/>
    <w:rsid w:val="005939F5"/>
    <w:rsid w:val="0059457B"/>
    <w:rsid w:val="0059529C"/>
    <w:rsid w:val="005975F0"/>
    <w:rsid w:val="005A28F6"/>
    <w:rsid w:val="005A2DA3"/>
    <w:rsid w:val="005A38A2"/>
    <w:rsid w:val="005B0FFD"/>
    <w:rsid w:val="005B3953"/>
    <w:rsid w:val="005B4877"/>
    <w:rsid w:val="005B5D63"/>
    <w:rsid w:val="005B6121"/>
    <w:rsid w:val="005B65DF"/>
    <w:rsid w:val="005C3164"/>
    <w:rsid w:val="005C6EC2"/>
    <w:rsid w:val="005D0FDD"/>
    <w:rsid w:val="005D17D1"/>
    <w:rsid w:val="005D2AE7"/>
    <w:rsid w:val="005D4F68"/>
    <w:rsid w:val="005D5151"/>
    <w:rsid w:val="005D54A1"/>
    <w:rsid w:val="005E0270"/>
    <w:rsid w:val="005E0B33"/>
    <w:rsid w:val="005E0F48"/>
    <w:rsid w:val="005E0F5E"/>
    <w:rsid w:val="005E244E"/>
    <w:rsid w:val="005E4631"/>
    <w:rsid w:val="005F08A6"/>
    <w:rsid w:val="005F1051"/>
    <w:rsid w:val="005F15A6"/>
    <w:rsid w:val="005F1C5E"/>
    <w:rsid w:val="005F4F2E"/>
    <w:rsid w:val="005F6D3B"/>
    <w:rsid w:val="005F700D"/>
    <w:rsid w:val="005F7BA1"/>
    <w:rsid w:val="005F7E60"/>
    <w:rsid w:val="006012DD"/>
    <w:rsid w:val="00602AFA"/>
    <w:rsid w:val="00603AD8"/>
    <w:rsid w:val="00604595"/>
    <w:rsid w:val="00604C87"/>
    <w:rsid w:val="006112F6"/>
    <w:rsid w:val="006129EE"/>
    <w:rsid w:val="0061490C"/>
    <w:rsid w:val="00614E1C"/>
    <w:rsid w:val="00615433"/>
    <w:rsid w:val="00620BB1"/>
    <w:rsid w:val="00620FA9"/>
    <w:rsid w:val="00620FAF"/>
    <w:rsid w:val="00621C63"/>
    <w:rsid w:val="00622827"/>
    <w:rsid w:val="00627E88"/>
    <w:rsid w:val="006338CE"/>
    <w:rsid w:val="006343AE"/>
    <w:rsid w:val="00634B44"/>
    <w:rsid w:val="00634B7C"/>
    <w:rsid w:val="00643984"/>
    <w:rsid w:val="00644252"/>
    <w:rsid w:val="00644F15"/>
    <w:rsid w:val="006457EE"/>
    <w:rsid w:val="00651649"/>
    <w:rsid w:val="006528C5"/>
    <w:rsid w:val="006531E5"/>
    <w:rsid w:val="00661670"/>
    <w:rsid w:val="00664F2D"/>
    <w:rsid w:val="006660EA"/>
    <w:rsid w:val="00666F0F"/>
    <w:rsid w:val="00672DF7"/>
    <w:rsid w:val="00675E2F"/>
    <w:rsid w:val="00677BDA"/>
    <w:rsid w:val="00680A34"/>
    <w:rsid w:val="00680EB6"/>
    <w:rsid w:val="00681748"/>
    <w:rsid w:val="0068266E"/>
    <w:rsid w:val="006836F3"/>
    <w:rsid w:val="00687A9C"/>
    <w:rsid w:val="00690724"/>
    <w:rsid w:val="00691394"/>
    <w:rsid w:val="00691D77"/>
    <w:rsid w:val="006928F3"/>
    <w:rsid w:val="00694D93"/>
    <w:rsid w:val="006973F4"/>
    <w:rsid w:val="006A2266"/>
    <w:rsid w:val="006A41A6"/>
    <w:rsid w:val="006A4658"/>
    <w:rsid w:val="006A6563"/>
    <w:rsid w:val="006A6A58"/>
    <w:rsid w:val="006A7114"/>
    <w:rsid w:val="006B0907"/>
    <w:rsid w:val="006B10FB"/>
    <w:rsid w:val="006B2D0E"/>
    <w:rsid w:val="006B3397"/>
    <w:rsid w:val="006B57DD"/>
    <w:rsid w:val="006B6DC7"/>
    <w:rsid w:val="006B7623"/>
    <w:rsid w:val="006B788F"/>
    <w:rsid w:val="006C17FB"/>
    <w:rsid w:val="006C39BA"/>
    <w:rsid w:val="006C7235"/>
    <w:rsid w:val="006C7797"/>
    <w:rsid w:val="006D0C5D"/>
    <w:rsid w:val="006D1CE3"/>
    <w:rsid w:val="006D20CF"/>
    <w:rsid w:val="006D3916"/>
    <w:rsid w:val="006D77C5"/>
    <w:rsid w:val="006E151F"/>
    <w:rsid w:val="006E53B7"/>
    <w:rsid w:val="006E6EF7"/>
    <w:rsid w:val="006E7BA0"/>
    <w:rsid w:val="006F03BC"/>
    <w:rsid w:val="006F04C7"/>
    <w:rsid w:val="006F073C"/>
    <w:rsid w:val="006F0815"/>
    <w:rsid w:val="006F1A9D"/>
    <w:rsid w:val="006F4241"/>
    <w:rsid w:val="006F4A67"/>
    <w:rsid w:val="006F6F79"/>
    <w:rsid w:val="007003E0"/>
    <w:rsid w:val="00700DF8"/>
    <w:rsid w:val="007055C2"/>
    <w:rsid w:val="0071232B"/>
    <w:rsid w:val="00713EBD"/>
    <w:rsid w:val="00715778"/>
    <w:rsid w:val="00715A91"/>
    <w:rsid w:val="007177F9"/>
    <w:rsid w:val="00721871"/>
    <w:rsid w:val="00722955"/>
    <w:rsid w:val="0072674B"/>
    <w:rsid w:val="00727DA3"/>
    <w:rsid w:val="0073396F"/>
    <w:rsid w:val="00733C1B"/>
    <w:rsid w:val="00735F4E"/>
    <w:rsid w:val="00737DE2"/>
    <w:rsid w:val="007421F3"/>
    <w:rsid w:val="0074541F"/>
    <w:rsid w:val="0074751E"/>
    <w:rsid w:val="00750590"/>
    <w:rsid w:val="0075221C"/>
    <w:rsid w:val="00754670"/>
    <w:rsid w:val="007562AF"/>
    <w:rsid w:val="00761E09"/>
    <w:rsid w:val="007635FD"/>
    <w:rsid w:val="0076441F"/>
    <w:rsid w:val="00767687"/>
    <w:rsid w:val="0077216E"/>
    <w:rsid w:val="00772235"/>
    <w:rsid w:val="00773323"/>
    <w:rsid w:val="00773325"/>
    <w:rsid w:val="007752BE"/>
    <w:rsid w:val="0077540D"/>
    <w:rsid w:val="00776581"/>
    <w:rsid w:val="007772A4"/>
    <w:rsid w:val="00781591"/>
    <w:rsid w:val="007826FE"/>
    <w:rsid w:val="007847EE"/>
    <w:rsid w:val="007853C6"/>
    <w:rsid w:val="0078681E"/>
    <w:rsid w:val="007879C4"/>
    <w:rsid w:val="00793D8A"/>
    <w:rsid w:val="00793F4E"/>
    <w:rsid w:val="0079579B"/>
    <w:rsid w:val="00795B80"/>
    <w:rsid w:val="007979A2"/>
    <w:rsid w:val="007A0D0B"/>
    <w:rsid w:val="007A261F"/>
    <w:rsid w:val="007A5461"/>
    <w:rsid w:val="007A756E"/>
    <w:rsid w:val="007A7800"/>
    <w:rsid w:val="007A7A7F"/>
    <w:rsid w:val="007B102D"/>
    <w:rsid w:val="007B1420"/>
    <w:rsid w:val="007B23DC"/>
    <w:rsid w:val="007B2A1A"/>
    <w:rsid w:val="007B5865"/>
    <w:rsid w:val="007B5EC4"/>
    <w:rsid w:val="007B6A25"/>
    <w:rsid w:val="007B6CC8"/>
    <w:rsid w:val="007B7A9C"/>
    <w:rsid w:val="007C0BDC"/>
    <w:rsid w:val="007C3183"/>
    <w:rsid w:val="007C64FA"/>
    <w:rsid w:val="007D13AC"/>
    <w:rsid w:val="007D1B33"/>
    <w:rsid w:val="007D1E2F"/>
    <w:rsid w:val="007D280A"/>
    <w:rsid w:val="007D46E6"/>
    <w:rsid w:val="007D5CB6"/>
    <w:rsid w:val="007D61D0"/>
    <w:rsid w:val="007D66FA"/>
    <w:rsid w:val="007D6E8B"/>
    <w:rsid w:val="007D7653"/>
    <w:rsid w:val="007D7F24"/>
    <w:rsid w:val="007E00E7"/>
    <w:rsid w:val="007E314B"/>
    <w:rsid w:val="007E36D2"/>
    <w:rsid w:val="007E6052"/>
    <w:rsid w:val="007E79E7"/>
    <w:rsid w:val="007F1846"/>
    <w:rsid w:val="007F2E76"/>
    <w:rsid w:val="007F57DD"/>
    <w:rsid w:val="00801165"/>
    <w:rsid w:val="008039E4"/>
    <w:rsid w:val="0080416D"/>
    <w:rsid w:val="00805073"/>
    <w:rsid w:val="00806A9F"/>
    <w:rsid w:val="00810632"/>
    <w:rsid w:val="00811420"/>
    <w:rsid w:val="00811B99"/>
    <w:rsid w:val="008149C8"/>
    <w:rsid w:val="00820E0A"/>
    <w:rsid w:val="00822876"/>
    <w:rsid w:val="008276E4"/>
    <w:rsid w:val="00827E1D"/>
    <w:rsid w:val="00830CC3"/>
    <w:rsid w:val="008312A2"/>
    <w:rsid w:val="008316BE"/>
    <w:rsid w:val="008339A1"/>
    <w:rsid w:val="00833FA4"/>
    <w:rsid w:val="008355BD"/>
    <w:rsid w:val="00836095"/>
    <w:rsid w:val="00836B60"/>
    <w:rsid w:val="008378DC"/>
    <w:rsid w:val="00841263"/>
    <w:rsid w:val="00841298"/>
    <w:rsid w:val="00842ACA"/>
    <w:rsid w:val="00844C8C"/>
    <w:rsid w:val="008461CD"/>
    <w:rsid w:val="00846676"/>
    <w:rsid w:val="00847C2C"/>
    <w:rsid w:val="00850A22"/>
    <w:rsid w:val="00851B65"/>
    <w:rsid w:val="008527CC"/>
    <w:rsid w:val="008539AF"/>
    <w:rsid w:val="00854DA6"/>
    <w:rsid w:val="008557BF"/>
    <w:rsid w:val="0085663D"/>
    <w:rsid w:val="00856DAC"/>
    <w:rsid w:val="00860516"/>
    <w:rsid w:val="00860AB4"/>
    <w:rsid w:val="00865BBC"/>
    <w:rsid w:val="00865CAC"/>
    <w:rsid w:val="008672DD"/>
    <w:rsid w:val="008712BE"/>
    <w:rsid w:val="00874413"/>
    <w:rsid w:val="0087452C"/>
    <w:rsid w:val="008748A4"/>
    <w:rsid w:val="00875DDA"/>
    <w:rsid w:val="00876EAE"/>
    <w:rsid w:val="00877C9F"/>
    <w:rsid w:val="00883331"/>
    <w:rsid w:val="00885DA4"/>
    <w:rsid w:val="00886809"/>
    <w:rsid w:val="008873C3"/>
    <w:rsid w:val="00887ABC"/>
    <w:rsid w:val="0089024D"/>
    <w:rsid w:val="008907E6"/>
    <w:rsid w:val="00890EF5"/>
    <w:rsid w:val="00891036"/>
    <w:rsid w:val="00893DA4"/>
    <w:rsid w:val="00893F64"/>
    <w:rsid w:val="00894E7B"/>
    <w:rsid w:val="00896178"/>
    <w:rsid w:val="008A217E"/>
    <w:rsid w:val="008A41A2"/>
    <w:rsid w:val="008A6E3F"/>
    <w:rsid w:val="008B1BD8"/>
    <w:rsid w:val="008B2524"/>
    <w:rsid w:val="008B5195"/>
    <w:rsid w:val="008C2431"/>
    <w:rsid w:val="008C2F72"/>
    <w:rsid w:val="008C30DC"/>
    <w:rsid w:val="008C38E0"/>
    <w:rsid w:val="008C3C4F"/>
    <w:rsid w:val="008C446A"/>
    <w:rsid w:val="008C6584"/>
    <w:rsid w:val="008C7DDC"/>
    <w:rsid w:val="008D00AF"/>
    <w:rsid w:val="008D1F03"/>
    <w:rsid w:val="008D39B0"/>
    <w:rsid w:val="008D3D23"/>
    <w:rsid w:val="008D49D8"/>
    <w:rsid w:val="008D611B"/>
    <w:rsid w:val="008D6D16"/>
    <w:rsid w:val="008E219A"/>
    <w:rsid w:val="008E342C"/>
    <w:rsid w:val="008E3596"/>
    <w:rsid w:val="008E3B39"/>
    <w:rsid w:val="008E4586"/>
    <w:rsid w:val="008F3EEE"/>
    <w:rsid w:val="00900BF7"/>
    <w:rsid w:val="00900D7A"/>
    <w:rsid w:val="009026D0"/>
    <w:rsid w:val="00903785"/>
    <w:rsid w:val="00903A11"/>
    <w:rsid w:val="0090404E"/>
    <w:rsid w:val="00905632"/>
    <w:rsid w:val="009062A7"/>
    <w:rsid w:val="0091134D"/>
    <w:rsid w:val="00914D86"/>
    <w:rsid w:val="009155F5"/>
    <w:rsid w:val="00915AEC"/>
    <w:rsid w:val="00916884"/>
    <w:rsid w:val="0091730A"/>
    <w:rsid w:val="0092528F"/>
    <w:rsid w:val="009253CA"/>
    <w:rsid w:val="009273DC"/>
    <w:rsid w:val="009279AD"/>
    <w:rsid w:val="00931A03"/>
    <w:rsid w:val="00933F94"/>
    <w:rsid w:val="00935465"/>
    <w:rsid w:val="00935C1B"/>
    <w:rsid w:val="00935F46"/>
    <w:rsid w:val="00937A35"/>
    <w:rsid w:val="009447CF"/>
    <w:rsid w:val="00944E0E"/>
    <w:rsid w:val="0094518B"/>
    <w:rsid w:val="00945570"/>
    <w:rsid w:val="0094591F"/>
    <w:rsid w:val="009459FA"/>
    <w:rsid w:val="00946E0F"/>
    <w:rsid w:val="009479C6"/>
    <w:rsid w:val="00951406"/>
    <w:rsid w:val="009523A6"/>
    <w:rsid w:val="00952D57"/>
    <w:rsid w:val="00954020"/>
    <w:rsid w:val="0095499D"/>
    <w:rsid w:val="00955391"/>
    <w:rsid w:val="00956CD8"/>
    <w:rsid w:val="00961338"/>
    <w:rsid w:val="00961635"/>
    <w:rsid w:val="009618D0"/>
    <w:rsid w:val="00962563"/>
    <w:rsid w:val="009652E0"/>
    <w:rsid w:val="00965411"/>
    <w:rsid w:val="00971086"/>
    <w:rsid w:val="00974034"/>
    <w:rsid w:val="009803C4"/>
    <w:rsid w:val="009812A8"/>
    <w:rsid w:val="009815CE"/>
    <w:rsid w:val="00985C86"/>
    <w:rsid w:val="00986786"/>
    <w:rsid w:val="0098736E"/>
    <w:rsid w:val="00990649"/>
    <w:rsid w:val="009912CA"/>
    <w:rsid w:val="00992044"/>
    <w:rsid w:val="00992781"/>
    <w:rsid w:val="00994E2F"/>
    <w:rsid w:val="0099695C"/>
    <w:rsid w:val="009A025A"/>
    <w:rsid w:val="009A030E"/>
    <w:rsid w:val="009A2B47"/>
    <w:rsid w:val="009A5299"/>
    <w:rsid w:val="009A5905"/>
    <w:rsid w:val="009A6C1B"/>
    <w:rsid w:val="009B22FB"/>
    <w:rsid w:val="009B376F"/>
    <w:rsid w:val="009B3953"/>
    <w:rsid w:val="009B48C9"/>
    <w:rsid w:val="009B7378"/>
    <w:rsid w:val="009C0696"/>
    <w:rsid w:val="009C1792"/>
    <w:rsid w:val="009C4856"/>
    <w:rsid w:val="009C4C55"/>
    <w:rsid w:val="009C699B"/>
    <w:rsid w:val="009C6F6D"/>
    <w:rsid w:val="009D147D"/>
    <w:rsid w:val="009D1C43"/>
    <w:rsid w:val="009D692C"/>
    <w:rsid w:val="009D76D7"/>
    <w:rsid w:val="009E0382"/>
    <w:rsid w:val="009E1C34"/>
    <w:rsid w:val="009E21EF"/>
    <w:rsid w:val="009E6947"/>
    <w:rsid w:val="009E787E"/>
    <w:rsid w:val="009F2DFC"/>
    <w:rsid w:val="009F3298"/>
    <w:rsid w:val="009F3A18"/>
    <w:rsid w:val="009F3E5E"/>
    <w:rsid w:val="009F55D4"/>
    <w:rsid w:val="009F6791"/>
    <w:rsid w:val="009F6A3F"/>
    <w:rsid w:val="009F7C0A"/>
    <w:rsid w:val="00A00C1E"/>
    <w:rsid w:val="00A017A3"/>
    <w:rsid w:val="00A01E50"/>
    <w:rsid w:val="00A03724"/>
    <w:rsid w:val="00A0490B"/>
    <w:rsid w:val="00A04FC7"/>
    <w:rsid w:val="00A066BD"/>
    <w:rsid w:val="00A075B5"/>
    <w:rsid w:val="00A115F4"/>
    <w:rsid w:val="00A11F69"/>
    <w:rsid w:val="00A13BAD"/>
    <w:rsid w:val="00A1595B"/>
    <w:rsid w:val="00A16AF2"/>
    <w:rsid w:val="00A216F2"/>
    <w:rsid w:val="00A330A0"/>
    <w:rsid w:val="00A36D22"/>
    <w:rsid w:val="00A40A93"/>
    <w:rsid w:val="00A40DCD"/>
    <w:rsid w:val="00A42E54"/>
    <w:rsid w:val="00A42ED5"/>
    <w:rsid w:val="00A43E69"/>
    <w:rsid w:val="00A45AAB"/>
    <w:rsid w:val="00A469F4"/>
    <w:rsid w:val="00A46FEA"/>
    <w:rsid w:val="00A47755"/>
    <w:rsid w:val="00A543A3"/>
    <w:rsid w:val="00A545A6"/>
    <w:rsid w:val="00A55946"/>
    <w:rsid w:val="00A56FF6"/>
    <w:rsid w:val="00A61326"/>
    <w:rsid w:val="00A63474"/>
    <w:rsid w:val="00A64AD3"/>
    <w:rsid w:val="00A64EE4"/>
    <w:rsid w:val="00A66EFA"/>
    <w:rsid w:val="00A703C4"/>
    <w:rsid w:val="00A760A9"/>
    <w:rsid w:val="00A80B64"/>
    <w:rsid w:val="00A82B59"/>
    <w:rsid w:val="00A83623"/>
    <w:rsid w:val="00A86669"/>
    <w:rsid w:val="00A87906"/>
    <w:rsid w:val="00A90363"/>
    <w:rsid w:val="00A91708"/>
    <w:rsid w:val="00A919F4"/>
    <w:rsid w:val="00A92AE0"/>
    <w:rsid w:val="00A93AAE"/>
    <w:rsid w:val="00A94B20"/>
    <w:rsid w:val="00AA014D"/>
    <w:rsid w:val="00AA5197"/>
    <w:rsid w:val="00AA6117"/>
    <w:rsid w:val="00AA6E02"/>
    <w:rsid w:val="00AA6F47"/>
    <w:rsid w:val="00AA6F96"/>
    <w:rsid w:val="00AA714E"/>
    <w:rsid w:val="00AA7802"/>
    <w:rsid w:val="00AA7BCF"/>
    <w:rsid w:val="00AA7D6D"/>
    <w:rsid w:val="00AB1D1B"/>
    <w:rsid w:val="00AB40CA"/>
    <w:rsid w:val="00AB4BAB"/>
    <w:rsid w:val="00AB4D74"/>
    <w:rsid w:val="00AB67E2"/>
    <w:rsid w:val="00AB77F7"/>
    <w:rsid w:val="00AB7E4E"/>
    <w:rsid w:val="00AC1376"/>
    <w:rsid w:val="00AC7409"/>
    <w:rsid w:val="00AC7A5E"/>
    <w:rsid w:val="00AD028E"/>
    <w:rsid w:val="00AD12D9"/>
    <w:rsid w:val="00AD2C3B"/>
    <w:rsid w:val="00AD4A9F"/>
    <w:rsid w:val="00AD5310"/>
    <w:rsid w:val="00AE0233"/>
    <w:rsid w:val="00AE0305"/>
    <w:rsid w:val="00AE0EC5"/>
    <w:rsid w:val="00AE19D3"/>
    <w:rsid w:val="00AE3115"/>
    <w:rsid w:val="00AE4625"/>
    <w:rsid w:val="00AE4773"/>
    <w:rsid w:val="00AE4F99"/>
    <w:rsid w:val="00AE679E"/>
    <w:rsid w:val="00AE717A"/>
    <w:rsid w:val="00AE74C3"/>
    <w:rsid w:val="00AF37BC"/>
    <w:rsid w:val="00AF3883"/>
    <w:rsid w:val="00AF3B8E"/>
    <w:rsid w:val="00AF493A"/>
    <w:rsid w:val="00AF5ED0"/>
    <w:rsid w:val="00AF7394"/>
    <w:rsid w:val="00AF771D"/>
    <w:rsid w:val="00B00349"/>
    <w:rsid w:val="00B02B71"/>
    <w:rsid w:val="00B03622"/>
    <w:rsid w:val="00B04EAB"/>
    <w:rsid w:val="00B06DE9"/>
    <w:rsid w:val="00B07125"/>
    <w:rsid w:val="00B1099C"/>
    <w:rsid w:val="00B11B66"/>
    <w:rsid w:val="00B12630"/>
    <w:rsid w:val="00B13CEC"/>
    <w:rsid w:val="00B145ED"/>
    <w:rsid w:val="00B15F6B"/>
    <w:rsid w:val="00B16B4B"/>
    <w:rsid w:val="00B20F6F"/>
    <w:rsid w:val="00B239F1"/>
    <w:rsid w:val="00B24691"/>
    <w:rsid w:val="00B26E40"/>
    <w:rsid w:val="00B30005"/>
    <w:rsid w:val="00B306BB"/>
    <w:rsid w:val="00B31807"/>
    <w:rsid w:val="00B322B8"/>
    <w:rsid w:val="00B3273A"/>
    <w:rsid w:val="00B35894"/>
    <w:rsid w:val="00B430B1"/>
    <w:rsid w:val="00B4334A"/>
    <w:rsid w:val="00B4631D"/>
    <w:rsid w:val="00B46771"/>
    <w:rsid w:val="00B475DE"/>
    <w:rsid w:val="00B54615"/>
    <w:rsid w:val="00B557E4"/>
    <w:rsid w:val="00B5665B"/>
    <w:rsid w:val="00B56814"/>
    <w:rsid w:val="00B57657"/>
    <w:rsid w:val="00B57E9C"/>
    <w:rsid w:val="00B628E6"/>
    <w:rsid w:val="00B6329B"/>
    <w:rsid w:val="00B63A16"/>
    <w:rsid w:val="00B63B1C"/>
    <w:rsid w:val="00B63C39"/>
    <w:rsid w:val="00B64A83"/>
    <w:rsid w:val="00B6596F"/>
    <w:rsid w:val="00B70414"/>
    <w:rsid w:val="00B704B8"/>
    <w:rsid w:val="00B70D7C"/>
    <w:rsid w:val="00B71471"/>
    <w:rsid w:val="00B72BE8"/>
    <w:rsid w:val="00B73F22"/>
    <w:rsid w:val="00B76F0C"/>
    <w:rsid w:val="00B77397"/>
    <w:rsid w:val="00B80285"/>
    <w:rsid w:val="00B83A74"/>
    <w:rsid w:val="00B83E31"/>
    <w:rsid w:val="00B847AB"/>
    <w:rsid w:val="00B84E8D"/>
    <w:rsid w:val="00B8530E"/>
    <w:rsid w:val="00B8617B"/>
    <w:rsid w:val="00B87F59"/>
    <w:rsid w:val="00B90CD0"/>
    <w:rsid w:val="00B93D1F"/>
    <w:rsid w:val="00B9664B"/>
    <w:rsid w:val="00B9732B"/>
    <w:rsid w:val="00BA1C07"/>
    <w:rsid w:val="00BA56B1"/>
    <w:rsid w:val="00BA7E7E"/>
    <w:rsid w:val="00BB414F"/>
    <w:rsid w:val="00BB55DD"/>
    <w:rsid w:val="00BB5816"/>
    <w:rsid w:val="00BC1296"/>
    <w:rsid w:val="00BC2E68"/>
    <w:rsid w:val="00BC40EE"/>
    <w:rsid w:val="00BC4824"/>
    <w:rsid w:val="00BC4F43"/>
    <w:rsid w:val="00BC612C"/>
    <w:rsid w:val="00BD065D"/>
    <w:rsid w:val="00BD0B36"/>
    <w:rsid w:val="00BD0F99"/>
    <w:rsid w:val="00BD680C"/>
    <w:rsid w:val="00BE0CCC"/>
    <w:rsid w:val="00BE2DDF"/>
    <w:rsid w:val="00BE5D0E"/>
    <w:rsid w:val="00BE79B5"/>
    <w:rsid w:val="00BF17EF"/>
    <w:rsid w:val="00BF30CD"/>
    <w:rsid w:val="00BF4035"/>
    <w:rsid w:val="00BF41E2"/>
    <w:rsid w:val="00BF63EF"/>
    <w:rsid w:val="00BF72DF"/>
    <w:rsid w:val="00C01C64"/>
    <w:rsid w:val="00C05417"/>
    <w:rsid w:val="00C05D06"/>
    <w:rsid w:val="00C0661C"/>
    <w:rsid w:val="00C07334"/>
    <w:rsid w:val="00C108A0"/>
    <w:rsid w:val="00C12A3A"/>
    <w:rsid w:val="00C14A31"/>
    <w:rsid w:val="00C15F7D"/>
    <w:rsid w:val="00C1640E"/>
    <w:rsid w:val="00C20CA6"/>
    <w:rsid w:val="00C215E5"/>
    <w:rsid w:val="00C2364E"/>
    <w:rsid w:val="00C30987"/>
    <w:rsid w:val="00C31C22"/>
    <w:rsid w:val="00C413EB"/>
    <w:rsid w:val="00C42511"/>
    <w:rsid w:val="00C42985"/>
    <w:rsid w:val="00C43733"/>
    <w:rsid w:val="00C4412A"/>
    <w:rsid w:val="00C448E6"/>
    <w:rsid w:val="00C44AFD"/>
    <w:rsid w:val="00C456B2"/>
    <w:rsid w:val="00C4570B"/>
    <w:rsid w:val="00C51129"/>
    <w:rsid w:val="00C535F0"/>
    <w:rsid w:val="00C53B16"/>
    <w:rsid w:val="00C56A3E"/>
    <w:rsid w:val="00C57EEB"/>
    <w:rsid w:val="00C60180"/>
    <w:rsid w:val="00C61D06"/>
    <w:rsid w:val="00C61EF7"/>
    <w:rsid w:val="00C66B90"/>
    <w:rsid w:val="00C75366"/>
    <w:rsid w:val="00C755A6"/>
    <w:rsid w:val="00C7757C"/>
    <w:rsid w:val="00C8327B"/>
    <w:rsid w:val="00C83E58"/>
    <w:rsid w:val="00C85584"/>
    <w:rsid w:val="00C8566F"/>
    <w:rsid w:val="00C85EE7"/>
    <w:rsid w:val="00C926E2"/>
    <w:rsid w:val="00C94850"/>
    <w:rsid w:val="00C9546A"/>
    <w:rsid w:val="00C959F7"/>
    <w:rsid w:val="00CA11BE"/>
    <w:rsid w:val="00CA163A"/>
    <w:rsid w:val="00CA1DFB"/>
    <w:rsid w:val="00CA572D"/>
    <w:rsid w:val="00CA5999"/>
    <w:rsid w:val="00CA5CF5"/>
    <w:rsid w:val="00CA75AA"/>
    <w:rsid w:val="00CA7CF8"/>
    <w:rsid w:val="00CB0C24"/>
    <w:rsid w:val="00CB170B"/>
    <w:rsid w:val="00CB1AA8"/>
    <w:rsid w:val="00CB3FC3"/>
    <w:rsid w:val="00CB5FF1"/>
    <w:rsid w:val="00CC506A"/>
    <w:rsid w:val="00CC6A61"/>
    <w:rsid w:val="00CD0595"/>
    <w:rsid w:val="00CD06B8"/>
    <w:rsid w:val="00CD117B"/>
    <w:rsid w:val="00CD1F13"/>
    <w:rsid w:val="00CD34D4"/>
    <w:rsid w:val="00CD3748"/>
    <w:rsid w:val="00CD42E5"/>
    <w:rsid w:val="00CD4CE3"/>
    <w:rsid w:val="00CD6243"/>
    <w:rsid w:val="00CD62DC"/>
    <w:rsid w:val="00CD7C9C"/>
    <w:rsid w:val="00CE070D"/>
    <w:rsid w:val="00CE07BA"/>
    <w:rsid w:val="00CE2F06"/>
    <w:rsid w:val="00CE32EC"/>
    <w:rsid w:val="00CE39E4"/>
    <w:rsid w:val="00CE61D8"/>
    <w:rsid w:val="00CE68CF"/>
    <w:rsid w:val="00CE6AAE"/>
    <w:rsid w:val="00CE7A5C"/>
    <w:rsid w:val="00CF010F"/>
    <w:rsid w:val="00CF44AA"/>
    <w:rsid w:val="00CF6ECE"/>
    <w:rsid w:val="00CF72D9"/>
    <w:rsid w:val="00D0008F"/>
    <w:rsid w:val="00D002BA"/>
    <w:rsid w:val="00D00A37"/>
    <w:rsid w:val="00D0350C"/>
    <w:rsid w:val="00D04C0E"/>
    <w:rsid w:val="00D06A45"/>
    <w:rsid w:val="00D06D55"/>
    <w:rsid w:val="00D13AFB"/>
    <w:rsid w:val="00D164FC"/>
    <w:rsid w:val="00D21410"/>
    <w:rsid w:val="00D2245E"/>
    <w:rsid w:val="00D23B8E"/>
    <w:rsid w:val="00D25777"/>
    <w:rsid w:val="00D258F1"/>
    <w:rsid w:val="00D31787"/>
    <w:rsid w:val="00D3264E"/>
    <w:rsid w:val="00D32875"/>
    <w:rsid w:val="00D402EE"/>
    <w:rsid w:val="00D426BF"/>
    <w:rsid w:val="00D42F66"/>
    <w:rsid w:val="00D432F4"/>
    <w:rsid w:val="00D43920"/>
    <w:rsid w:val="00D4773F"/>
    <w:rsid w:val="00D51920"/>
    <w:rsid w:val="00D54A21"/>
    <w:rsid w:val="00D57E62"/>
    <w:rsid w:val="00D57E7E"/>
    <w:rsid w:val="00D604D0"/>
    <w:rsid w:val="00D61441"/>
    <w:rsid w:val="00D6293A"/>
    <w:rsid w:val="00D62AB0"/>
    <w:rsid w:val="00D63F26"/>
    <w:rsid w:val="00D64CF0"/>
    <w:rsid w:val="00D655DA"/>
    <w:rsid w:val="00D659B1"/>
    <w:rsid w:val="00D65A67"/>
    <w:rsid w:val="00D67B6A"/>
    <w:rsid w:val="00D714A3"/>
    <w:rsid w:val="00D715DC"/>
    <w:rsid w:val="00D728F3"/>
    <w:rsid w:val="00D778C3"/>
    <w:rsid w:val="00D77D35"/>
    <w:rsid w:val="00D8316D"/>
    <w:rsid w:val="00D8455D"/>
    <w:rsid w:val="00D8523B"/>
    <w:rsid w:val="00D871B6"/>
    <w:rsid w:val="00D90213"/>
    <w:rsid w:val="00D93969"/>
    <w:rsid w:val="00D95CCA"/>
    <w:rsid w:val="00D96092"/>
    <w:rsid w:val="00D969AF"/>
    <w:rsid w:val="00D96C5F"/>
    <w:rsid w:val="00DA3B66"/>
    <w:rsid w:val="00DA3D0F"/>
    <w:rsid w:val="00DA44E2"/>
    <w:rsid w:val="00DA4844"/>
    <w:rsid w:val="00DA4B07"/>
    <w:rsid w:val="00DA7A16"/>
    <w:rsid w:val="00DB33E8"/>
    <w:rsid w:val="00DB6F46"/>
    <w:rsid w:val="00DB6F52"/>
    <w:rsid w:val="00DC4614"/>
    <w:rsid w:val="00DC4F8E"/>
    <w:rsid w:val="00DC50DA"/>
    <w:rsid w:val="00DC7ABA"/>
    <w:rsid w:val="00DD3446"/>
    <w:rsid w:val="00DD3BE6"/>
    <w:rsid w:val="00DD5F09"/>
    <w:rsid w:val="00DE066E"/>
    <w:rsid w:val="00DE0A9B"/>
    <w:rsid w:val="00DE0EF3"/>
    <w:rsid w:val="00DE20D4"/>
    <w:rsid w:val="00DE374E"/>
    <w:rsid w:val="00DE3959"/>
    <w:rsid w:val="00DE3C87"/>
    <w:rsid w:val="00DE64FB"/>
    <w:rsid w:val="00DE6A1B"/>
    <w:rsid w:val="00DE75F9"/>
    <w:rsid w:val="00DE7722"/>
    <w:rsid w:val="00DE7B8F"/>
    <w:rsid w:val="00DF310A"/>
    <w:rsid w:val="00DF56C9"/>
    <w:rsid w:val="00DF7BD6"/>
    <w:rsid w:val="00E01A99"/>
    <w:rsid w:val="00E0220F"/>
    <w:rsid w:val="00E077F5"/>
    <w:rsid w:val="00E10AC4"/>
    <w:rsid w:val="00E11C36"/>
    <w:rsid w:val="00E16743"/>
    <w:rsid w:val="00E17A82"/>
    <w:rsid w:val="00E17C77"/>
    <w:rsid w:val="00E20BF8"/>
    <w:rsid w:val="00E210A8"/>
    <w:rsid w:val="00E23A56"/>
    <w:rsid w:val="00E24E90"/>
    <w:rsid w:val="00E25168"/>
    <w:rsid w:val="00E25781"/>
    <w:rsid w:val="00E27675"/>
    <w:rsid w:val="00E32B1E"/>
    <w:rsid w:val="00E35B53"/>
    <w:rsid w:val="00E3682F"/>
    <w:rsid w:val="00E3714D"/>
    <w:rsid w:val="00E37B95"/>
    <w:rsid w:val="00E419DD"/>
    <w:rsid w:val="00E43AC4"/>
    <w:rsid w:val="00E44779"/>
    <w:rsid w:val="00E476E8"/>
    <w:rsid w:val="00E525EB"/>
    <w:rsid w:val="00E5313B"/>
    <w:rsid w:val="00E551A5"/>
    <w:rsid w:val="00E57EEB"/>
    <w:rsid w:val="00E60299"/>
    <w:rsid w:val="00E61BBA"/>
    <w:rsid w:val="00E62AC2"/>
    <w:rsid w:val="00E63959"/>
    <w:rsid w:val="00E64BE9"/>
    <w:rsid w:val="00E666BD"/>
    <w:rsid w:val="00E675FB"/>
    <w:rsid w:val="00E67F47"/>
    <w:rsid w:val="00E70077"/>
    <w:rsid w:val="00E71A9B"/>
    <w:rsid w:val="00E73ACC"/>
    <w:rsid w:val="00E75C30"/>
    <w:rsid w:val="00E75E12"/>
    <w:rsid w:val="00E761FA"/>
    <w:rsid w:val="00E77B7D"/>
    <w:rsid w:val="00E8203D"/>
    <w:rsid w:val="00E833AD"/>
    <w:rsid w:val="00E85AFC"/>
    <w:rsid w:val="00E909EA"/>
    <w:rsid w:val="00E911BD"/>
    <w:rsid w:val="00E91F45"/>
    <w:rsid w:val="00E936C4"/>
    <w:rsid w:val="00E967D2"/>
    <w:rsid w:val="00E96881"/>
    <w:rsid w:val="00E97368"/>
    <w:rsid w:val="00EA1CA5"/>
    <w:rsid w:val="00EA244E"/>
    <w:rsid w:val="00EA3A72"/>
    <w:rsid w:val="00EA4915"/>
    <w:rsid w:val="00EA6AE6"/>
    <w:rsid w:val="00EA7BA6"/>
    <w:rsid w:val="00EB128F"/>
    <w:rsid w:val="00EB20F1"/>
    <w:rsid w:val="00EB4346"/>
    <w:rsid w:val="00EB4662"/>
    <w:rsid w:val="00EB4B09"/>
    <w:rsid w:val="00EB7641"/>
    <w:rsid w:val="00EC09EE"/>
    <w:rsid w:val="00EC0AAC"/>
    <w:rsid w:val="00EC0CC7"/>
    <w:rsid w:val="00EC1036"/>
    <w:rsid w:val="00EC5094"/>
    <w:rsid w:val="00EC72AF"/>
    <w:rsid w:val="00EC7AEC"/>
    <w:rsid w:val="00ED0388"/>
    <w:rsid w:val="00ED50CF"/>
    <w:rsid w:val="00ED5110"/>
    <w:rsid w:val="00ED75A0"/>
    <w:rsid w:val="00ED788E"/>
    <w:rsid w:val="00EE04CC"/>
    <w:rsid w:val="00EE1F9D"/>
    <w:rsid w:val="00EE4015"/>
    <w:rsid w:val="00EE49FA"/>
    <w:rsid w:val="00EE6183"/>
    <w:rsid w:val="00EE6707"/>
    <w:rsid w:val="00EE6A07"/>
    <w:rsid w:val="00EE777F"/>
    <w:rsid w:val="00EF118D"/>
    <w:rsid w:val="00EF5A3C"/>
    <w:rsid w:val="00EF64EF"/>
    <w:rsid w:val="00F04EC8"/>
    <w:rsid w:val="00F076D6"/>
    <w:rsid w:val="00F1222C"/>
    <w:rsid w:val="00F122AC"/>
    <w:rsid w:val="00F12556"/>
    <w:rsid w:val="00F12E7C"/>
    <w:rsid w:val="00F13837"/>
    <w:rsid w:val="00F15D5C"/>
    <w:rsid w:val="00F16CCD"/>
    <w:rsid w:val="00F2008F"/>
    <w:rsid w:val="00F20C12"/>
    <w:rsid w:val="00F2298E"/>
    <w:rsid w:val="00F235E3"/>
    <w:rsid w:val="00F237C1"/>
    <w:rsid w:val="00F25390"/>
    <w:rsid w:val="00F30B58"/>
    <w:rsid w:val="00F32D18"/>
    <w:rsid w:val="00F33EF2"/>
    <w:rsid w:val="00F35CD5"/>
    <w:rsid w:val="00F35EF7"/>
    <w:rsid w:val="00F460F9"/>
    <w:rsid w:val="00F53B83"/>
    <w:rsid w:val="00F56C19"/>
    <w:rsid w:val="00F57E5F"/>
    <w:rsid w:val="00F60242"/>
    <w:rsid w:val="00F61203"/>
    <w:rsid w:val="00F6202A"/>
    <w:rsid w:val="00F63E28"/>
    <w:rsid w:val="00F64A0D"/>
    <w:rsid w:val="00F64D31"/>
    <w:rsid w:val="00F66B56"/>
    <w:rsid w:val="00F675A6"/>
    <w:rsid w:val="00F70083"/>
    <w:rsid w:val="00F7021A"/>
    <w:rsid w:val="00F714ED"/>
    <w:rsid w:val="00F72B81"/>
    <w:rsid w:val="00F72C1D"/>
    <w:rsid w:val="00F732F3"/>
    <w:rsid w:val="00F75C44"/>
    <w:rsid w:val="00F75E31"/>
    <w:rsid w:val="00F77B66"/>
    <w:rsid w:val="00F84E42"/>
    <w:rsid w:val="00F93B1A"/>
    <w:rsid w:val="00F93D4D"/>
    <w:rsid w:val="00F94663"/>
    <w:rsid w:val="00F966CE"/>
    <w:rsid w:val="00F9744D"/>
    <w:rsid w:val="00FA03BA"/>
    <w:rsid w:val="00FA18FF"/>
    <w:rsid w:val="00FA19B7"/>
    <w:rsid w:val="00FA6296"/>
    <w:rsid w:val="00FA72B5"/>
    <w:rsid w:val="00FA7C16"/>
    <w:rsid w:val="00FB27B5"/>
    <w:rsid w:val="00FB2C0D"/>
    <w:rsid w:val="00FB2FD1"/>
    <w:rsid w:val="00FB4D25"/>
    <w:rsid w:val="00FB5463"/>
    <w:rsid w:val="00FC082F"/>
    <w:rsid w:val="00FC1FD0"/>
    <w:rsid w:val="00FC6BC8"/>
    <w:rsid w:val="00FD1EBA"/>
    <w:rsid w:val="00FD3EC5"/>
    <w:rsid w:val="00FD54D1"/>
    <w:rsid w:val="00FD5DAB"/>
    <w:rsid w:val="00FD67E4"/>
    <w:rsid w:val="00FD6C5B"/>
    <w:rsid w:val="00FD6E63"/>
    <w:rsid w:val="00FE03B0"/>
    <w:rsid w:val="00FE2ED0"/>
    <w:rsid w:val="00FE2F19"/>
    <w:rsid w:val="00FE3547"/>
    <w:rsid w:val="00FE580F"/>
    <w:rsid w:val="00FE5848"/>
    <w:rsid w:val="00FE682F"/>
    <w:rsid w:val="00FF12E4"/>
    <w:rsid w:val="00FF1671"/>
    <w:rsid w:val="00FF1E0A"/>
    <w:rsid w:val="00FF556C"/>
    <w:rsid w:val="00FF56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 Spacing" w:qFormat="1"/>
    <w:lsdException w:name="Medium Grid 1" w:uiPriority="99"/>
    <w:lsdException w:name="List Paragraph" w:uiPriority="34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F72042"/>
    <w:pPr>
      <w:widowControl w:val="0"/>
      <w:spacing w:before="120" w:line="240" w:lineRule="atLeast"/>
      <w:jc w:val="both"/>
    </w:pPr>
    <w:rPr>
      <w:rFonts w:ascii="Arial Narrow" w:hAnsi="Arial Narrow"/>
      <w:szCs w:val="24"/>
      <w:lang w:val="es-ES" w:eastAsia="en-US"/>
    </w:rPr>
  </w:style>
  <w:style w:type="paragraph" w:styleId="Ttulo1">
    <w:name w:val="heading 1"/>
    <w:basedOn w:val="Normal"/>
    <w:next w:val="Normal"/>
    <w:qFormat/>
    <w:rsid w:val="00E24400"/>
    <w:pPr>
      <w:keepNext/>
      <w:numPr>
        <w:numId w:val="1"/>
      </w:numPr>
      <w:spacing w:after="60"/>
      <w:outlineLvl w:val="0"/>
    </w:pPr>
    <w:rPr>
      <w:b/>
      <w:sz w:val="24"/>
    </w:rPr>
  </w:style>
  <w:style w:type="paragraph" w:styleId="Ttulo2">
    <w:name w:val="heading 2"/>
    <w:basedOn w:val="Ttulo1"/>
    <w:next w:val="Normal"/>
    <w:link w:val="Ttulo2Car"/>
    <w:qFormat/>
    <w:rsid w:val="00F72042"/>
    <w:pPr>
      <w:numPr>
        <w:ilvl w:val="1"/>
      </w:numPr>
      <w:outlineLvl w:val="1"/>
    </w:pPr>
    <w:rPr>
      <w:sz w:val="22"/>
      <w:lang w:val="x-none"/>
    </w:rPr>
  </w:style>
  <w:style w:type="paragraph" w:styleId="Ttulo3">
    <w:name w:val="heading 3"/>
    <w:basedOn w:val="Ttulo1"/>
    <w:next w:val="Normal"/>
    <w:qFormat/>
    <w:rsid w:val="004742E1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4742E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4742E1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4742E1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4742E1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4742E1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4742E1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1"/>
    <w:uiPriority w:val="99"/>
    <w:semiHidden/>
    <w:unhideWhenUsed/>
    <w:rsid w:val="00370649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uiPriority w:val="99"/>
    <w:semiHidden/>
    <w:rsid w:val="003D7BE3"/>
    <w:rPr>
      <w:rFonts w:ascii="Lucida Grande" w:hAnsi="Lucida Grande"/>
      <w:sz w:val="18"/>
      <w:szCs w:val="18"/>
    </w:rPr>
  </w:style>
  <w:style w:type="paragraph" w:customStyle="1" w:styleId="Paragraph2">
    <w:name w:val="Paragraph2"/>
    <w:basedOn w:val="Normal"/>
    <w:rsid w:val="004742E1"/>
    <w:pPr>
      <w:spacing w:before="80"/>
      <w:ind w:left="720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qFormat/>
    <w:rsid w:val="004742E1"/>
    <w:pPr>
      <w:spacing w:line="240" w:lineRule="auto"/>
      <w:jc w:val="center"/>
    </w:pPr>
    <w:rPr>
      <w:rFonts w:ascii="Arial" w:hAnsi="Arial"/>
      <w:b/>
      <w:sz w:val="36"/>
      <w:szCs w:val="20"/>
    </w:rPr>
  </w:style>
  <w:style w:type="paragraph" w:styleId="Subttulo">
    <w:name w:val="Subtitle"/>
    <w:basedOn w:val="Normal"/>
    <w:qFormat/>
    <w:rsid w:val="004742E1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rsid w:val="004742E1"/>
    <w:pPr>
      <w:ind w:left="900" w:hanging="900"/>
    </w:pPr>
  </w:style>
  <w:style w:type="paragraph" w:styleId="TDC1">
    <w:name w:val="toc 1"/>
    <w:basedOn w:val="Normal"/>
    <w:next w:val="Normal"/>
    <w:autoRedefine/>
    <w:uiPriority w:val="39"/>
    <w:rsid w:val="004742E1"/>
    <w:pPr>
      <w:jc w:val="left"/>
    </w:pPr>
    <w:rPr>
      <w:rFonts w:ascii="Calibri" w:hAnsi="Calibri"/>
      <w:b/>
    </w:rPr>
  </w:style>
  <w:style w:type="paragraph" w:styleId="TDC2">
    <w:name w:val="toc 2"/>
    <w:basedOn w:val="Normal"/>
    <w:next w:val="Normal"/>
    <w:autoRedefine/>
    <w:uiPriority w:val="39"/>
    <w:rsid w:val="004742E1"/>
    <w:pPr>
      <w:spacing w:before="0"/>
      <w:ind w:left="240"/>
      <w:jc w:val="left"/>
    </w:pPr>
    <w:rPr>
      <w:rFonts w:ascii="Calibri" w:hAnsi="Calibri"/>
      <w:b/>
      <w:sz w:val="22"/>
      <w:szCs w:val="22"/>
    </w:rPr>
  </w:style>
  <w:style w:type="paragraph" w:styleId="TDC3">
    <w:name w:val="toc 3"/>
    <w:basedOn w:val="Normal"/>
    <w:next w:val="Normal"/>
    <w:rsid w:val="004742E1"/>
    <w:pPr>
      <w:spacing w:before="0"/>
      <w:ind w:left="480"/>
      <w:jc w:val="left"/>
    </w:pPr>
    <w:rPr>
      <w:rFonts w:ascii="Calibri" w:hAnsi="Calibri"/>
      <w:sz w:val="22"/>
      <w:szCs w:val="22"/>
    </w:rPr>
  </w:style>
  <w:style w:type="paragraph" w:styleId="Encabezado">
    <w:name w:val="header"/>
    <w:basedOn w:val="Normal"/>
    <w:link w:val="EncabezadoCar"/>
    <w:uiPriority w:val="99"/>
    <w:rsid w:val="004742E1"/>
    <w:pPr>
      <w:tabs>
        <w:tab w:val="center" w:pos="4320"/>
        <w:tab w:val="right" w:pos="8640"/>
      </w:tabs>
    </w:pPr>
    <w:rPr>
      <w:sz w:val="24"/>
    </w:rPr>
  </w:style>
  <w:style w:type="paragraph" w:styleId="Piedepgina">
    <w:name w:val="footer"/>
    <w:basedOn w:val="Normal"/>
    <w:rsid w:val="004742E1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4742E1"/>
  </w:style>
  <w:style w:type="paragraph" w:customStyle="1" w:styleId="MainTitle">
    <w:name w:val="Main Title"/>
    <w:basedOn w:val="Normal"/>
    <w:rsid w:val="004742E1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Bullet1">
    <w:name w:val="Bullet1"/>
    <w:basedOn w:val="Normal"/>
    <w:rsid w:val="004742E1"/>
    <w:pPr>
      <w:ind w:left="720" w:hanging="432"/>
    </w:pPr>
  </w:style>
  <w:style w:type="paragraph" w:customStyle="1" w:styleId="Tabletext">
    <w:name w:val="Tabletext"/>
    <w:basedOn w:val="Normal"/>
    <w:rsid w:val="004742E1"/>
    <w:pPr>
      <w:keepLines/>
      <w:spacing w:after="120"/>
    </w:pPr>
  </w:style>
  <w:style w:type="paragraph" w:styleId="Textoindependiente">
    <w:name w:val="Body Text"/>
    <w:basedOn w:val="Normal"/>
    <w:rsid w:val="004742E1"/>
    <w:pPr>
      <w:keepLines/>
      <w:spacing w:after="120"/>
      <w:ind w:left="720"/>
    </w:pPr>
  </w:style>
  <w:style w:type="paragraph" w:customStyle="1" w:styleId="Bullet2">
    <w:name w:val="Bullet2"/>
    <w:basedOn w:val="Normal"/>
    <w:rsid w:val="004742E1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rsid w:val="004742E1"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sid w:val="004742E1"/>
    <w:rPr>
      <w:sz w:val="20"/>
      <w:vertAlign w:val="superscript"/>
    </w:rPr>
  </w:style>
  <w:style w:type="paragraph" w:styleId="Textonotapie">
    <w:name w:val="footnote text"/>
    <w:basedOn w:val="Normal"/>
    <w:semiHidden/>
    <w:rsid w:val="004742E1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aragraph1">
    <w:name w:val="Paragraph1"/>
    <w:basedOn w:val="Normal"/>
    <w:rsid w:val="004742E1"/>
    <w:pPr>
      <w:spacing w:before="80" w:line="240" w:lineRule="auto"/>
    </w:pPr>
  </w:style>
  <w:style w:type="paragraph" w:customStyle="1" w:styleId="Paragraph3">
    <w:name w:val="Paragraph3"/>
    <w:basedOn w:val="Normal"/>
    <w:rsid w:val="004742E1"/>
    <w:pPr>
      <w:spacing w:before="80" w:line="240" w:lineRule="auto"/>
      <w:ind w:left="1530"/>
    </w:pPr>
  </w:style>
  <w:style w:type="paragraph" w:customStyle="1" w:styleId="Paragraph4">
    <w:name w:val="Paragraph4"/>
    <w:basedOn w:val="Normal"/>
    <w:rsid w:val="004742E1"/>
    <w:pPr>
      <w:spacing w:before="80" w:line="240" w:lineRule="auto"/>
      <w:ind w:left="2250"/>
    </w:pPr>
  </w:style>
  <w:style w:type="paragraph" w:styleId="TDC4">
    <w:name w:val="toc 4"/>
    <w:basedOn w:val="Normal"/>
    <w:next w:val="Normal"/>
    <w:semiHidden/>
    <w:rsid w:val="004742E1"/>
    <w:pPr>
      <w:spacing w:before="0"/>
      <w:ind w:left="720"/>
      <w:jc w:val="left"/>
    </w:pPr>
    <w:rPr>
      <w:rFonts w:ascii="Calibri" w:hAnsi="Calibri"/>
      <w:szCs w:val="20"/>
    </w:rPr>
  </w:style>
  <w:style w:type="paragraph" w:styleId="TDC5">
    <w:name w:val="toc 5"/>
    <w:basedOn w:val="Normal"/>
    <w:next w:val="Normal"/>
    <w:semiHidden/>
    <w:rsid w:val="004742E1"/>
    <w:pPr>
      <w:spacing w:before="0"/>
      <w:ind w:left="960"/>
      <w:jc w:val="left"/>
    </w:pPr>
    <w:rPr>
      <w:rFonts w:ascii="Calibri" w:hAnsi="Calibri"/>
      <w:szCs w:val="20"/>
    </w:rPr>
  </w:style>
  <w:style w:type="paragraph" w:styleId="TDC6">
    <w:name w:val="toc 6"/>
    <w:basedOn w:val="Normal"/>
    <w:next w:val="Normal"/>
    <w:semiHidden/>
    <w:rsid w:val="004742E1"/>
    <w:pPr>
      <w:spacing w:before="0"/>
      <w:ind w:left="1200"/>
      <w:jc w:val="left"/>
    </w:pPr>
    <w:rPr>
      <w:rFonts w:ascii="Calibri" w:hAnsi="Calibri"/>
      <w:szCs w:val="20"/>
    </w:rPr>
  </w:style>
  <w:style w:type="paragraph" w:styleId="TDC7">
    <w:name w:val="toc 7"/>
    <w:basedOn w:val="Normal"/>
    <w:next w:val="Normal"/>
    <w:semiHidden/>
    <w:rsid w:val="004742E1"/>
    <w:pPr>
      <w:spacing w:before="0"/>
      <w:ind w:left="1440"/>
      <w:jc w:val="left"/>
    </w:pPr>
    <w:rPr>
      <w:rFonts w:ascii="Calibri" w:hAnsi="Calibri"/>
      <w:szCs w:val="20"/>
    </w:rPr>
  </w:style>
  <w:style w:type="paragraph" w:styleId="TDC8">
    <w:name w:val="toc 8"/>
    <w:basedOn w:val="Normal"/>
    <w:next w:val="Normal"/>
    <w:semiHidden/>
    <w:rsid w:val="004742E1"/>
    <w:pPr>
      <w:spacing w:before="0"/>
      <w:ind w:left="1680"/>
      <w:jc w:val="left"/>
    </w:pPr>
    <w:rPr>
      <w:rFonts w:ascii="Calibri" w:hAnsi="Calibri"/>
      <w:szCs w:val="20"/>
    </w:rPr>
  </w:style>
  <w:style w:type="paragraph" w:styleId="TDC9">
    <w:name w:val="toc 9"/>
    <w:basedOn w:val="Normal"/>
    <w:next w:val="Normal"/>
    <w:semiHidden/>
    <w:rsid w:val="004742E1"/>
    <w:pPr>
      <w:spacing w:before="0"/>
      <w:ind w:left="1920"/>
      <w:jc w:val="left"/>
    </w:pPr>
    <w:rPr>
      <w:rFonts w:ascii="Calibri" w:hAnsi="Calibri"/>
      <w:szCs w:val="20"/>
    </w:rPr>
  </w:style>
  <w:style w:type="paragraph" w:styleId="Textoindependiente2">
    <w:name w:val="Body Text 2"/>
    <w:basedOn w:val="Normal"/>
    <w:rsid w:val="004742E1"/>
    <w:rPr>
      <w:i/>
      <w:color w:val="0000FF"/>
    </w:rPr>
  </w:style>
  <w:style w:type="paragraph" w:styleId="Sangradetextonormal">
    <w:name w:val="Body Text Indent"/>
    <w:basedOn w:val="Normal"/>
    <w:rsid w:val="004742E1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4742E1"/>
    <w:pPr>
      <w:widowControl/>
      <w:spacing w:line="240" w:lineRule="auto"/>
    </w:pPr>
    <w:rPr>
      <w:rFonts w:ascii="Book Antiqua" w:hAnsi="Book Antiqua"/>
    </w:rPr>
  </w:style>
  <w:style w:type="paragraph" w:customStyle="1" w:styleId="Bullet">
    <w:name w:val="Bullet"/>
    <w:basedOn w:val="Normal"/>
    <w:rsid w:val="004742E1"/>
    <w:pPr>
      <w:widowControl/>
      <w:tabs>
        <w:tab w:val="left" w:pos="720"/>
      </w:tabs>
      <w:spacing w:line="240" w:lineRule="auto"/>
      <w:ind w:left="720" w:right="360" w:hanging="720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4742E1"/>
    <w:pPr>
      <w:ind w:left="1440"/>
    </w:pPr>
    <w:rPr>
      <w:rFonts w:ascii="Book Antiqua" w:hAnsi="Book Antiqua" w:cs="Arial"/>
      <w:i/>
      <w:color w:val="0000FF"/>
      <w:szCs w:val="20"/>
      <w:lang w:val="es-MX"/>
    </w:rPr>
  </w:style>
  <w:style w:type="character" w:styleId="Hipervnculo">
    <w:name w:val="Hyperlink"/>
    <w:rsid w:val="004742E1"/>
    <w:rPr>
      <w:color w:val="0000FF"/>
      <w:u w:val="single"/>
    </w:rPr>
  </w:style>
  <w:style w:type="table" w:styleId="Tablaconcuadrcula">
    <w:name w:val="Table Grid"/>
    <w:basedOn w:val="Tablanormal"/>
    <w:rsid w:val="004742E1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rsid w:val="004742E1"/>
    <w:pPr>
      <w:widowControl/>
      <w:spacing w:before="100" w:beforeAutospacing="1" w:after="100" w:afterAutospacing="1" w:line="240" w:lineRule="auto"/>
    </w:pPr>
    <w:rPr>
      <w:lang w:val="en-US"/>
    </w:rPr>
  </w:style>
  <w:style w:type="paragraph" w:customStyle="1" w:styleId="Bullets">
    <w:name w:val="Bullets"/>
    <w:basedOn w:val="Normal"/>
    <w:rsid w:val="004742E1"/>
    <w:pPr>
      <w:widowControl/>
      <w:numPr>
        <w:numId w:val="2"/>
      </w:numPr>
      <w:spacing w:before="60" w:after="60" w:line="240" w:lineRule="auto"/>
    </w:pPr>
    <w:rPr>
      <w:sz w:val="22"/>
      <w:lang w:val="en-US"/>
    </w:rPr>
  </w:style>
  <w:style w:type="paragraph" w:styleId="Textocomentario">
    <w:name w:val="annotation text"/>
    <w:basedOn w:val="Normal"/>
    <w:link w:val="TextocomentarioCar"/>
    <w:semiHidden/>
    <w:rsid w:val="004742E1"/>
    <w:rPr>
      <w:rFonts w:ascii="Times New Roman" w:hAnsi="Times New Roman"/>
      <w:szCs w:val="20"/>
    </w:rPr>
  </w:style>
  <w:style w:type="paragraph" w:customStyle="1" w:styleId="TableNormal">
    <w:name w:val="TableNormal"/>
    <w:basedOn w:val="Normal"/>
    <w:rsid w:val="004742E1"/>
    <w:pPr>
      <w:widowControl/>
      <w:spacing w:before="40" w:after="40" w:line="240" w:lineRule="auto"/>
    </w:pPr>
    <w:rPr>
      <w:rFonts w:ascii="Arial" w:hAnsi="Arial"/>
      <w:sz w:val="18"/>
      <w:lang w:val="en-US"/>
    </w:rPr>
  </w:style>
  <w:style w:type="paragraph" w:customStyle="1" w:styleId="ExpNormal">
    <w:name w:val="ExpNormal"/>
    <w:basedOn w:val="Normal"/>
    <w:rsid w:val="004742E1"/>
    <w:pPr>
      <w:widowControl/>
      <w:spacing w:before="160" w:after="160" w:line="240" w:lineRule="auto"/>
      <w:ind w:left="720"/>
    </w:pPr>
    <w:rPr>
      <w:sz w:val="22"/>
      <w:lang w:val="en-US"/>
    </w:rPr>
  </w:style>
  <w:style w:type="table" w:styleId="Tablaweb3">
    <w:name w:val="Table Web 3"/>
    <w:basedOn w:val="Tablanormal"/>
    <w:rsid w:val="004742E1"/>
    <w:pPr>
      <w:widowControl w:val="0"/>
      <w:spacing w:line="240" w:lineRule="atLeas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stilo41">
    <w:name w:val="estilo41"/>
    <w:rsid w:val="004742E1"/>
    <w:rPr>
      <w:rFonts w:ascii="Arial" w:hAnsi="Arial" w:cs="Arial" w:hint="default"/>
      <w:sz w:val="18"/>
      <w:szCs w:val="18"/>
    </w:rPr>
  </w:style>
  <w:style w:type="character" w:customStyle="1" w:styleId="InfoBlueCar">
    <w:name w:val="InfoBlue Car"/>
    <w:link w:val="InfoBlue"/>
    <w:rsid w:val="004742E1"/>
    <w:rPr>
      <w:rFonts w:ascii="Book Antiqua" w:hAnsi="Book Antiqua" w:cs="Arial"/>
      <w:i/>
      <w:color w:val="0000FF"/>
      <w:lang w:val="es-MX" w:eastAsia="en-US" w:bidi="ar-SA"/>
    </w:rPr>
  </w:style>
  <w:style w:type="character" w:customStyle="1" w:styleId="TextodegloboCar1">
    <w:name w:val="Texto de globo Car1"/>
    <w:link w:val="Textodeglobo"/>
    <w:uiPriority w:val="99"/>
    <w:semiHidden/>
    <w:rsid w:val="00370649"/>
    <w:rPr>
      <w:rFonts w:ascii="Tahoma" w:hAnsi="Tahoma" w:cs="Tahoma"/>
      <w:sz w:val="16"/>
      <w:szCs w:val="16"/>
      <w:lang w:val="es-ES" w:eastAsia="en-US"/>
    </w:rPr>
  </w:style>
  <w:style w:type="character" w:customStyle="1" w:styleId="Ttulo2Car">
    <w:name w:val="Título 2 Car"/>
    <w:link w:val="Ttulo2"/>
    <w:rsid w:val="00F72042"/>
    <w:rPr>
      <w:rFonts w:ascii="Arial Narrow" w:hAnsi="Arial Narrow"/>
      <w:b/>
      <w:sz w:val="22"/>
      <w:szCs w:val="24"/>
      <w:lang w:val="x-none" w:eastAsia="en-US"/>
    </w:rPr>
  </w:style>
  <w:style w:type="paragraph" w:customStyle="1" w:styleId="Listaoscura-nfasis51">
    <w:name w:val="Lista oscura - Énfasis 51"/>
    <w:basedOn w:val="Normal"/>
    <w:qFormat/>
    <w:rsid w:val="00E72AC7"/>
    <w:pPr>
      <w:ind w:left="720"/>
      <w:contextualSpacing/>
    </w:pPr>
  </w:style>
  <w:style w:type="character" w:styleId="Refdecomentario">
    <w:name w:val="annotation reference"/>
    <w:uiPriority w:val="99"/>
    <w:semiHidden/>
    <w:unhideWhenUsed/>
    <w:rsid w:val="00CC5298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CC5298"/>
    <w:pPr>
      <w:spacing w:line="240" w:lineRule="auto"/>
    </w:pPr>
  </w:style>
  <w:style w:type="character" w:customStyle="1" w:styleId="TextocomentarioCar">
    <w:name w:val="Texto comentario Car"/>
    <w:link w:val="Textocomentario"/>
    <w:semiHidden/>
    <w:rsid w:val="00CC5298"/>
    <w:rPr>
      <w:lang w:val="es-ES" w:eastAsia="en-US"/>
    </w:rPr>
  </w:style>
  <w:style w:type="character" w:customStyle="1" w:styleId="AsuntodelcomentarioCar">
    <w:name w:val="Asunto del comentario Car"/>
    <w:link w:val="Asuntodelcomentario"/>
    <w:rsid w:val="00CC5298"/>
    <w:rPr>
      <w:lang w:val="es-ES" w:eastAsia="en-US"/>
    </w:rPr>
  </w:style>
  <w:style w:type="paragraph" w:customStyle="1" w:styleId="Default">
    <w:name w:val="Default"/>
    <w:rsid w:val="00191CD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TtuloCar">
    <w:name w:val="Título Car"/>
    <w:link w:val="Ttulo"/>
    <w:rsid w:val="004C45C6"/>
    <w:rPr>
      <w:rFonts w:ascii="Arial" w:hAnsi="Arial"/>
      <w:b/>
      <w:sz w:val="36"/>
      <w:lang w:val="es-ES" w:eastAsia="en-US"/>
    </w:rPr>
  </w:style>
  <w:style w:type="paragraph" w:styleId="ndice1">
    <w:name w:val="index 1"/>
    <w:basedOn w:val="Normal"/>
    <w:next w:val="Normal"/>
    <w:autoRedefine/>
    <w:rsid w:val="00C004C2"/>
    <w:pPr>
      <w:ind w:left="240" w:hanging="240"/>
    </w:pPr>
  </w:style>
  <w:style w:type="paragraph" w:styleId="ndice2">
    <w:name w:val="index 2"/>
    <w:basedOn w:val="Normal"/>
    <w:next w:val="Normal"/>
    <w:autoRedefine/>
    <w:rsid w:val="00C004C2"/>
    <w:pPr>
      <w:ind w:left="480" w:hanging="240"/>
    </w:pPr>
  </w:style>
  <w:style w:type="paragraph" w:styleId="ndice3">
    <w:name w:val="index 3"/>
    <w:basedOn w:val="Normal"/>
    <w:next w:val="Normal"/>
    <w:autoRedefine/>
    <w:rsid w:val="00C004C2"/>
    <w:pPr>
      <w:ind w:left="720" w:hanging="240"/>
    </w:pPr>
  </w:style>
  <w:style w:type="paragraph" w:styleId="ndice4">
    <w:name w:val="index 4"/>
    <w:basedOn w:val="Normal"/>
    <w:next w:val="Normal"/>
    <w:autoRedefine/>
    <w:rsid w:val="00C004C2"/>
    <w:pPr>
      <w:ind w:left="960" w:hanging="240"/>
    </w:pPr>
  </w:style>
  <w:style w:type="paragraph" w:styleId="ndice5">
    <w:name w:val="index 5"/>
    <w:basedOn w:val="Normal"/>
    <w:next w:val="Normal"/>
    <w:autoRedefine/>
    <w:rsid w:val="00C004C2"/>
    <w:pPr>
      <w:ind w:left="1200" w:hanging="240"/>
    </w:pPr>
  </w:style>
  <w:style w:type="paragraph" w:styleId="ndice6">
    <w:name w:val="index 6"/>
    <w:basedOn w:val="Normal"/>
    <w:next w:val="Normal"/>
    <w:autoRedefine/>
    <w:rsid w:val="00C004C2"/>
    <w:pPr>
      <w:ind w:left="1440" w:hanging="240"/>
    </w:pPr>
  </w:style>
  <w:style w:type="paragraph" w:styleId="ndice7">
    <w:name w:val="index 7"/>
    <w:basedOn w:val="Normal"/>
    <w:next w:val="Normal"/>
    <w:autoRedefine/>
    <w:rsid w:val="00C004C2"/>
    <w:pPr>
      <w:ind w:left="1680" w:hanging="240"/>
    </w:pPr>
  </w:style>
  <w:style w:type="paragraph" w:styleId="ndice8">
    <w:name w:val="index 8"/>
    <w:basedOn w:val="Normal"/>
    <w:next w:val="Normal"/>
    <w:autoRedefine/>
    <w:rsid w:val="00C004C2"/>
    <w:pPr>
      <w:ind w:left="1920" w:hanging="240"/>
    </w:pPr>
  </w:style>
  <w:style w:type="paragraph" w:styleId="ndice9">
    <w:name w:val="index 9"/>
    <w:basedOn w:val="Normal"/>
    <w:next w:val="Normal"/>
    <w:autoRedefine/>
    <w:rsid w:val="00C004C2"/>
    <w:pPr>
      <w:ind w:left="2160" w:hanging="240"/>
    </w:pPr>
  </w:style>
  <w:style w:type="paragraph" w:styleId="Ttulodendice">
    <w:name w:val="index heading"/>
    <w:basedOn w:val="Normal"/>
    <w:next w:val="ndice1"/>
    <w:rsid w:val="00C004C2"/>
  </w:style>
  <w:style w:type="paragraph" w:customStyle="1" w:styleId="Normalbulleted">
    <w:name w:val="Normal bulleted"/>
    <w:basedOn w:val="Normal"/>
    <w:rsid w:val="00482312"/>
    <w:pPr>
      <w:widowControl/>
      <w:numPr>
        <w:numId w:val="3"/>
      </w:numPr>
      <w:suppressAutoHyphens/>
      <w:spacing w:before="0" w:after="120" w:line="240" w:lineRule="auto"/>
      <w:jc w:val="left"/>
    </w:pPr>
    <w:rPr>
      <w:rFonts w:ascii="Times New Roman" w:hAnsi="Times New Roman"/>
      <w:szCs w:val="20"/>
      <w:lang w:val="es-MX" w:eastAsia="ar-SA"/>
    </w:rPr>
  </w:style>
  <w:style w:type="paragraph" w:customStyle="1" w:styleId="Logro">
    <w:name w:val="Logro"/>
    <w:basedOn w:val="Textoindependiente"/>
    <w:rsid w:val="00256926"/>
    <w:pPr>
      <w:keepLines w:val="0"/>
      <w:widowControl/>
      <w:numPr>
        <w:numId w:val="4"/>
      </w:numPr>
      <w:spacing w:before="0" w:after="60"/>
    </w:pPr>
    <w:rPr>
      <w:rFonts w:ascii="Garamond" w:eastAsia="Batang" w:hAnsi="Garamond"/>
      <w:sz w:val="22"/>
      <w:szCs w:val="20"/>
      <w:lang w:val="es-MX"/>
    </w:rPr>
  </w:style>
  <w:style w:type="table" w:customStyle="1" w:styleId="Bibliografa1">
    <w:name w:val="Bibliografía1"/>
    <w:basedOn w:val="Tablanormal"/>
    <w:uiPriority w:val="61"/>
    <w:rsid w:val="00256926"/>
    <w:rPr>
      <w:rFonts w:ascii="Calibri" w:hAnsi="Calibr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paragraph" w:customStyle="1" w:styleId="Listamedia2-nfasis41">
    <w:name w:val="Lista media 2 - Énfasis 41"/>
    <w:basedOn w:val="Normal"/>
    <w:qFormat/>
    <w:rsid w:val="00FA4E38"/>
    <w:pPr>
      <w:ind w:left="708"/>
    </w:pPr>
  </w:style>
  <w:style w:type="character" w:customStyle="1" w:styleId="EncabezadoCar">
    <w:name w:val="Encabezado Car"/>
    <w:link w:val="Encabezado"/>
    <w:uiPriority w:val="99"/>
    <w:locked/>
    <w:rsid w:val="003B2ADD"/>
    <w:rPr>
      <w:rFonts w:ascii="Arial Narrow" w:hAnsi="Arial Narrow"/>
      <w:sz w:val="24"/>
      <w:szCs w:val="24"/>
      <w:lang w:val="es-ES" w:eastAsia="en-US"/>
    </w:rPr>
  </w:style>
  <w:style w:type="paragraph" w:customStyle="1" w:styleId="Listavistosa-nfasis11">
    <w:name w:val="Lista vistosa - Énfasis 11"/>
    <w:basedOn w:val="Normal"/>
    <w:qFormat/>
    <w:rsid w:val="00294177"/>
    <w:pPr>
      <w:ind w:left="708"/>
    </w:pPr>
  </w:style>
  <w:style w:type="paragraph" w:customStyle="1" w:styleId="TableText0">
    <w:name w:val="Table Text"/>
    <w:basedOn w:val="Normal"/>
    <w:rsid w:val="00275882"/>
    <w:pPr>
      <w:widowControl/>
      <w:spacing w:before="0" w:line="240" w:lineRule="auto"/>
      <w:jc w:val="left"/>
    </w:pPr>
    <w:rPr>
      <w:rFonts w:ascii="Arial" w:hAnsi="Arial"/>
      <w:sz w:val="16"/>
      <w:szCs w:val="20"/>
      <w:lang w:val="es-MX"/>
    </w:rPr>
  </w:style>
  <w:style w:type="character" w:styleId="nfasis">
    <w:name w:val="Emphasis"/>
    <w:qFormat/>
    <w:rsid w:val="00911A8A"/>
    <w:rPr>
      <w:rFonts w:ascii="Cambria" w:hAnsi="Cambria"/>
      <w:i/>
      <w:iCs/>
      <w:color w:val="4F81BD"/>
      <w:sz w:val="20"/>
    </w:rPr>
  </w:style>
  <w:style w:type="paragraph" w:customStyle="1" w:styleId="Exercise">
    <w:name w:val="Exercise"/>
    <w:basedOn w:val="Normal"/>
    <w:rsid w:val="00F72042"/>
    <w:pPr>
      <w:keepLines/>
      <w:overflowPunct w:val="0"/>
      <w:autoSpaceDE w:val="0"/>
      <w:autoSpaceDN w:val="0"/>
      <w:adjustRightInd w:val="0"/>
      <w:spacing w:before="0" w:after="80" w:line="240" w:lineRule="auto"/>
      <w:ind w:left="288" w:right="360"/>
      <w:textAlignment w:val="baseline"/>
    </w:pPr>
    <w:rPr>
      <w:rFonts w:ascii="Cambria" w:hAnsi="Cambria"/>
      <w:i/>
      <w:color w:val="0000FF"/>
      <w:sz w:val="22"/>
      <w:szCs w:val="20"/>
      <w:lang w:val="es-MX"/>
    </w:rPr>
  </w:style>
  <w:style w:type="character" w:styleId="Hipervnculovisitado">
    <w:name w:val="FollowedHyperlink"/>
    <w:rsid w:val="00F72042"/>
    <w:rPr>
      <w:color w:val="800080"/>
      <w:u w:val="single"/>
    </w:rPr>
  </w:style>
  <w:style w:type="paragraph" w:styleId="Textoindependiente3">
    <w:name w:val="Body Text 3"/>
    <w:basedOn w:val="Normal"/>
    <w:link w:val="Textoindependiente3Car"/>
    <w:rsid w:val="00F72042"/>
    <w:pPr>
      <w:overflowPunct w:val="0"/>
      <w:autoSpaceDE w:val="0"/>
      <w:autoSpaceDN w:val="0"/>
      <w:adjustRightInd w:val="0"/>
      <w:spacing w:before="0" w:after="120"/>
      <w:jc w:val="left"/>
      <w:textAlignment w:val="baseline"/>
    </w:pPr>
    <w:rPr>
      <w:rFonts w:ascii="Calibri" w:hAnsi="Calibri"/>
      <w:sz w:val="16"/>
      <w:szCs w:val="16"/>
      <w:lang w:val="en-US"/>
    </w:rPr>
  </w:style>
  <w:style w:type="character" w:customStyle="1" w:styleId="Textoindependiente3Car">
    <w:name w:val="Texto independiente 3 Car"/>
    <w:link w:val="Textoindependiente3"/>
    <w:rsid w:val="00F72042"/>
    <w:rPr>
      <w:rFonts w:ascii="Calibri" w:hAnsi="Calibri"/>
      <w:sz w:val="16"/>
      <w:szCs w:val="16"/>
      <w:lang w:eastAsia="en-US"/>
    </w:rPr>
  </w:style>
  <w:style w:type="character" w:customStyle="1" w:styleId="Cuadrculamedia11">
    <w:name w:val="Cuadrícula media 11"/>
    <w:uiPriority w:val="99"/>
    <w:rsid w:val="00F72042"/>
    <w:rPr>
      <w:color w:val="808080"/>
    </w:rPr>
  </w:style>
  <w:style w:type="paragraph" w:customStyle="1" w:styleId="BulletText1">
    <w:name w:val="Bullet Text 1"/>
    <w:basedOn w:val="Normal"/>
    <w:rsid w:val="00F72042"/>
    <w:pPr>
      <w:widowControl/>
      <w:numPr>
        <w:numId w:val="5"/>
      </w:numPr>
      <w:spacing w:before="0" w:line="240" w:lineRule="auto"/>
      <w:jc w:val="left"/>
    </w:pPr>
    <w:rPr>
      <w:rFonts w:ascii="Verdana" w:hAnsi="Verdana"/>
      <w:szCs w:val="20"/>
      <w:lang w:val="es-MX" w:eastAsia="es-ES"/>
    </w:rPr>
  </w:style>
  <w:style w:type="paragraph" w:customStyle="1" w:styleId="TableHeaderText">
    <w:name w:val="Table Header Text"/>
    <w:basedOn w:val="Normal"/>
    <w:rsid w:val="00F72042"/>
    <w:pPr>
      <w:widowControl/>
      <w:spacing w:before="0" w:line="240" w:lineRule="auto"/>
      <w:jc w:val="center"/>
    </w:pPr>
    <w:rPr>
      <w:rFonts w:ascii="Verdana" w:hAnsi="Verdana"/>
      <w:b/>
      <w:szCs w:val="20"/>
      <w:lang w:val="es-MX" w:eastAsia="es-ES"/>
    </w:rPr>
  </w:style>
  <w:style w:type="paragraph" w:styleId="Sinespaciado">
    <w:name w:val="No Spacing"/>
    <w:qFormat/>
    <w:rsid w:val="00903A11"/>
    <w:pPr>
      <w:widowControl w:val="0"/>
      <w:jc w:val="both"/>
    </w:pPr>
    <w:rPr>
      <w:rFonts w:ascii="Arial Narrow" w:hAnsi="Arial Narrow"/>
      <w:szCs w:val="24"/>
      <w:lang w:val="es-ES" w:eastAsia="en-US"/>
    </w:rPr>
  </w:style>
  <w:style w:type="table" w:styleId="Listaclara-nfasis5">
    <w:name w:val="Light List Accent 5"/>
    <w:basedOn w:val="Tablanormal"/>
    <w:rsid w:val="00B3180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customStyle="1" w:styleId="TableHead">
    <w:name w:val="TableHead"/>
    <w:basedOn w:val="Normal"/>
    <w:rsid w:val="00564FC3"/>
    <w:pPr>
      <w:keepNext/>
      <w:widowControl/>
      <w:spacing w:before="0" w:line="240" w:lineRule="auto"/>
      <w:jc w:val="left"/>
    </w:pPr>
    <w:rPr>
      <w:rFonts w:ascii="Times New Roman" w:eastAsia="Batang" w:hAnsi="Times New Roman"/>
      <w:b/>
      <w:szCs w:val="20"/>
      <w:lang w:val="en-US"/>
    </w:rPr>
  </w:style>
  <w:style w:type="paragraph" w:styleId="Prrafodelista">
    <w:name w:val="List Paragraph"/>
    <w:basedOn w:val="Normal"/>
    <w:uiPriority w:val="34"/>
    <w:qFormat/>
    <w:rsid w:val="007D61D0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qFormat/>
    <w:rsid w:val="009A025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rsid w:val="009A025A"/>
    <w:rPr>
      <w:rFonts w:ascii="Arial Narrow" w:hAnsi="Arial Narrow"/>
      <w:b/>
      <w:bCs/>
      <w:i/>
      <w:iCs/>
      <w:color w:val="4F81BD" w:themeColor="accent1"/>
      <w:szCs w:val="24"/>
      <w:lang w:val="es-ES" w:eastAsia="en-US"/>
    </w:rPr>
  </w:style>
  <w:style w:type="character" w:styleId="nfasisintenso">
    <w:name w:val="Intense Emphasis"/>
    <w:basedOn w:val="Fuentedeprrafopredeter"/>
    <w:qFormat/>
    <w:rsid w:val="00680A34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 Spacing" w:qFormat="1"/>
    <w:lsdException w:name="Medium Grid 1" w:uiPriority="99"/>
    <w:lsdException w:name="List Paragraph" w:uiPriority="34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F72042"/>
    <w:pPr>
      <w:widowControl w:val="0"/>
      <w:spacing w:before="120" w:line="240" w:lineRule="atLeast"/>
      <w:jc w:val="both"/>
    </w:pPr>
    <w:rPr>
      <w:rFonts w:ascii="Arial Narrow" w:hAnsi="Arial Narrow"/>
      <w:szCs w:val="24"/>
      <w:lang w:val="es-ES" w:eastAsia="en-US"/>
    </w:rPr>
  </w:style>
  <w:style w:type="paragraph" w:styleId="Ttulo1">
    <w:name w:val="heading 1"/>
    <w:basedOn w:val="Normal"/>
    <w:next w:val="Normal"/>
    <w:qFormat/>
    <w:rsid w:val="00E24400"/>
    <w:pPr>
      <w:keepNext/>
      <w:numPr>
        <w:numId w:val="1"/>
      </w:numPr>
      <w:spacing w:after="60"/>
      <w:outlineLvl w:val="0"/>
    </w:pPr>
    <w:rPr>
      <w:b/>
      <w:sz w:val="24"/>
    </w:rPr>
  </w:style>
  <w:style w:type="paragraph" w:styleId="Ttulo2">
    <w:name w:val="heading 2"/>
    <w:basedOn w:val="Ttulo1"/>
    <w:next w:val="Normal"/>
    <w:link w:val="Ttulo2Car"/>
    <w:qFormat/>
    <w:rsid w:val="00F72042"/>
    <w:pPr>
      <w:numPr>
        <w:ilvl w:val="1"/>
      </w:numPr>
      <w:outlineLvl w:val="1"/>
    </w:pPr>
    <w:rPr>
      <w:sz w:val="22"/>
      <w:lang w:val="x-none"/>
    </w:rPr>
  </w:style>
  <w:style w:type="paragraph" w:styleId="Ttulo3">
    <w:name w:val="heading 3"/>
    <w:basedOn w:val="Ttulo1"/>
    <w:next w:val="Normal"/>
    <w:qFormat/>
    <w:rsid w:val="004742E1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4742E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4742E1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4742E1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4742E1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4742E1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4742E1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1"/>
    <w:uiPriority w:val="99"/>
    <w:semiHidden/>
    <w:unhideWhenUsed/>
    <w:rsid w:val="00370649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uiPriority w:val="99"/>
    <w:semiHidden/>
    <w:rsid w:val="003D7BE3"/>
    <w:rPr>
      <w:rFonts w:ascii="Lucida Grande" w:hAnsi="Lucida Grande"/>
      <w:sz w:val="18"/>
      <w:szCs w:val="18"/>
    </w:rPr>
  </w:style>
  <w:style w:type="paragraph" w:customStyle="1" w:styleId="Paragraph2">
    <w:name w:val="Paragraph2"/>
    <w:basedOn w:val="Normal"/>
    <w:rsid w:val="004742E1"/>
    <w:pPr>
      <w:spacing w:before="80"/>
      <w:ind w:left="720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qFormat/>
    <w:rsid w:val="004742E1"/>
    <w:pPr>
      <w:spacing w:line="240" w:lineRule="auto"/>
      <w:jc w:val="center"/>
    </w:pPr>
    <w:rPr>
      <w:rFonts w:ascii="Arial" w:hAnsi="Arial"/>
      <w:b/>
      <w:sz w:val="36"/>
      <w:szCs w:val="20"/>
    </w:rPr>
  </w:style>
  <w:style w:type="paragraph" w:styleId="Subttulo">
    <w:name w:val="Subtitle"/>
    <w:basedOn w:val="Normal"/>
    <w:qFormat/>
    <w:rsid w:val="004742E1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rsid w:val="004742E1"/>
    <w:pPr>
      <w:ind w:left="900" w:hanging="900"/>
    </w:pPr>
  </w:style>
  <w:style w:type="paragraph" w:styleId="TDC1">
    <w:name w:val="toc 1"/>
    <w:basedOn w:val="Normal"/>
    <w:next w:val="Normal"/>
    <w:autoRedefine/>
    <w:uiPriority w:val="39"/>
    <w:rsid w:val="004742E1"/>
    <w:pPr>
      <w:jc w:val="left"/>
    </w:pPr>
    <w:rPr>
      <w:rFonts w:ascii="Calibri" w:hAnsi="Calibri"/>
      <w:b/>
    </w:rPr>
  </w:style>
  <w:style w:type="paragraph" w:styleId="TDC2">
    <w:name w:val="toc 2"/>
    <w:basedOn w:val="Normal"/>
    <w:next w:val="Normal"/>
    <w:autoRedefine/>
    <w:uiPriority w:val="39"/>
    <w:rsid w:val="004742E1"/>
    <w:pPr>
      <w:spacing w:before="0"/>
      <w:ind w:left="240"/>
      <w:jc w:val="left"/>
    </w:pPr>
    <w:rPr>
      <w:rFonts w:ascii="Calibri" w:hAnsi="Calibri"/>
      <w:b/>
      <w:sz w:val="22"/>
      <w:szCs w:val="22"/>
    </w:rPr>
  </w:style>
  <w:style w:type="paragraph" w:styleId="TDC3">
    <w:name w:val="toc 3"/>
    <w:basedOn w:val="Normal"/>
    <w:next w:val="Normal"/>
    <w:rsid w:val="004742E1"/>
    <w:pPr>
      <w:spacing w:before="0"/>
      <w:ind w:left="480"/>
      <w:jc w:val="left"/>
    </w:pPr>
    <w:rPr>
      <w:rFonts w:ascii="Calibri" w:hAnsi="Calibri"/>
      <w:sz w:val="22"/>
      <w:szCs w:val="22"/>
    </w:rPr>
  </w:style>
  <w:style w:type="paragraph" w:styleId="Encabezado">
    <w:name w:val="header"/>
    <w:basedOn w:val="Normal"/>
    <w:link w:val="EncabezadoCar"/>
    <w:uiPriority w:val="99"/>
    <w:rsid w:val="004742E1"/>
    <w:pPr>
      <w:tabs>
        <w:tab w:val="center" w:pos="4320"/>
        <w:tab w:val="right" w:pos="8640"/>
      </w:tabs>
    </w:pPr>
    <w:rPr>
      <w:sz w:val="24"/>
    </w:rPr>
  </w:style>
  <w:style w:type="paragraph" w:styleId="Piedepgina">
    <w:name w:val="footer"/>
    <w:basedOn w:val="Normal"/>
    <w:rsid w:val="004742E1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4742E1"/>
  </w:style>
  <w:style w:type="paragraph" w:customStyle="1" w:styleId="MainTitle">
    <w:name w:val="Main Title"/>
    <w:basedOn w:val="Normal"/>
    <w:rsid w:val="004742E1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Bullet1">
    <w:name w:val="Bullet1"/>
    <w:basedOn w:val="Normal"/>
    <w:rsid w:val="004742E1"/>
    <w:pPr>
      <w:ind w:left="720" w:hanging="432"/>
    </w:pPr>
  </w:style>
  <w:style w:type="paragraph" w:customStyle="1" w:styleId="Tabletext">
    <w:name w:val="Tabletext"/>
    <w:basedOn w:val="Normal"/>
    <w:rsid w:val="004742E1"/>
    <w:pPr>
      <w:keepLines/>
      <w:spacing w:after="120"/>
    </w:pPr>
  </w:style>
  <w:style w:type="paragraph" w:styleId="Textoindependiente">
    <w:name w:val="Body Text"/>
    <w:basedOn w:val="Normal"/>
    <w:rsid w:val="004742E1"/>
    <w:pPr>
      <w:keepLines/>
      <w:spacing w:after="120"/>
      <w:ind w:left="720"/>
    </w:pPr>
  </w:style>
  <w:style w:type="paragraph" w:customStyle="1" w:styleId="Bullet2">
    <w:name w:val="Bullet2"/>
    <w:basedOn w:val="Normal"/>
    <w:rsid w:val="004742E1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rsid w:val="004742E1"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sid w:val="004742E1"/>
    <w:rPr>
      <w:sz w:val="20"/>
      <w:vertAlign w:val="superscript"/>
    </w:rPr>
  </w:style>
  <w:style w:type="paragraph" w:styleId="Textonotapie">
    <w:name w:val="footnote text"/>
    <w:basedOn w:val="Normal"/>
    <w:semiHidden/>
    <w:rsid w:val="004742E1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aragraph1">
    <w:name w:val="Paragraph1"/>
    <w:basedOn w:val="Normal"/>
    <w:rsid w:val="004742E1"/>
    <w:pPr>
      <w:spacing w:before="80" w:line="240" w:lineRule="auto"/>
    </w:pPr>
  </w:style>
  <w:style w:type="paragraph" w:customStyle="1" w:styleId="Paragraph3">
    <w:name w:val="Paragraph3"/>
    <w:basedOn w:val="Normal"/>
    <w:rsid w:val="004742E1"/>
    <w:pPr>
      <w:spacing w:before="80" w:line="240" w:lineRule="auto"/>
      <w:ind w:left="1530"/>
    </w:pPr>
  </w:style>
  <w:style w:type="paragraph" w:customStyle="1" w:styleId="Paragraph4">
    <w:name w:val="Paragraph4"/>
    <w:basedOn w:val="Normal"/>
    <w:rsid w:val="004742E1"/>
    <w:pPr>
      <w:spacing w:before="80" w:line="240" w:lineRule="auto"/>
      <w:ind w:left="2250"/>
    </w:pPr>
  </w:style>
  <w:style w:type="paragraph" w:styleId="TDC4">
    <w:name w:val="toc 4"/>
    <w:basedOn w:val="Normal"/>
    <w:next w:val="Normal"/>
    <w:semiHidden/>
    <w:rsid w:val="004742E1"/>
    <w:pPr>
      <w:spacing w:before="0"/>
      <w:ind w:left="720"/>
      <w:jc w:val="left"/>
    </w:pPr>
    <w:rPr>
      <w:rFonts w:ascii="Calibri" w:hAnsi="Calibri"/>
      <w:szCs w:val="20"/>
    </w:rPr>
  </w:style>
  <w:style w:type="paragraph" w:styleId="TDC5">
    <w:name w:val="toc 5"/>
    <w:basedOn w:val="Normal"/>
    <w:next w:val="Normal"/>
    <w:semiHidden/>
    <w:rsid w:val="004742E1"/>
    <w:pPr>
      <w:spacing w:before="0"/>
      <w:ind w:left="960"/>
      <w:jc w:val="left"/>
    </w:pPr>
    <w:rPr>
      <w:rFonts w:ascii="Calibri" w:hAnsi="Calibri"/>
      <w:szCs w:val="20"/>
    </w:rPr>
  </w:style>
  <w:style w:type="paragraph" w:styleId="TDC6">
    <w:name w:val="toc 6"/>
    <w:basedOn w:val="Normal"/>
    <w:next w:val="Normal"/>
    <w:semiHidden/>
    <w:rsid w:val="004742E1"/>
    <w:pPr>
      <w:spacing w:before="0"/>
      <w:ind w:left="1200"/>
      <w:jc w:val="left"/>
    </w:pPr>
    <w:rPr>
      <w:rFonts w:ascii="Calibri" w:hAnsi="Calibri"/>
      <w:szCs w:val="20"/>
    </w:rPr>
  </w:style>
  <w:style w:type="paragraph" w:styleId="TDC7">
    <w:name w:val="toc 7"/>
    <w:basedOn w:val="Normal"/>
    <w:next w:val="Normal"/>
    <w:semiHidden/>
    <w:rsid w:val="004742E1"/>
    <w:pPr>
      <w:spacing w:before="0"/>
      <w:ind w:left="1440"/>
      <w:jc w:val="left"/>
    </w:pPr>
    <w:rPr>
      <w:rFonts w:ascii="Calibri" w:hAnsi="Calibri"/>
      <w:szCs w:val="20"/>
    </w:rPr>
  </w:style>
  <w:style w:type="paragraph" w:styleId="TDC8">
    <w:name w:val="toc 8"/>
    <w:basedOn w:val="Normal"/>
    <w:next w:val="Normal"/>
    <w:semiHidden/>
    <w:rsid w:val="004742E1"/>
    <w:pPr>
      <w:spacing w:before="0"/>
      <w:ind w:left="1680"/>
      <w:jc w:val="left"/>
    </w:pPr>
    <w:rPr>
      <w:rFonts w:ascii="Calibri" w:hAnsi="Calibri"/>
      <w:szCs w:val="20"/>
    </w:rPr>
  </w:style>
  <w:style w:type="paragraph" w:styleId="TDC9">
    <w:name w:val="toc 9"/>
    <w:basedOn w:val="Normal"/>
    <w:next w:val="Normal"/>
    <w:semiHidden/>
    <w:rsid w:val="004742E1"/>
    <w:pPr>
      <w:spacing w:before="0"/>
      <w:ind w:left="1920"/>
      <w:jc w:val="left"/>
    </w:pPr>
    <w:rPr>
      <w:rFonts w:ascii="Calibri" w:hAnsi="Calibri"/>
      <w:szCs w:val="20"/>
    </w:rPr>
  </w:style>
  <w:style w:type="paragraph" w:styleId="Textoindependiente2">
    <w:name w:val="Body Text 2"/>
    <w:basedOn w:val="Normal"/>
    <w:rsid w:val="004742E1"/>
    <w:rPr>
      <w:i/>
      <w:color w:val="0000FF"/>
    </w:rPr>
  </w:style>
  <w:style w:type="paragraph" w:styleId="Sangradetextonormal">
    <w:name w:val="Body Text Indent"/>
    <w:basedOn w:val="Normal"/>
    <w:rsid w:val="004742E1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4742E1"/>
    <w:pPr>
      <w:widowControl/>
      <w:spacing w:line="240" w:lineRule="auto"/>
    </w:pPr>
    <w:rPr>
      <w:rFonts w:ascii="Book Antiqua" w:hAnsi="Book Antiqua"/>
    </w:rPr>
  </w:style>
  <w:style w:type="paragraph" w:customStyle="1" w:styleId="Bullet">
    <w:name w:val="Bullet"/>
    <w:basedOn w:val="Normal"/>
    <w:rsid w:val="004742E1"/>
    <w:pPr>
      <w:widowControl/>
      <w:tabs>
        <w:tab w:val="left" w:pos="720"/>
      </w:tabs>
      <w:spacing w:line="240" w:lineRule="auto"/>
      <w:ind w:left="720" w:right="360" w:hanging="720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4742E1"/>
    <w:pPr>
      <w:ind w:left="1440"/>
    </w:pPr>
    <w:rPr>
      <w:rFonts w:ascii="Book Antiqua" w:hAnsi="Book Antiqua" w:cs="Arial"/>
      <w:i/>
      <w:color w:val="0000FF"/>
      <w:szCs w:val="20"/>
      <w:lang w:val="es-MX"/>
    </w:rPr>
  </w:style>
  <w:style w:type="character" w:styleId="Hipervnculo">
    <w:name w:val="Hyperlink"/>
    <w:rsid w:val="004742E1"/>
    <w:rPr>
      <w:color w:val="0000FF"/>
      <w:u w:val="single"/>
    </w:rPr>
  </w:style>
  <w:style w:type="table" w:styleId="Tablaconcuadrcula">
    <w:name w:val="Table Grid"/>
    <w:basedOn w:val="Tablanormal"/>
    <w:rsid w:val="004742E1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rsid w:val="004742E1"/>
    <w:pPr>
      <w:widowControl/>
      <w:spacing w:before="100" w:beforeAutospacing="1" w:after="100" w:afterAutospacing="1" w:line="240" w:lineRule="auto"/>
    </w:pPr>
    <w:rPr>
      <w:lang w:val="en-US"/>
    </w:rPr>
  </w:style>
  <w:style w:type="paragraph" w:customStyle="1" w:styleId="Bullets">
    <w:name w:val="Bullets"/>
    <w:basedOn w:val="Normal"/>
    <w:rsid w:val="004742E1"/>
    <w:pPr>
      <w:widowControl/>
      <w:numPr>
        <w:numId w:val="2"/>
      </w:numPr>
      <w:spacing w:before="60" w:after="60" w:line="240" w:lineRule="auto"/>
    </w:pPr>
    <w:rPr>
      <w:sz w:val="22"/>
      <w:lang w:val="en-US"/>
    </w:rPr>
  </w:style>
  <w:style w:type="paragraph" w:styleId="Textocomentario">
    <w:name w:val="annotation text"/>
    <w:basedOn w:val="Normal"/>
    <w:link w:val="TextocomentarioCar"/>
    <w:semiHidden/>
    <w:rsid w:val="004742E1"/>
    <w:rPr>
      <w:rFonts w:ascii="Times New Roman" w:hAnsi="Times New Roman"/>
      <w:szCs w:val="20"/>
    </w:rPr>
  </w:style>
  <w:style w:type="paragraph" w:customStyle="1" w:styleId="TableNormal">
    <w:name w:val="TableNormal"/>
    <w:basedOn w:val="Normal"/>
    <w:rsid w:val="004742E1"/>
    <w:pPr>
      <w:widowControl/>
      <w:spacing w:before="40" w:after="40" w:line="240" w:lineRule="auto"/>
    </w:pPr>
    <w:rPr>
      <w:rFonts w:ascii="Arial" w:hAnsi="Arial"/>
      <w:sz w:val="18"/>
      <w:lang w:val="en-US"/>
    </w:rPr>
  </w:style>
  <w:style w:type="paragraph" w:customStyle="1" w:styleId="ExpNormal">
    <w:name w:val="ExpNormal"/>
    <w:basedOn w:val="Normal"/>
    <w:rsid w:val="004742E1"/>
    <w:pPr>
      <w:widowControl/>
      <w:spacing w:before="160" w:after="160" w:line="240" w:lineRule="auto"/>
      <w:ind w:left="720"/>
    </w:pPr>
    <w:rPr>
      <w:sz w:val="22"/>
      <w:lang w:val="en-US"/>
    </w:rPr>
  </w:style>
  <w:style w:type="table" w:styleId="Tablaweb3">
    <w:name w:val="Table Web 3"/>
    <w:basedOn w:val="Tablanormal"/>
    <w:rsid w:val="004742E1"/>
    <w:pPr>
      <w:widowControl w:val="0"/>
      <w:spacing w:line="240" w:lineRule="atLeas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stilo41">
    <w:name w:val="estilo41"/>
    <w:rsid w:val="004742E1"/>
    <w:rPr>
      <w:rFonts w:ascii="Arial" w:hAnsi="Arial" w:cs="Arial" w:hint="default"/>
      <w:sz w:val="18"/>
      <w:szCs w:val="18"/>
    </w:rPr>
  </w:style>
  <w:style w:type="character" w:customStyle="1" w:styleId="InfoBlueCar">
    <w:name w:val="InfoBlue Car"/>
    <w:link w:val="InfoBlue"/>
    <w:rsid w:val="004742E1"/>
    <w:rPr>
      <w:rFonts w:ascii="Book Antiqua" w:hAnsi="Book Antiqua" w:cs="Arial"/>
      <w:i/>
      <w:color w:val="0000FF"/>
      <w:lang w:val="es-MX" w:eastAsia="en-US" w:bidi="ar-SA"/>
    </w:rPr>
  </w:style>
  <w:style w:type="character" w:customStyle="1" w:styleId="TextodegloboCar1">
    <w:name w:val="Texto de globo Car1"/>
    <w:link w:val="Textodeglobo"/>
    <w:uiPriority w:val="99"/>
    <w:semiHidden/>
    <w:rsid w:val="00370649"/>
    <w:rPr>
      <w:rFonts w:ascii="Tahoma" w:hAnsi="Tahoma" w:cs="Tahoma"/>
      <w:sz w:val="16"/>
      <w:szCs w:val="16"/>
      <w:lang w:val="es-ES" w:eastAsia="en-US"/>
    </w:rPr>
  </w:style>
  <w:style w:type="character" w:customStyle="1" w:styleId="Ttulo2Car">
    <w:name w:val="Título 2 Car"/>
    <w:link w:val="Ttulo2"/>
    <w:rsid w:val="00F72042"/>
    <w:rPr>
      <w:rFonts w:ascii="Arial Narrow" w:hAnsi="Arial Narrow"/>
      <w:b/>
      <w:sz w:val="22"/>
      <w:szCs w:val="24"/>
      <w:lang w:val="x-none" w:eastAsia="en-US"/>
    </w:rPr>
  </w:style>
  <w:style w:type="paragraph" w:customStyle="1" w:styleId="Listaoscura-nfasis51">
    <w:name w:val="Lista oscura - Énfasis 51"/>
    <w:basedOn w:val="Normal"/>
    <w:qFormat/>
    <w:rsid w:val="00E72AC7"/>
    <w:pPr>
      <w:ind w:left="720"/>
      <w:contextualSpacing/>
    </w:pPr>
  </w:style>
  <w:style w:type="character" w:styleId="Refdecomentario">
    <w:name w:val="annotation reference"/>
    <w:uiPriority w:val="99"/>
    <w:semiHidden/>
    <w:unhideWhenUsed/>
    <w:rsid w:val="00CC5298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CC5298"/>
    <w:pPr>
      <w:spacing w:line="240" w:lineRule="auto"/>
    </w:pPr>
  </w:style>
  <w:style w:type="character" w:customStyle="1" w:styleId="TextocomentarioCar">
    <w:name w:val="Texto comentario Car"/>
    <w:link w:val="Textocomentario"/>
    <w:semiHidden/>
    <w:rsid w:val="00CC5298"/>
    <w:rPr>
      <w:lang w:val="es-ES" w:eastAsia="en-US"/>
    </w:rPr>
  </w:style>
  <w:style w:type="character" w:customStyle="1" w:styleId="AsuntodelcomentarioCar">
    <w:name w:val="Asunto del comentario Car"/>
    <w:link w:val="Asuntodelcomentario"/>
    <w:rsid w:val="00CC5298"/>
    <w:rPr>
      <w:lang w:val="es-ES" w:eastAsia="en-US"/>
    </w:rPr>
  </w:style>
  <w:style w:type="paragraph" w:customStyle="1" w:styleId="Default">
    <w:name w:val="Default"/>
    <w:rsid w:val="00191CD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TtuloCar">
    <w:name w:val="Título Car"/>
    <w:link w:val="Ttulo"/>
    <w:rsid w:val="004C45C6"/>
    <w:rPr>
      <w:rFonts w:ascii="Arial" w:hAnsi="Arial"/>
      <w:b/>
      <w:sz w:val="36"/>
      <w:lang w:val="es-ES" w:eastAsia="en-US"/>
    </w:rPr>
  </w:style>
  <w:style w:type="paragraph" w:styleId="ndice1">
    <w:name w:val="index 1"/>
    <w:basedOn w:val="Normal"/>
    <w:next w:val="Normal"/>
    <w:autoRedefine/>
    <w:rsid w:val="00C004C2"/>
    <w:pPr>
      <w:ind w:left="240" w:hanging="240"/>
    </w:pPr>
  </w:style>
  <w:style w:type="paragraph" w:styleId="ndice2">
    <w:name w:val="index 2"/>
    <w:basedOn w:val="Normal"/>
    <w:next w:val="Normal"/>
    <w:autoRedefine/>
    <w:rsid w:val="00C004C2"/>
    <w:pPr>
      <w:ind w:left="480" w:hanging="240"/>
    </w:pPr>
  </w:style>
  <w:style w:type="paragraph" w:styleId="ndice3">
    <w:name w:val="index 3"/>
    <w:basedOn w:val="Normal"/>
    <w:next w:val="Normal"/>
    <w:autoRedefine/>
    <w:rsid w:val="00C004C2"/>
    <w:pPr>
      <w:ind w:left="720" w:hanging="240"/>
    </w:pPr>
  </w:style>
  <w:style w:type="paragraph" w:styleId="ndice4">
    <w:name w:val="index 4"/>
    <w:basedOn w:val="Normal"/>
    <w:next w:val="Normal"/>
    <w:autoRedefine/>
    <w:rsid w:val="00C004C2"/>
    <w:pPr>
      <w:ind w:left="960" w:hanging="240"/>
    </w:pPr>
  </w:style>
  <w:style w:type="paragraph" w:styleId="ndice5">
    <w:name w:val="index 5"/>
    <w:basedOn w:val="Normal"/>
    <w:next w:val="Normal"/>
    <w:autoRedefine/>
    <w:rsid w:val="00C004C2"/>
    <w:pPr>
      <w:ind w:left="1200" w:hanging="240"/>
    </w:pPr>
  </w:style>
  <w:style w:type="paragraph" w:styleId="ndice6">
    <w:name w:val="index 6"/>
    <w:basedOn w:val="Normal"/>
    <w:next w:val="Normal"/>
    <w:autoRedefine/>
    <w:rsid w:val="00C004C2"/>
    <w:pPr>
      <w:ind w:left="1440" w:hanging="240"/>
    </w:pPr>
  </w:style>
  <w:style w:type="paragraph" w:styleId="ndice7">
    <w:name w:val="index 7"/>
    <w:basedOn w:val="Normal"/>
    <w:next w:val="Normal"/>
    <w:autoRedefine/>
    <w:rsid w:val="00C004C2"/>
    <w:pPr>
      <w:ind w:left="1680" w:hanging="240"/>
    </w:pPr>
  </w:style>
  <w:style w:type="paragraph" w:styleId="ndice8">
    <w:name w:val="index 8"/>
    <w:basedOn w:val="Normal"/>
    <w:next w:val="Normal"/>
    <w:autoRedefine/>
    <w:rsid w:val="00C004C2"/>
    <w:pPr>
      <w:ind w:left="1920" w:hanging="240"/>
    </w:pPr>
  </w:style>
  <w:style w:type="paragraph" w:styleId="ndice9">
    <w:name w:val="index 9"/>
    <w:basedOn w:val="Normal"/>
    <w:next w:val="Normal"/>
    <w:autoRedefine/>
    <w:rsid w:val="00C004C2"/>
    <w:pPr>
      <w:ind w:left="2160" w:hanging="240"/>
    </w:pPr>
  </w:style>
  <w:style w:type="paragraph" w:styleId="Ttulodendice">
    <w:name w:val="index heading"/>
    <w:basedOn w:val="Normal"/>
    <w:next w:val="ndice1"/>
    <w:rsid w:val="00C004C2"/>
  </w:style>
  <w:style w:type="paragraph" w:customStyle="1" w:styleId="Normalbulleted">
    <w:name w:val="Normal bulleted"/>
    <w:basedOn w:val="Normal"/>
    <w:rsid w:val="00482312"/>
    <w:pPr>
      <w:widowControl/>
      <w:numPr>
        <w:numId w:val="3"/>
      </w:numPr>
      <w:suppressAutoHyphens/>
      <w:spacing w:before="0" w:after="120" w:line="240" w:lineRule="auto"/>
      <w:jc w:val="left"/>
    </w:pPr>
    <w:rPr>
      <w:rFonts w:ascii="Times New Roman" w:hAnsi="Times New Roman"/>
      <w:szCs w:val="20"/>
      <w:lang w:val="es-MX" w:eastAsia="ar-SA"/>
    </w:rPr>
  </w:style>
  <w:style w:type="paragraph" w:customStyle="1" w:styleId="Logro">
    <w:name w:val="Logro"/>
    <w:basedOn w:val="Textoindependiente"/>
    <w:rsid w:val="00256926"/>
    <w:pPr>
      <w:keepLines w:val="0"/>
      <w:widowControl/>
      <w:numPr>
        <w:numId w:val="4"/>
      </w:numPr>
      <w:spacing w:before="0" w:after="60"/>
    </w:pPr>
    <w:rPr>
      <w:rFonts w:ascii="Garamond" w:eastAsia="Batang" w:hAnsi="Garamond"/>
      <w:sz w:val="22"/>
      <w:szCs w:val="20"/>
      <w:lang w:val="es-MX"/>
    </w:rPr>
  </w:style>
  <w:style w:type="table" w:customStyle="1" w:styleId="Bibliografa1">
    <w:name w:val="Bibliografía1"/>
    <w:basedOn w:val="Tablanormal"/>
    <w:uiPriority w:val="61"/>
    <w:rsid w:val="00256926"/>
    <w:rPr>
      <w:rFonts w:ascii="Calibri" w:hAnsi="Calibr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paragraph" w:customStyle="1" w:styleId="Listamedia2-nfasis41">
    <w:name w:val="Lista media 2 - Énfasis 41"/>
    <w:basedOn w:val="Normal"/>
    <w:qFormat/>
    <w:rsid w:val="00FA4E38"/>
    <w:pPr>
      <w:ind w:left="708"/>
    </w:pPr>
  </w:style>
  <w:style w:type="character" w:customStyle="1" w:styleId="EncabezadoCar">
    <w:name w:val="Encabezado Car"/>
    <w:link w:val="Encabezado"/>
    <w:uiPriority w:val="99"/>
    <w:locked/>
    <w:rsid w:val="003B2ADD"/>
    <w:rPr>
      <w:rFonts w:ascii="Arial Narrow" w:hAnsi="Arial Narrow"/>
      <w:sz w:val="24"/>
      <w:szCs w:val="24"/>
      <w:lang w:val="es-ES" w:eastAsia="en-US"/>
    </w:rPr>
  </w:style>
  <w:style w:type="paragraph" w:customStyle="1" w:styleId="Listavistosa-nfasis11">
    <w:name w:val="Lista vistosa - Énfasis 11"/>
    <w:basedOn w:val="Normal"/>
    <w:qFormat/>
    <w:rsid w:val="00294177"/>
    <w:pPr>
      <w:ind w:left="708"/>
    </w:pPr>
  </w:style>
  <w:style w:type="paragraph" w:customStyle="1" w:styleId="TableText0">
    <w:name w:val="Table Text"/>
    <w:basedOn w:val="Normal"/>
    <w:rsid w:val="00275882"/>
    <w:pPr>
      <w:widowControl/>
      <w:spacing w:before="0" w:line="240" w:lineRule="auto"/>
      <w:jc w:val="left"/>
    </w:pPr>
    <w:rPr>
      <w:rFonts w:ascii="Arial" w:hAnsi="Arial"/>
      <w:sz w:val="16"/>
      <w:szCs w:val="20"/>
      <w:lang w:val="es-MX"/>
    </w:rPr>
  </w:style>
  <w:style w:type="character" w:styleId="nfasis">
    <w:name w:val="Emphasis"/>
    <w:qFormat/>
    <w:rsid w:val="00911A8A"/>
    <w:rPr>
      <w:rFonts w:ascii="Cambria" w:hAnsi="Cambria"/>
      <w:i/>
      <w:iCs/>
      <w:color w:val="4F81BD"/>
      <w:sz w:val="20"/>
    </w:rPr>
  </w:style>
  <w:style w:type="paragraph" w:customStyle="1" w:styleId="Exercise">
    <w:name w:val="Exercise"/>
    <w:basedOn w:val="Normal"/>
    <w:rsid w:val="00F72042"/>
    <w:pPr>
      <w:keepLines/>
      <w:overflowPunct w:val="0"/>
      <w:autoSpaceDE w:val="0"/>
      <w:autoSpaceDN w:val="0"/>
      <w:adjustRightInd w:val="0"/>
      <w:spacing w:before="0" w:after="80" w:line="240" w:lineRule="auto"/>
      <w:ind w:left="288" w:right="360"/>
      <w:textAlignment w:val="baseline"/>
    </w:pPr>
    <w:rPr>
      <w:rFonts w:ascii="Cambria" w:hAnsi="Cambria"/>
      <w:i/>
      <w:color w:val="0000FF"/>
      <w:sz w:val="22"/>
      <w:szCs w:val="20"/>
      <w:lang w:val="es-MX"/>
    </w:rPr>
  </w:style>
  <w:style w:type="character" w:styleId="Hipervnculovisitado">
    <w:name w:val="FollowedHyperlink"/>
    <w:rsid w:val="00F72042"/>
    <w:rPr>
      <w:color w:val="800080"/>
      <w:u w:val="single"/>
    </w:rPr>
  </w:style>
  <w:style w:type="paragraph" w:styleId="Textoindependiente3">
    <w:name w:val="Body Text 3"/>
    <w:basedOn w:val="Normal"/>
    <w:link w:val="Textoindependiente3Car"/>
    <w:rsid w:val="00F72042"/>
    <w:pPr>
      <w:overflowPunct w:val="0"/>
      <w:autoSpaceDE w:val="0"/>
      <w:autoSpaceDN w:val="0"/>
      <w:adjustRightInd w:val="0"/>
      <w:spacing w:before="0" w:after="120"/>
      <w:jc w:val="left"/>
      <w:textAlignment w:val="baseline"/>
    </w:pPr>
    <w:rPr>
      <w:rFonts w:ascii="Calibri" w:hAnsi="Calibri"/>
      <w:sz w:val="16"/>
      <w:szCs w:val="16"/>
      <w:lang w:val="en-US"/>
    </w:rPr>
  </w:style>
  <w:style w:type="character" w:customStyle="1" w:styleId="Textoindependiente3Car">
    <w:name w:val="Texto independiente 3 Car"/>
    <w:link w:val="Textoindependiente3"/>
    <w:rsid w:val="00F72042"/>
    <w:rPr>
      <w:rFonts w:ascii="Calibri" w:hAnsi="Calibri"/>
      <w:sz w:val="16"/>
      <w:szCs w:val="16"/>
      <w:lang w:eastAsia="en-US"/>
    </w:rPr>
  </w:style>
  <w:style w:type="character" w:customStyle="1" w:styleId="Cuadrculamedia11">
    <w:name w:val="Cuadrícula media 11"/>
    <w:uiPriority w:val="99"/>
    <w:rsid w:val="00F72042"/>
    <w:rPr>
      <w:color w:val="808080"/>
    </w:rPr>
  </w:style>
  <w:style w:type="paragraph" w:customStyle="1" w:styleId="BulletText1">
    <w:name w:val="Bullet Text 1"/>
    <w:basedOn w:val="Normal"/>
    <w:rsid w:val="00F72042"/>
    <w:pPr>
      <w:widowControl/>
      <w:numPr>
        <w:numId w:val="5"/>
      </w:numPr>
      <w:spacing w:before="0" w:line="240" w:lineRule="auto"/>
      <w:jc w:val="left"/>
    </w:pPr>
    <w:rPr>
      <w:rFonts w:ascii="Verdana" w:hAnsi="Verdana"/>
      <w:szCs w:val="20"/>
      <w:lang w:val="es-MX" w:eastAsia="es-ES"/>
    </w:rPr>
  </w:style>
  <w:style w:type="paragraph" w:customStyle="1" w:styleId="TableHeaderText">
    <w:name w:val="Table Header Text"/>
    <w:basedOn w:val="Normal"/>
    <w:rsid w:val="00F72042"/>
    <w:pPr>
      <w:widowControl/>
      <w:spacing w:before="0" w:line="240" w:lineRule="auto"/>
      <w:jc w:val="center"/>
    </w:pPr>
    <w:rPr>
      <w:rFonts w:ascii="Verdana" w:hAnsi="Verdana"/>
      <w:b/>
      <w:szCs w:val="20"/>
      <w:lang w:val="es-MX" w:eastAsia="es-ES"/>
    </w:rPr>
  </w:style>
  <w:style w:type="paragraph" w:styleId="Sinespaciado">
    <w:name w:val="No Spacing"/>
    <w:qFormat/>
    <w:rsid w:val="00903A11"/>
    <w:pPr>
      <w:widowControl w:val="0"/>
      <w:jc w:val="both"/>
    </w:pPr>
    <w:rPr>
      <w:rFonts w:ascii="Arial Narrow" w:hAnsi="Arial Narrow"/>
      <w:szCs w:val="24"/>
      <w:lang w:val="es-ES" w:eastAsia="en-US"/>
    </w:rPr>
  </w:style>
  <w:style w:type="table" w:styleId="Listaclara-nfasis5">
    <w:name w:val="Light List Accent 5"/>
    <w:basedOn w:val="Tablanormal"/>
    <w:rsid w:val="00B3180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customStyle="1" w:styleId="TableHead">
    <w:name w:val="TableHead"/>
    <w:basedOn w:val="Normal"/>
    <w:rsid w:val="00564FC3"/>
    <w:pPr>
      <w:keepNext/>
      <w:widowControl/>
      <w:spacing w:before="0" w:line="240" w:lineRule="auto"/>
      <w:jc w:val="left"/>
    </w:pPr>
    <w:rPr>
      <w:rFonts w:ascii="Times New Roman" w:eastAsia="Batang" w:hAnsi="Times New Roman"/>
      <w:b/>
      <w:szCs w:val="20"/>
      <w:lang w:val="en-US"/>
    </w:rPr>
  </w:style>
  <w:style w:type="paragraph" w:styleId="Prrafodelista">
    <w:name w:val="List Paragraph"/>
    <w:basedOn w:val="Normal"/>
    <w:uiPriority w:val="34"/>
    <w:qFormat/>
    <w:rsid w:val="007D61D0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qFormat/>
    <w:rsid w:val="009A025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rsid w:val="009A025A"/>
    <w:rPr>
      <w:rFonts w:ascii="Arial Narrow" w:hAnsi="Arial Narrow"/>
      <w:b/>
      <w:bCs/>
      <w:i/>
      <w:iCs/>
      <w:color w:val="4F81BD" w:themeColor="accent1"/>
      <w:szCs w:val="24"/>
      <w:lang w:val="es-ES" w:eastAsia="en-US"/>
    </w:rPr>
  </w:style>
  <w:style w:type="character" w:styleId="nfasisintenso">
    <w:name w:val="Intense Emphasis"/>
    <w:basedOn w:val="Fuentedeprrafopredeter"/>
    <w:qFormat/>
    <w:rsid w:val="00680A34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31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89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537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94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049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505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935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75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99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69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2770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00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12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1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165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2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753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83198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81164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0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0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9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89372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95793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777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51140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64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2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03513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79167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61724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74858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56949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8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9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7BC649-EB22-4530-9DF8-44854D7F1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2167</TotalTime>
  <Pages>11</Pages>
  <Words>1182</Words>
  <Characters>6503</Characters>
  <Application>Microsoft Office Word</Application>
  <DocSecurity>0</DocSecurity>
  <Lines>54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Charter - Consultoria de Mejora de Procesos 4Net</vt:lpstr>
      <vt:lpstr>Project Charter - Consultoria de Mejora de Procesos 4Net</vt:lpstr>
    </vt:vector>
  </TitlesOfParts>
  <Company>&lt;Empresa&gt;</Company>
  <LinksUpToDate>false</LinksUpToDate>
  <CharactersWithSpaces>7670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Charter - Consultoria de Mejora de Procesos 4Net</dc:title>
  <dc:subject>&lt;Nombre del Proyecto&gt;</dc:subject>
  <dc:creator>Maricarmen Torres</dc:creator>
  <cp:lastModifiedBy>GUS</cp:lastModifiedBy>
  <cp:revision>229</cp:revision>
  <cp:lastPrinted>2012-07-09T19:50:00Z</cp:lastPrinted>
  <dcterms:created xsi:type="dcterms:W3CDTF">2014-05-13T21:46:00Z</dcterms:created>
  <dcterms:modified xsi:type="dcterms:W3CDTF">2014-08-29T15:27:00Z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úmero de documento">
    <vt:lpwstr>1.0</vt:lpwstr>
  </property>
  <property fmtid="{D5CDD505-2E9C-101B-9397-08002B2CF9AE}" pid="3" name="Referencia">
    <vt:lpwstr>MTS-05</vt:lpwstr>
  </property>
</Properties>
</file>