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755" w:rsidRDefault="005D7755">
      <w:r>
        <w:t>Antecedentes</w:t>
      </w:r>
    </w:p>
    <w:p w:rsidR="00EC6C5D" w:rsidRDefault="00D008F0">
      <w:r>
        <w:t>Se cuenta con el ERP Primavera el cual ya se encuentra operativo y parametrizado para el funcionamiento de interno de Suncorp el cual cuenta con un centro de servicio central en el cual se realiza la mayor parte de operaciones tanto internas como parte de las operaciones externas.</w:t>
      </w:r>
    </w:p>
    <w:p w:rsidR="00D008F0" w:rsidRDefault="00D008F0">
      <w:r>
        <w:t>Las necesidades de Suncorp requieren que</w:t>
      </w:r>
      <w:r w:rsidR="005D7755">
        <w:t xml:space="preserve"> los centros de servicio foráneos tengan la interacción necesaria para poder cumplir con los procesos y reglas internas de Sunc</w:t>
      </w:r>
      <w:bookmarkStart w:id="0" w:name="_GoBack"/>
      <w:bookmarkEnd w:id="0"/>
      <w:r w:rsidR="005D7755">
        <w:t>orp</w:t>
      </w:r>
    </w:p>
    <w:p w:rsidR="005D7755" w:rsidRDefault="005D7755"/>
    <w:sectPr w:rsidR="005D77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8F0"/>
    <w:rsid w:val="005D7755"/>
    <w:rsid w:val="00993F8F"/>
    <w:rsid w:val="00D008F0"/>
    <w:rsid w:val="00EC6C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AD3EA-F9F9-4242-B9ED-851792BBF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71</Words>
  <Characters>396</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2015-08-06T18:57:00Z</dcterms:created>
  <dcterms:modified xsi:type="dcterms:W3CDTF">2015-08-07T00:12:00Z</dcterms:modified>
</cp:coreProperties>
</file>