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1A2744"/>
          <w:sz w:val="56"/>
          <w:szCs w:val="56"/>
        </w:rPr>
        <w:t xml:space="preserve">NEON ARSENAL MARKET</w:t>
      </w:r>
    </w:p>
    <w:p>
      <w:pPr>
        <w:spacing w:after="120"/>
        <w:jc w:val="center"/>
      </w:pPr>
      <w:r>
        <w:rPr>
          <w:rFonts w:ascii="Arial" w:cs="Arial" w:eastAsia="Arial" w:hAnsi="Arial"/>
          <w:color w:val="2B5B9E"/>
          <w:sz w:val="32"/>
          <w:szCs w:val="32"/>
        </w:rPr>
        <w:t xml:space="preserve">Análise Técnica Completa do Projeto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v4.0  ·  Sprints 1–4 Concluídas  ·  Março 2026</w:t>
      </w:r>
    </w:p>
    <w:p>
      <w:pPr>
        <w:pBdr>
          <w:bottom w:val="single" w:color="2B5B9E" w:sz="6" w:space="1"/>
        </w:pBdr>
        <w:spacing w:after="28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Marketplace de skins CS2 | Full-Stack TypeScript | Clean Architecture + DDD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Neon Arsenal Market é um marketplace full-stack especializado em skins de CS2 (Counter-Strike 2). A plataforma permite que vendedores cadastrem e vendam itens cosméticos do jogo enquanto compradores navegam, adicionam ao carrinho e pagam via PayPal, com toda a gestão de pedidos, comissões e avaliações integrada.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Conectar vendedores de skins CS2 com compradores de forma segura e rastreável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Processar pagamentos reais via PayPal Orders API v2 com captura e status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Prover dashboards dedicados por papel (CUSTOMER, SELLER,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Garantir integridade financeira com comissões calculadas automaticamente por transação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Escalar horizontalmente graças à arquitetura modular e banco de dados via ORM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Papéis de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CUSTOMER: navega, filtra, adiciona ao carrinho, faz checkout e acompanha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SELLER: gerencia produtos e listings, acompanha pedidos, acessa dashboard financeiro com transações e comissões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ADMIN: aprova/rejeita vendedores, visualiza todos os pedidos e usuários, monitora receita via gráfico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Arquitetura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adota Clean Architecture com Domain-Driven Design (DDD) tanto no frontend quanto no backend, garantindo separação de responsabilidades, testabilidade e baixo acoplamento.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Backend — Arquitetura em Camadas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servidor Express organiza-se em módulos independentes, cada um com quatro arquivos: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Controller: recebe e valida HTTP requests, delega à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Service: lógica de negócio e orquestração de repositórios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Repository: acesso ao Prisma (único ponto de toque com o banco)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DTO: schemas Zod para validação de entrada e tipagem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Módulos implementados: auth · users · sellers · products · listings · orders · payments · commissions · reviews · admin · shared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Frontend — Clean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cliente React divide-se em quatro camadas conceituais: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 (src/domain): entidades TypeScript puras (Product, Order, Seller…) sem dependência de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 (src/infrastructure): HttpClient com silent refresh + repositórios que traduzem API ↔ entidades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(src/application): custom hooks TanStack Query (useProducts, useOrders, useSellerTransactions…)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 (src/pages, src/components): componentes React que consomem apenas os hooks de aplicação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Contextos DDD (Bounded Contexts)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 Context: registro em duas etapas (código verificação), login, refresh token,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Context: catálogo base de skins, filtros por categoria (7 tipos), imagens e avaliações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Listing Context: instâncias individuais à venda (float, pattern, preço, histórico de preços)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Context: ciclo de vida do pedido (PENDING → CONFIRMED → SHIPPED → DELIVERED → CANCELLED)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Context: integração PayPal com application_context, return_url e cancel_url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Seller Context: onboarding, aprovação admin, comissões e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Commission Context: taxa por vendedor, cálculo bruto/líquido em cada OrderItem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Context: avaliações por produto com constraint de unicidade usuário-produto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Stack Tecnológica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ESM, TypeScript 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/ DB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+ SQLite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schema.prisma com 9 modelos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DTOs em cada módulo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HttpOnly-ready, silent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salt rounds configurável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PayPal Orders API v2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 / Production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EmailService (Nodemailer-ready)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 log em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apiLimiter + authLimiter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Pino + pino-pretty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requestId por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(backend)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auth.service +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18 + Vite + SWC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 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Roteamento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 DOM v6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PrivateRoute com allowedRoles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do Servidor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cache, retry, refetch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validateResolver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30+ componentes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 dark-first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transições de página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AreaChart no AdminDashboard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Sonner v1.7.4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toast.success / toast.error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(frontend)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setup.ts com jsdom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Modelagem do Banco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banco utiliza SQLite via Prisma ORM com 10 modelos relacionais. Todos os campos monetários usam o tipo Decimal para precisão financeira.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80"/>
        <w:gridCol w:w="35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email, password, role (ADMIN|SELLER|CUSTOMER)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Seller?, Order[], Review[]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PendingRegistration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name, passwordHash, role, storeName?, code, expiresAt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(temp)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userId, storeName, commissionRate (0.1), balance, rating, isApproved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Listing[], SellerTransaction[]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game, weapon, skinName, rarity, exterior, collection?, imageUrl?, isStatTrak, isSouvenir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Listing[], Review[]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productId, sellerId, floatValue, pattern?, price, currency, status, tradeLockUntil?, steamAssetId?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Product, Seller, PriceHistory[], OrderItem[]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PriceHistory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listingId, oldPrice, newPrice, changedAt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customerId, totalAmount, status, paymentStatus, paypalOrderId?, trackingCode?, trackingCarrier?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OrderItem[], SellerTransaction[]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OrderItem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orderId, listingId, sellerId, priceSnapshot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Order, Listing, Seller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SellerTransaction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sellerId, orderId, grossAmount, commissionAmount, netAmount, 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Seller,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productId, userId, rating (1-5), comment?, createdAt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Product, 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Índices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Product: índices em game, weapon, exterior, rarity, isStatTrak e composto (game, weapon, exterior, isStatTrak)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Listing: índices em productId, price, floatValue, status, sellerId e composto (productId,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Order: índices em customerId, status, paymentStatus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PriceHistory: índices em listingId e changedAt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SellerTransaction: índices em sellerId e orderId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Review: índice composto único (productId, userId) — um review por usuário por produto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Endpoints da API REST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endpoints retornam JSON. Autenticação via Bearer token (JWT access). Rate limiting global (100 req/15min) e específico para /auth (15 req/15min).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2400"/>
        <w:gridCol w:w="7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do servidor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/auth/register/initiate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 registro + envia código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/auth/register/confirm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 código e cria usuário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→ access + refresh tokens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Renova access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Invalida refresh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/users/me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usuário logado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/users/me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 nome/email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/users/me/password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 senha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/sellers/apply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Candidatura a vendedor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/sellers/me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da loja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/sellers/me/transactions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financeiro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/sellers/:id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público do vendedor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produtos (filtros: search, category, page)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produto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produto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 produto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produto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listings (filtros: productId, sellerId, status, price)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listing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listing (skin individual)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 listing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listing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/listings/:id/price-history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preços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pedido a partir do carrinho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Pedidos do cliente logado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pedido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SELLER/ADMIN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/orders/:id/tracking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Adicionar código de rastreio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/payments/create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ordem PayPal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/payments/capture/:paypalOrderId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pagamento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/commissions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todas as comissões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/commissions/:sellerId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Ajusta taxa do vendedor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/reviews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avaliação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/reviews/product/:productId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 de um produto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/reviews/:id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JWT/ADMIN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avaliação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/admin/sellers/pending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Vendedores aguardando aprovação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/admin/sellers/:id/approve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Aprovar vendedor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/admin/sellers/:id/reject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Rejeitar vendedor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todos os usuários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todos os pedidos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Páginas e Rotas do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frontend usa React Router v6 com layouts aninhados. MainLayout envolve as rotas públicas com Header e Outlet. DashboardLayout serve os painéis protegidos.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7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Landing: featured listings + skeleton 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com filtro por categoria e busca + skeletons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/product/:id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produto com imagem, badge de categoria e avaliações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/listing/:id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listing individual (float, pattern, preço)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Carrinho com controle de quantidade e imagens reais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/checkout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Resumo do pedido e botão "Pagar com PayPal"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/payment/success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PaymentSuccess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Confirmação pós-PayPal com spinner 1.2s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/payment/cancel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PaymentCancel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de cancelamento com CTAs de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pedidos do cliente com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pedido com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nome/email + alterar senha com toasts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/seller/apply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SellerApply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candidatura a 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com validação Zod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/seller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com 4 abas: Visão Geral, Produtos, Pedidos, Financeiro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com gráfico de receita (Recharts) + aprovação de vendedores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Autenticação e Autorização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Fluxo de Registro em Duas Etapas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/auth/register/initiate: valida e-mail, cria PendingRegistration com código de 6 dígitos (5 min TTL), dispara e-mail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/auth/register/confirm: verifica código, cria User + Seller (se role=SELLER), exclui PendingRegistration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Tokens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Token: curta duração (configurável via JWT_EXPIRES_IN), enviado no header Authorization: Bearer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Token: longa duração (JWT_REFRESH_EXPIRES_IN), armazenado em localStorage como neon_refresh_token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Silent Refresh: HttpClient intercepta 401 e tenta renovar via /auth/refresh antes de rejeitar; fila de requests pendentes aguarda o novo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Expiração: evento auth:session-expired despachado para o AuthContext limpar estado e redirecionar ao login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Middleware de Autorização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authenticate: extrai e verifica JWT, injeta user no req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requireRole(...roles): garante que o usuário tem pelo menos um dos papéis permitidos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PrivateRoute (frontend): redireciona para /login se não autenticado; verifica allowedRoles se especificado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Fluxo de Pagamento PayPal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Cliente finaliza carrinho e acessa /checkout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POST /orders cria Order com status PENDING e paymentStatus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POST /payments/create cria ordem PayPal com application_context (return_url + cancel_url) e retorna approvalUrl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Frontend redireciona para o approvalUrl no PayPal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5a. Aprovado → PayPal redireciona para /payment/success?orderId=&amp;token= com spinner de 1.2s e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5b. Cancelado → PayPal redireciona para /payment/cancel?orderId= com CTAs de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POST /payments/capture/:paypalOrderId captura o pagamento, atualiza paymentStatus para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Order status avança para CONFIRMED, dispara e-mail de confirmação ao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SellerTransactions são criadas com gross/commission/net para cada item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Cálculo de Comissão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Comissão padrão: 10% (Seller.commissionRate = 0.1, configurável por vendedor via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netAmount = grossAmount × (1 - commissionRate)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 transação gera um registro em SellerTransaction para rastreabilidade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Serviço de E-mail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EmailService (server/src/shared/utils/email.ts) está preparado para produção com Nodemailer. Em desenvolvimento (sem SMTP_HOST configurado), os e-mails são logados no console com pino.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E-mails Enviados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Verificação de registro: código de 6 dígitos com TTL de 5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Confirmação de pedido: enviado ao cliente após criação do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Pedido enviado (shipped): enviado ao cliente quando vendedor atualiza status para SHIPPED com código de rastreio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Aprovação/Rejeição de vendedor: enviado ao candidato quando admin toma decisão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Alteração de senha: confirmação ao usuário após mudança bem-sucedida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Configuração para Produção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Definir variáveis: SMTP_HOST, SMTP_PORT, SMTP_USER, SMTP_PASS, EMAIL_FROM no server/.env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EmailService detecta automaticamente SMTP_HOST e usa Nodemailer em vez de console.log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Padrões e Decisões de Design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Validação com Zod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módulo backend tem seu *.dto.ts com schemas Zod independentes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Middlewares validateBody, validateParams, validateQuery aplicam os schemas e retornam erros 422 com detalhes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usa zodResolver do react-hook-form para validação idêntica em formulários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Error Handling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AppError: classe personalizada com statusCode e isOperational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errorHandler: middleware Express que serializa AppError → JSON {status, message, errors?}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Erros Prisma (P2002 unique, P2025 not found) são mapeados para 409/404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TanStack Query expõe error como AxiosError com status code para tratamento granular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Loading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Skeleton Loading: ProductCardSkeleton + ProductGridSkeleton (shadcn Skeleton) em Products e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TanStack Query: isLoading vs isPending para distinção entre primeiro fetch e revalidação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Sonner Toasts: feedback imediato em todas as ações destrutivas (criar, atualizar, aprovar, rejeitar)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Categorias de Produtos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 categorias tipadas: rifles · pistols · knives · gloves · accounts · services ·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 por categoria no GET /products (query param) e na UI (chips emoji-labeled com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 no modelo Product (imageUrl? + category? opcionais para compatibilidade)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Rate Limiting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apiLimiter: 100 requests/15 min por IP em todas as rotas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authLimiter: 15 requests/15 min por IP nas rotas /auth (brute-force protection)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requestId: UUID gerado por request para correlação de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configurável via cors()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Senhas hasheadas com bcrypt antes de persistir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Estrutura de Pastas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Backend (server/src)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auth/ · users/ · sellers/ · products/ · listings/ · orders/ · payments/ · commissions/ · reviews/ · admin/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módulo: [nome].controller.ts · [nome].service.ts · [nome].repository.ts · [nome].dto.ts · [nome].routes.ts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database/ (prisma.ts singleton)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errors/ (AppError.ts, errorHandler.ts)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middlewares/ (authenticate, requireRole, validateBody/Params/Query, rateLimit, requestId, notFound)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utils/ (jwt.ts, hash.ts, paypal.ts, email.ts, verificationCode.ts)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Frontend (src)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Entidades TypeScript puras: Product, Order, Seller, Listing, User, Review, Commission…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HttpClient.ts: fetch wrapper com bearer token e silent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repositories/: ProductRepository, OrderRepository, SellerRepository, ListingRepository…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application/ (hooks TanStack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useProducts, useProduct, useCreateProduct, useOrders, useOrder, useSellerTransactions…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Index, Products, ProductDetail, CartPage, Checkout, PaymentSuccess, PaymentCancel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CustomerOrders, OrderDetail, Profile, SellerApply, SellerDashboard, AdminDashboard, Login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Header, ProductCard, ProductCardSkeleton, ProtectedRoute (→ PrivateRoute), ErrorBoundary…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AuthContext (user, login, logout, isLoading)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CartContext (items, addItem toast, removeItem, updateQuantity, clearCart)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Resumo das Sprints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camadas (Domain→Infra→App→Presentation), HttpClient com silent refresh, todos os hooks TanStack Query, todas as páginas conectadas à API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Flows Completos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CustomerOrders, OrderDetail, Profile (edit + change password), SellerApply, Header com carrinho + avatar + 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 e Produtos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imageUrl + category no Product (backend + frontend), filtros por categoria (7 tipos), ProductCard/Detail com imagem real, EmailService (Nodemailer-ready)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· Pagamento · Admin/Financeiro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CartPage fix, PaymentSuccess/Cancel, PayPal application_context, Sonner toasts, ProductCardSkeleton, SellerDashboard com 4 abas (Financeiro com histórico), AdminDashboard com Recharts AreaChart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Próximos Passos (Backlog Pós-MVP)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4 sprints planejadas estão concluídas. O sistema está funcional como MVP completo. As melhorias abaixo são sugestões para versões futuras: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Qualidade e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Expandir cobertura de testes: unit tests para services, integration tests para controllers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com Playwright: fluxo completo registro → compra →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CI/CD com GitHub Actions (lint + test + build)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Features de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de saque (withdrawal request) para vendedores resgatarem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Notificações em tempo real via WebSockets (Socket.io) para status de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Autenticação Steam para verificar itens no inventário do vendedor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Filtros avançados de listing (float range, pattern, preço mín/máx, StatTrak)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Wishlist e alertas de preço para compradores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Operações e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Migrar banco para PostgreSQL para produção (apenas trocar provider no schema.prisma)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+ docker-compose para ambiente local reproduzível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SMTP real (SendGrid, Resend) para e-mails em produção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CDN para imagens de skins (Cloudflare Images ou 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Monitoramento com Sentry (erros) + Datadog/Grafana (métricas)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B9E" w:sz="6" w:space="1"/>
      </w:pBdr>
      <w:tabs>
        <w:tab w:val="right" w:pos="9360"/>
      </w:tabs>
    </w:pPr>
    <w:r>
      <w:rPr>
        <w:rFonts w:ascii="Arial" w:cs="Arial" w:eastAsia="Arial" w:hAnsi="Arial"/>
        <w:color w:val="2B5B9E"/>
        <w:sz w:val="18"/>
        <w:szCs w:val="18"/>
      </w:rPr>
      <w:t xml:space="preserve">Neon Arsenal Market  —  Análise Técnica do Projeto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v4.0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B5B9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6F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2026-03-04T04:58:19.503Z</dcterms:created>
  <dcterms:modified xsi:type="dcterms:W3CDTF">2026-03-04T04:58:19.504Z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