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PILAR 1 — CULTURA ORGANIZACIONAL</w:t>
      </w:r>
    </w:p>
    <w:p>
      <w:pPr>
        <w:jc w:val="center"/>
      </w:pPr>
      <w:r>
        <w:t>Versão 1.0 • Base: SUPHO Core</w:t>
      </w:r>
    </w:p>
    <w:p/>
    <w:p>
      <w:pPr>
        <w:pStyle w:val="Heading1"/>
      </w:pPr>
      <w:r>
        <w:t>1. Finalidade e Objetivo do Pilar de Cultura</w:t>
      </w:r>
    </w:p>
    <w:p>
      <w:r>
        <w:t>O Pilar de Cultura no SUPHO visa transformar a cultura organizacional de forma prática e mensurável, criando uma base sólida de rituais, padrões observáveis e uma linguagem comum que será incorporada no dia a dia da organização. A meta é garantir que a cultura seja vivida e sustentada por todos, com processos e lideranças alinhados aos valores da empresa.</w:t>
      </w:r>
    </w:p>
    <w:p>
      <w:pPr>
        <w:pStyle w:val="Heading1"/>
      </w:pPr>
      <w:r>
        <w:t>2. Metodologia de Execução</w:t>
      </w:r>
    </w:p>
    <w:p>
      <w:r>
        <w:t>Este pilar será estruturado em uma trilha executável de 4 a 8 semanas, com rituais e indicadores claros que permitirão a implementação e acompanhamento da cultura organizacional. Durante esse processo, serão utilizados os seguintes elementos principais:</w:t>
      </w:r>
    </w:p>
    <w:p>
      <w:pPr>
        <w:pStyle w:val="ListBullet"/>
      </w:pPr>
      <w:r>
        <w:t>- Rituais culturais: práticas diárias e semanais para garantir consistência na cultura organizacional.</w:t>
      </w:r>
    </w:p>
    <w:p>
      <w:pPr>
        <w:pStyle w:val="ListBullet"/>
      </w:pPr>
      <w:r>
        <w:t>- Linguagem comum: alinhamento das equipes em torno de uma comunicação que reflita os valores e propósito da empresa.</w:t>
      </w:r>
    </w:p>
    <w:p>
      <w:pPr>
        <w:pStyle w:val="ListBullet"/>
      </w:pPr>
      <w:r>
        <w:t>- Padrões observáveis: comportamentos e práticas que devem ser visíveis e consistentes em todos os níveis da organização.</w:t>
      </w:r>
    </w:p>
    <w:p>
      <w:pPr>
        <w:pStyle w:val="ListBullet"/>
      </w:pPr>
      <w:r>
        <w:t>- Onboarding de líderes: treinamento e acompanhamento contínuo dos líderes para garantir que a cultura seja vivida na prática.</w:t>
      </w:r>
    </w:p>
    <w:p>
      <w:pPr>
        <w:pStyle w:val="Heading1"/>
      </w:pPr>
      <w:r>
        <w:t>3. Rituais Culturais e Implementação</w:t>
      </w:r>
    </w:p>
    <w:p>
      <w:r>
        <w:t>Durante o processo de implantação do Pilar de Cultura, serão realizados os seguintes rituais e atividades para garantir que a cultura seja efetivamente integrada ao trabalho diário da organização.</w:t>
      </w:r>
    </w:p>
    <w:p>
      <w:pPr>
        <w:pStyle w:val="ListBullet"/>
      </w:pPr>
      <w:r>
        <w:t>- Sessões semanais de alinhamento e reflexão com líderes sobre o comportamento esperado e os progressos da cultura.</w:t>
      </w:r>
    </w:p>
    <w:p>
      <w:pPr>
        <w:pStyle w:val="ListBullet"/>
      </w:pPr>
      <w:r>
        <w:t>- Revisões mensais para medir a aderência aos padrões culturais e fazer ajustes conforme necessário.</w:t>
      </w:r>
    </w:p>
    <w:p>
      <w:pPr>
        <w:pStyle w:val="ListBullet"/>
      </w:pPr>
      <w:r>
        <w:t>- Ciclos de feedback contínuo, com base em indicadores culturais e na percepção dos colaboradores.</w:t>
      </w:r>
    </w:p>
    <w:p>
      <w:pPr>
        <w:pStyle w:val="Heading1"/>
      </w:pPr>
      <w:r>
        <w:t>4. Indicadores Culturais</w:t>
      </w:r>
    </w:p>
    <w:p>
      <w:r>
        <w:t>Para garantir que a cultura organizacional esteja sendo vivida, serão utilizados indicadores culturais que permitirão medir o progresso. Estes indicadores podem incluir:</w:t>
      </w:r>
    </w:p>
    <w:p>
      <w:pPr>
        <w:pStyle w:val="ListBullet"/>
      </w:pPr>
      <w:r>
        <w:t>- Nível de alinhamento com os valores da empresa (medido via pesquisa de engajamento)</w:t>
      </w:r>
    </w:p>
    <w:p>
      <w:pPr>
        <w:pStyle w:val="ListBullet"/>
      </w:pPr>
      <w:r>
        <w:t>- Frequência e qualidade dos rituais culturais (ex. feedbacks, encontros de equipe)</w:t>
      </w:r>
    </w:p>
    <w:p>
      <w:pPr>
        <w:pStyle w:val="ListBullet"/>
      </w:pPr>
      <w:r>
        <w:t>- Indicadores de clima organizacional (ex. segurança psicológica, confiança entre equipes)</w:t>
      </w:r>
    </w:p>
    <w:p>
      <w:pPr>
        <w:pStyle w:val="ListBullet"/>
      </w:pPr>
      <w:r>
        <w:t>- Nível de percepção de liderança (como os líderes estão sustentando e vivenciando a cultura).</w:t>
      </w:r>
    </w:p>
    <w:p>
      <w:pPr>
        <w:pStyle w:val="Heading1"/>
      </w:pPr>
      <w:r>
        <w:t>5. Onboarding de Líderes</w:t>
      </w:r>
    </w:p>
    <w:p>
      <w:r>
        <w:t>O onboarding de líderes é um componente chave para garantir a implementação bem-sucedida da cultura organizacional. Líderes serão treinados em três áreas principais:</w:t>
      </w:r>
    </w:p>
    <w:p>
      <w:pPr>
        <w:pStyle w:val="ListBullet"/>
      </w:pPr>
      <w:r>
        <w:t>- Alinhamento com os valores e missão da empresa</w:t>
      </w:r>
    </w:p>
    <w:p>
      <w:pPr>
        <w:pStyle w:val="ListBullet"/>
      </w:pPr>
      <w:r>
        <w:t>- Como criar e manter rituais culturais dentro de suas equipes</w:t>
      </w:r>
    </w:p>
    <w:p>
      <w:pPr>
        <w:pStyle w:val="ListBullet"/>
      </w:pPr>
      <w:r>
        <w:t>- Como avaliar e incentivar os padrões culturais dentro de suas equipes</w:t>
      </w:r>
    </w:p>
    <w:p>
      <w:pPr>
        <w:pStyle w:val="Heading1"/>
      </w:pPr>
      <w:r>
        <w:t>6. Consolidação e Acompanhamento</w:t>
      </w:r>
    </w:p>
    <w:p>
      <w:r>
        <w:t>A consolidação da cultura organizacional será acompanhada através de ciclos trimestrais de avaliação. Além disso, será estabelecido um ciclo contínuo de feedback com líderes e colaboradores para garantir que a cultura se mantenha viva e em constante evolução.</w:t>
      </w:r>
    </w:p>
    <w:p>
      <w:pPr>
        <w:pStyle w:val="Heading1"/>
      </w:pPr>
      <w:r>
        <w:t>7. Próximos Passos</w:t>
      </w:r>
    </w:p>
    <w:p>
      <w:r>
        <w:t>Para consolidar o Pilar de Cultura, as seguintes ações devem ser realizadas nos próximos 90 dias:</w:t>
      </w:r>
    </w:p>
    <w:p>
      <w:pPr>
        <w:pStyle w:val="ListBullet"/>
      </w:pPr>
      <w:r>
        <w:t>- Definir rituais e padrões observáveis para a organização.</w:t>
      </w:r>
    </w:p>
    <w:p>
      <w:pPr>
        <w:pStyle w:val="ListBullet"/>
      </w:pPr>
      <w:r>
        <w:t>- Criar um cronograma de implementação e treinamento de líderes.</w:t>
      </w:r>
    </w:p>
    <w:p>
      <w:pPr>
        <w:pStyle w:val="ListBullet"/>
      </w:pPr>
      <w:r>
        <w:t>- Estabelecer indicadores culturais e uma cadência de feedback contínuo.</w:t>
      </w:r>
    </w:p>
    <w:p>
      <w:pPr>
        <w:pStyle w:val="Heading1"/>
      </w:pPr>
      <w:r>
        <w:t>8. Playbook Cultura e Performance Organizacional (Anexo)</w:t>
      </w:r>
    </w:p>
    <w:p>
      <w:r>
        <w:t>O Playbook Cultura e Performance Organizacional (em anexo) fornece uma visão detalhada da estratégia e práticas relacionadas à implementação da cultura organizacional.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