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8BA" w14:textId="77777777" w:rsidR="007257A0" w:rsidRDefault="007257A0" w:rsidP="007257A0">
      <w:pPr>
        <w:spacing w:line="240" w:lineRule="auto"/>
        <w:rPr>
          <w:sz w:val="20"/>
          <w:szCs w:val="20"/>
        </w:rPr>
      </w:pPr>
    </w:p>
    <w:p w14:paraId="6419BB92" w14:textId="77777777" w:rsidR="007257A0" w:rsidRDefault="007257A0" w:rsidP="007257A0">
      <w:r w:rsidRPr="0045026F">
        <w:t>Na medicina</w:t>
      </w:r>
      <w:r>
        <w:t xml:space="preserve"> e investigação, é importante termos alguma forma de reunirmos toda a informação detalhada que constitui um organismo, de forma a termos um acesso mais facilitado e direto a todos os pontos chaves pertinentes da nossa espécie de estudo. Desta forma é possível resolver diferentes problemas que pretendamos solucionar, presentes na própria espécie ou fazendo ligação com problemas que ocorrem em outros seres vivos. Com isto, surgiram os ficheiros </w:t>
      </w:r>
      <w:proofErr w:type="spellStart"/>
      <w:r>
        <w:t>Genbank</w:t>
      </w:r>
      <w:proofErr w:type="spellEnd"/>
      <w:r>
        <w:t>, que representam um</w:t>
      </w:r>
      <w:r w:rsidRPr="00167DBD">
        <w:t xml:space="preserve"> banco de dados de sequências genéticas do </w:t>
      </w:r>
      <w:r w:rsidRPr="00507496">
        <w:rPr>
          <w:b/>
          <w:bCs/>
        </w:rPr>
        <w:t>NIH</w:t>
      </w:r>
      <w:r>
        <w:t xml:space="preserve">, em há armazenamento de toda a informação pertinente para investigar um organismo. </w:t>
      </w:r>
    </w:p>
    <w:p w14:paraId="4A3DAC20" w14:textId="77777777" w:rsidR="007257A0" w:rsidRDefault="007257A0" w:rsidP="007257A0">
      <w:r>
        <w:t xml:space="preserve">Para obtermos o </w:t>
      </w:r>
      <w:proofErr w:type="spellStart"/>
      <w:r>
        <w:t>Genbank</w:t>
      </w:r>
      <w:proofErr w:type="spellEnd"/>
      <w:r>
        <w:t xml:space="preserve">, podemos utilizar a plataforma </w:t>
      </w:r>
      <w:proofErr w:type="spellStart"/>
      <w:r>
        <w:t>Pubme</w:t>
      </w:r>
      <w:r w:rsidRPr="00E9689A">
        <w:t>d</w:t>
      </w:r>
      <w:proofErr w:type="spellEnd"/>
      <w:r>
        <w:t xml:space="preserve">, que corresponde a um motor </w:t>
      </w:r>
      <w:r w:rsidRPr="00E9689A">
        <w:t xml:space="preserve">de busca da </w:t>
      </w:r>
      <w:proofErr w:type="spellStart"/>
      <w:r w:rsidRPr="00E9689A">
        <w:t>National</w:t>
      </w:r>
      <w:proofErr w:type="spellEnd"/>
      <w:r w:rsidRPr="00E9689A">
        <w:t xml:space="preserve"> </w:t>
      </w:r>
      <w:proofErr w:type="spellStart"/>
      <w:r w:rsidRPr="00E9689A">
        <w:t>Library</w:t>
      </w:r>
      <w:proofErr w:type="spellEnd"/>
      <w:r w:rsidRPr="00E9689A">
        <w:t xml:space="preserve"> </w:t>
      </w:r>
      <w:proofErr w:type="spellStart"/>
      <w:r w:rsidRPr="00E9689A">
        <w:t>of</w:t>
      </w:r>
      <w:proofErr w:type="spellEnd"/>
      <w:r w:rsidRPr="00E9689A">
        <w:t xml:space="preserve"> Medicine (NLM), que reúne registos da base de dados MEDLINE (principal base produzida pela NLM) e registos únicos </w:t>
      </w:r>
      <w:r>
        <w:t xml:space="preserve">da </w:t>
      </w:r>
      <w:proofErr w:type="spellStart"/>
      <w:r w:rsidRPr="00E9689A">
        <w:t>PubMed</w:t>
      </w:r>
      <w:proofErr w:type="spellEnd"/>
      <w:r w:rsidRPr="00E9689A">
        <w:t>.</w:t>
      </w:r>
      <w:r>
        <w:t xml:space="preserve"> Esta plataforma vai ser responsável por mostrar vários resultados para o organismo em estudo, tais como o </w:t>
      </w:r>
      <w:proofErr w:type="spellStart"/>
      <w:r>
        <w:t>Genbank</w:t>
      </w:r>
      <w:proofErr w:type="spellEnd"/>
      <w:r>
        <w:t xml:space="preserve"> da espécie pretendida ou artigos relacionados com a mesma. Podemos então utilizar estes ficheiros </w:t>
      </w:r>
      <w:proofErr w:type="spellStart"/>
      <w:r>
        <w:t>Genbank</w:t>
      </w:r>
      <w:proofErr w:type="spellEnd"/>
      <w:r>
        <w:t xml:space="preserve"> de forma a relacionar diferentes</w:t>
      </w:r>
      <w:r w:rsidRPr="0045026F">
        <w:t xml:space="preserve"> sequenciamento</w:t>
      </w:r>
      <w:r>
        <w:t>s</w:t>
      </w:r>
      <w:r w:rsidRPr="0045026F">
        <w:t xml:space="preserve"> de DNA</w:t>
      </w:r>
      <w:r>
        <w:t>,</w:t>
      </w:r>
      <w:r w:rsidRPr="0045026F">
        <w:t xml:space="preserve"> </w:t>
      </w:r>
      <w:r>
        <w:t>em que pode ser benéfico</w:t>
      </w:r>
      <w:r w:rsidRPr="0045026F">
        <w:t xml:space="preserve"> para </w:t>
      </w:r>
      <w:r>
        <w:t>reconhecer, detetar e</w:t>
      </w:r>
      <w:r w:rsidRPr="0045026F">
        <w:t xml:space="preserve"> desenvolver tratamentos para doenças genéticas</w:t>
      </w:r>
      <w:r>
        <w:t xml:space="preserve"> ou e</w:t>
      </w:r>
      <w:r w:rsidRPr="0045026F">
        <w:t xml:space="preserve">m pesquisas </w:t>
      </w:r>
      <w:r w:rsidRPr="00C2508C">
        <w:t xml:space="preserve">que </w:t>
      </w:r>
      <w:r>
        <w:t>estejam presentes organismos</w:t>
      </w:r>
      <w:r w:rsidRPr="00C2508C">
        <w:t xml:space="preserve"> infecioso</w:t>
      </w:r>
      <w:r>
        <w:t>s</w:t>
      </w:r>
      <w:r w:rsidRPr="0045026F">
        <w:t xml:space="preserve">, </w:t>
      </w:r>
      <w:r>
        <w:t xml:space="preserve">em que </w:t>
      </w:r>
      <w:r w:rsidRPr="0045026F">
        <w:t>o sequenciamento pode levar a tratamentos para doenças contagiosas.</w:t>
      </w:r>
    </w:p>
    <w:p w14:paraId="3B012A88" w14:textId="7C3CACCD" w:rsidR="007257A0" w:rsidRDefault="007257A0" w:rsidP="007257A0">
      <w:r>
        <w:t xml:space="preserve">Como tal, o nosso objetivo do trabalho vai ser criar uma base de dados relativamente ao ficheiro </w:t>
      </w:r>
      <w:proofErr w:type="spellStart"/>
      <w:r>
        <w:t>Genbank</w:t>
      </w:r>
      <w:proofErr w:type="spellEnd"/>
      <w:r>
        <w:t xml:space="preserve"> e ao </w:t>
      </w:r>
      <w:proofErr w:type="spellStart"/>
      <w:r>
        <w:t>PubMed</w:t>
      </w:r>
      <w:proofErr w:type="spellEnd"/>
      <w:r>
        <w:t xml:space="preserve"> </w:t>
      </w:r>
      <w:r w:rsidRPr="00F54164">
        <w:t xml:space="preserve">do organismo </w:t>
      </w:r>
      <w:r w:rsidR="006A75FB">
        <w:t>pretendido</w:t>
      </w:r>
      <w:r w:rsidRPr="00F54164">
        <w:t>, em que vai</w:t>
      </w:r>
      <w:r>
        <w:t xml:space="preserve"> ser possível retirar informação</w:t>
      </w:r>
      <w:r w:rsidR="006A75FB">
        <w:t xml:space="preserve"> pertinente</w:t>
      </w:r>
      <w:r>
        <w:t xml:space="preserve"> de forma rápida, permitindo também responder a</w:t>
      </w:r>
      <w:r w:rsidRPr="00FB74E8">
        <w:t xml:space="preserve"> perguntas complexas </w:t>
      </w:r>
      <w:r>
        <w:t xml:space="preserve">sobre </w:t>
      </w:r>
      <w:r w:rsidR="002262B9">
        <w:t xml:space="preserve">possíveis </w:t>
      </w:r>
      <w:r>
        <w:t>problema</w:t>
      </w:r>
      <w:r w:rsidR="002262B9">
        <w:t>s</w:t>
      </w:r>
      <w:r>
        <w:t xml:space="preserve"> em causa.</w:t>
      </w:r>
    </w:p>
    <w:p w14:paraId="3EBE1E59" w14:textId="1E9F0923" w:rsidR="00D420E4" w:rsidRDefault="00D420E4" w:rsidP="007257A0"/>
    <w:p w14:paraId="562E3E28" w14:textId="47137872" w:rsidR="00D420E4" w:rsidRDefault="00D420E4" w:rsidP="007257A0"/>
    <w:p w14:paraId="5100872D" w14:textId="77777777" w:rsidR="00D420E4" w:rsidRDefault="00D420E4" w:rsidP="007257A0"/>
    <w:p w14:paraId="45367A72" w14:textId="77777777" w:rsidR="00D420E4" w:rsidRDefault="00D420E4" w:rsidP="00D420E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Ligação entre </w:t>
      </w:r>
      <w:proofErr w:type="spellStart"/>
      <w:r>
        <w:rPr>
          <w:rFonts w:cstheme="minorHAnsi"/>
          <w:sz w:val="20"/>
          <w:szCs w:val="20"/>
        </w:rPr>
        <w:t>liquens</w:t>
      </w:r>
      <w:proofErr w:type="spellEnd"/>
      <w:r>
        <w:rPr>
          <w:rFonts w:cstheme="minorHAnsi"/>
          <w:sz w:val="20"/>
          <w:szCs w:val="20"/>
        </w:rPr>
        <w:t xml:space="preserve"> e algas</w:t>
      </w:r>
    </w:p>
    <w:p w14:paraId="560440F4" w14:textId="77777777" w:rsidR="00D420E4" w:rsidRDefault="00D420E4" w:rsidP="00D420E4">
      <w:pPr>
        <w:spacing w:line="240" w:lineRule="auto"/>
        <w:rPr>
          <w:sz w:val="20"/>
          <w:szCs w:val="20"/>
        </w:rPr>
      </w:pPr>
      <w:r w:rsidRPr="00115AAE">
        <w:rPr>
          <w:rFonts w:cstheme="minorHAnsi"/>
          <w:sz w:val="20"/>
          <w:szCs w:val="20"/>
        </w:rPr>
        <w:t xml:space="preserve">fungos </w:t>
      </w:r>
      <w:proofErr w:type="spellStart"/>
      <w:r w:rsidRPr="00115AAE">
        <w:rPr>
          <w:rFonts w:cstheme="minorHAnsi"/>
          <w:sz w:val="20"/>
          <w:szCs w:val="20"/>
        </w:rPr>
        <w:t>ascomicetos</w:t>
      </w:r>
      <w:proofErr w:type="spellEnd"/>
      <w:r>
        <w:rPr>
          <w:rFonts w:cstheme="minorHAnsi"/>
          <w:sz w:val="20"/>
          <w:szCs w:val="20"/>
        </w:rPr>
        <w:t>,</w:t>
      </w:r>
      <w:r w:rsidRPr="00115AAE">
        <w:t xml:space="preserve"> </w:t>
      </w:r>
      <w:r w:rsidRPr="00115AAE">
        <w:rPr>
          <w:sz w:val="20"/>
          <w:szCs w:val="20"/>
        </w:rPr>
        <w:t>algas (principalmente algas verdes e cianobactérias)</w:t>
      </w:r>
    </w:p>
    <w:p w14:paraId="3781A324" w14:textId="77777777" w:rsidR="00A3230E" w:rsidRDefault="00A3230E"/>
    <w:sectPr w:rsidR="00A32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38"/>
    <w:rsid w:val="002262B9"/>
    <w:rsid w:val="005C0E38"/>
    <w:rsid w:val="006A75FB"/>
    <w:rsid w:val="007257A0"/>
    <w:rsid w:val="00A3230E"/>
    <w:rsid w:val="00D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0EDA"/>
  <w15:chartTrackingRefBased/>
  <w15:docId w15:val="{8AD21B82-1E1B-4C95-A9CE-164F54E2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A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Ferreira</dc:creator>
  <cp:keywords/>
  <dc:description/>
  <cp:lastModifiedBy>Luís Filipe da Silva Ferreira</cp:lastModifiedBy>
  <cp:revision>6</cp:revision>
  <dcterms:created xsi:type="dcterms:W3CDTF">2023-01-10T18:15:00Z</dcterms:created>
  <dcterms:modified xsi:type="dcterms:W3CDTF">2023-01-15T02:52:00Z</dcterms:modified>
</cp:coreProperties>
</file>