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3905" w:rsidRDefault="001F0716" w:rsidP="001F0716">
      <w:pPr>
        <w:jc w:val="center"/>
      </w:pPr>
      <w:r>
        <w:t xml:space="preserve">Spring </w:t>
      </w:r>
      <w:proofErr w:type="spellStart"/>
      <w:r>
        <w:t>vs</w:t>
      </w:r>
      <w:proofErr w:type="spellEnd"/>
      <w:r>
        <w:t xml:space="preserve"> Jakarta EE (Java EE)</w:t>
      </w:r>
    </w:p>
    <w:p w:rsidR="001F0716" w:rsidRDefault="006A45AE" w:rsidP="001F0716">
      <w:r>
        <w:t>Jakarta EE = Java EE</w:t>
      </w:r>
    </w:p>
    <w:p w:rsidR="006A45AE" w:rsidRDefault="006A45AE" w:rsidP="001F0716">
      <w:r>
        <w:t>Jakarta tem o objetivo de padronizar, especificar</w:t>
      </w:r>
      <w:r w:rsidR="00AC512D">
        <w:t xml:space="preserve"> o que já existe.</w:t>
      </w:r>
    </w:p>
    <w:p w:rsidR="006A45AE" w:rsidRDefault="006A45AE" w:rsidP="001F0716">
      <w:r>
        <w:t>Já o objetivo do Spring é inovar.</w:t>
      </w:r>
    </w:p>
    <w:p w:rsidR="006A45AE" w:rsidRDefault="006A45AE" w:rsidP="001F0716"/>
    <w:sectPr w:rsidR="006A45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716"/>
    <w:rsid w:val="001F0716"/>
    <w:rsid w:val="00393905"/>
    <w:rsid w:val="006A45AE"/>
    <w:rsid w:val="00AC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ED3A5"/>
  <w15:chartTrackingRefBased/>
  <w15:docId w15:val="{C5B30C17-CDF0-4A8C-BDDD-B254AF684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24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AFONSO HENRIQUE MORENO GARCIA</dc:creator>
  <cp:keywords/>
  <dc:description/>
  <cp:lastModifiedBy>BRUNO AFONSO HENRIQUE MORENO GARCIA</cp:lastModifiedBy>
  <cp:revision>1</cp:revision>
  <dcterms:created xsi:type="dcterms:W3CDTF">2022-12-15T13:40:00Z</dcterms:created>
  <dcterms:modified xsi:type="dcterms:W3CDTF">2022-12-15T14:50:00Z</dcterms:modified>
</cp:coreProperties>
</file>