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C24" w:rsidRPr="003A1462" w:rsidRDefault="003A1462" w:rsidP="003A1462">
      <w:pPr>
        <w:jc w:val="center"/>
        <w:rPr>
          <w:b/>
          <w:bCs/>
        </w:rPr>
      </w:pPr>
      <w:r w:rsidRPr="003A1462">
        <w:rPr>
          <w:b/>
          <w:bCs/>
        </w:rPr>
        <w:t>Conhecendo o Spring boot</w:t>
      </w:r>
    </w:p>
    <w:p w:rsidR="003A1462" w:rsidRDefault="003A1462" w:rsidP="003A1462">
      <w:r>
        <w:t xml:space="preserve">Spring Boot -&gt; </w:t>
      </w:r>
      <w:r w:rsidRPr="003A1462">
        <w:t>É o módulo principal que ajuda na configuração e integração dos outros módulos. </w:t>
      </w:r>
    </w:p>
    <w:p w:rsidR="003A1462" w:rsidRPr="003A1462" w:rsidRDefault="003A1462" w:rsidP="003A1462">
      <w:pPr>
        <w:rPr>
          <w:b/>
          <w:bCs/>
        </w:rPr>
      </w:pPr>
      <w:r w:rsidRPr="003A1462">
        <w:rPr>
          <w:b/>
          <w:bCs/>
        </w:rPr>
        <w:t>Como o Spring Boot funciona?</w:t>
      </w:r>
    </w:p>
    <w:p w:rsidR="003A1462" w:rsidRPr="003A1462" w:rsidRDefault="003A1462" w:rsidP="003A1462">
      <w:r w:rsidRPr="003A1462">
        <w:t>Para realizar todo esse processo o Spring Boot utiliza um conceito chamado </w:t>
      </w:r>
      <w:r w:rsidRPr="003A1462">
        <w:rPr>
          <w:b/>
          <w:bCs/>
        </w:rPr>
        <w:t>convenção sobre configuração</w:t>
      </w:r>
      <w:r w:rsidRPr="003A1462">
        <w:t>.</w:t>
      </w:r>
    </w:p>
    <w:p w:rsidR="003A1462" w:rsidRPr="003A1462" w:rsidRDefault="003A1462" w:rsidP="003A1462">
      <w:r w:rsidRPr="003A1462">
        <w:t>Mas o que isso significa? Significa que é uma ferramenta que decide para você a melhor forma de se fazer algo. É o que chamamos de ferramenta opinativa, ela toma as decisões no nosso lugar baseado em convenções, aplicando configurações padrões e facilitando o trabalho.</w:t>
      </w:r>
    </w:p>
    <w:p w:rsidR="003A1462" w:rsidRPr="003A1462" w:rsidRDefault="003A1462" w:rsidP="003A1462">
      <w:r w:rsidRPr="003A1462">
        <w:t>No entanto ela </w:t>
      </w:r>
      <w:r w:rsidRPr="003A1462">
        <w:rPr>
          <w:b/>
          <w:bCs/>
        </w:rPr>
        <w:t>não é inflexível</w:t>
      </w:r>
      <w:r w:rsidRPr="003A1462">
        <w:t xml:space="preserve"> e ainda permite uma configuração diferente </w:t>
      </w:r>
      <w:proofErr w:type="gramStart"/>
      <w:r w:rsidRPr="003A1462">
        <w:t>da </w:t>
      </w:r>
      <w:r w:rsidRPr="003A1462">
        <w:rPr>
          <w:i/>
          <w:iCs/>
        </w:rPr>
        <w:t>default</w:t>
      </w:r>
      <w:proofErr w:type="gramEnd"/>
      <w:r w:rsidRPr="003A1462">
        <w:rPr>
          <w:i/>
          <w:iCs/>
        </w:rPr>
        <w:t> </w:t>
      </w:r>
      <w:r w:rsidRPr="003A1462">
        <w:t>caso o usuário assim deseje. </w:t>
      </w:r>
    </w:p>
    <w:p w:rsidR="003A1462" w:rsidRPr="003A1462" w:rsidRDefault="003A1462" w:rsidP="003A1462">
      <w:r w:rsidRPr="003A1462">
        <w:t xml:space="preserve">Por exemplo, você pode alterar para que ele utilize o </w:t>
      </w:r>
      <w:proofErr w:type="spellStart"/>
      <w:r w:rsidRPr="003A1462">
        <w:t>Jetty</w:t>
      </w:r>
      <w:proofErr w:type="spellEnd"/>
      <w:r w:rsidRPr="003A1462">
        <w:t xml:space="preserve"> como servidor ao invés do </w:t>
      </w:r>
      <w:proofErr w:type="spellStart"/>
      <w:r w:rsidRPr="003A1462">
        <w:t>Tomcat</w:t>
      </w:r>
      <w:proofErr w:type="spellEnd"/>
      <w:r w:rsidRPr="003A1462">
        <w:t xml:space="preserve"> que é a configuração padrão.</w:t>
      </w:r>
    </w:p>
    <w:p w:rsidR="003A1462" w:rsidRPr="003A1462" w:rsidRDefault="003A1462" w:rsidP="003A1462">
      <w:r w:rsidRPr="003A1462">
        <w:t xml:space="preserve">Uma das maiores vantagens que o Spring Boot trouxe ao desenvolvimento é que toda essa configuração não necessita mais ser realizada pelos temidos </w:t>
      </w:r>
      <w:proofErr w:type="spellStart"/>
      <w:r w:rsidRPr="003A1462">
        <w:t>XMLs</w:t>
      </w:r>
      <w:proofErr w:type="spellEnd"/>
      <w:r w:rsidRPr="003A1462">
        <w:t>, embora ele ainda suporte esse tipo de configuração.  A maior parte da </w:t>
      </w:r>
      <w:r w:rsidRPr="003A1462">
        <w:rPr>
          <w:b/>
          <w:bCs/>
        </w:rPr>
        <w:t>configuração pode ser feita de forma programática</w:t>
      </w:r>
      <w:r w:rsidRPr="003A1462">
        <w:t> via anotações.</w:t>
      </w:r>
    </w:p>
    <w:p w:rsidR="003A1462" w:rsidRDefault="003A1462" w:rsidP="003A1462">
      <w:r w:rsidRPr="003A1462">
        <w:t>O Spring Boot é composto por vários módulos que ajudam nesse processo</w:t>
      </w:r>
    </w:p>
    <w:p w:rsidR="00755402" w:rsidRDefault="00755402" w:rsidP="003A1462">
      <w:r>
        <w:t xml:space="preserve">Spring Boot simplificar o desenvolvimento de aplicações de projetos </w:t>
      </w:r>
      <w:proofErr w:type="spellStart"/>
      <w:r>
        <w:t>spring</w:t>
      </w:r>
      <w:proofErr w:type="spellEnd"/>
      <w:r>
        <w:t>.</w:t>
      </w:r>
    </w:p>
    <w:p w:rsidR="00755402" w:rsidRPr="003A1462" w:rsidRDefault="00755402" w:rsidP="003A1462"/>
    <w:p w:rsidR="003A1462" w:rsidRDefault="003A1462" w:rsidP="003A1462"/>
    <w:sectPr w:rsidR="003A1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62"/>
    <w:rsid w:val="003A1462"/>
    <w:rsid w:val="00590C24"/>
    <w:rsid w:val="0075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22E8"/>
  <w15:chartTrackingRefBased/>
  <w15:docId w15:val="{54051913-3292-45B8-93E9-E53D0F91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1462"/>
    <w:rPr>
      <w:b/>
      <w:bCs/>
    </w:rPr>
  </w:style>
  <w:style w:type="character" w:styleId="nfase">
    <w:name w:val="Emphasis"/>
    <w:basedOn w:val="Fontepargpadro"/>
    <w:uiPriority w:val="20"/>
    <w:qFormat/>
    <w:rsid w:val="003A14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2022-12-15T14:50:00Z</dcterms:created>
  <dcterms:modified xsi:type="dcterms:W3CDTF">2022-12-15T15:02:00Z</dcterms:modified>
</cp:coreProperties>
</file>