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0" w:line="360" w:lineRule="auto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36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COLÉGIO ESTADUAL JOSÉ BONIFÁCIO </w:t>
      </w:r>
    </w:p>
    <w:p w:rsidR="00000000" w:rsidDel="00000000" w:rsidP="00000000" w:rsidRDefault="00000000" w:rsidRPr="00000000" w14:paraId="00000003">
      <w:pPr>
        <w:spacing w:after="0" w:before="0" w:line="36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CURSO TÉCNICO EM INFORMÁTICA INTEGRADO COM ENSINO MÉDIO</w:t>
      </w:r>
    </w:p>
    <w:p w:rsidR="00000000" w:rsidDel="00000000" w:rsidP="00000000" w:rsidRDefault="00000000" w:rsidRPr="00000000" w14:paraId="00000004">
      <w:pPr>
        <w:spacing w:after="0" w:before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 Melissa Gonçalves De Lima</w:t>
      </w:r>
    </w:p>
    <w:p w:rsidR="00000000" w:rsidDel="00000000" w:rsidP="00000000" w:rsidRDefault="00000000" w:rsidRPr="00000000" w14:paraId="0000000A">
      <w:pPr>
        <w:spacing w:after="0" w:before="0"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Andrey Mosca Gonçalves</w:t>
      </w:r>
    </w:p>
    <w:p w:rsidR="00000000" w:rsidDel="00000000" w:rsidP="00000000" w:rsidRDefault="00000000" w:rsidRPr="00000000" w14:paraId="0000000B">
      <w:pPr>
        <w:spacing w:after="0" w:before="0"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Bruno Vidal Alípio</w:t>
      </w:r>
    </w:p>
    <w:p w:rsidR="00000000" w:rsidDel="00000000" w:rsidP="00000000" w:rsidRDefault="00000000" w:rsidRPr="00000000" w14:paraId="0000000C">
      <w:pPr>
        <w:spacing w:after="0" w:before="0"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Lucas Eineck Machado</w:t>
      </w:r>
    </w:p>
    <w:p w:rsidR="00000000" w:rsidDel="00000000" w:rsidP="00000000" w:rsidRDefault="00000000" w:rsidRPr="00000000" w14:paraId="0000000D">
      <w:pPr>
        <w:spacing w:after="0" w:before="0"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Ruan Vitor Costa Gonçalves Galdino</w:t>
      </w:r>
    </w:p>
    <w:p w:rsidR="00000000" w:rsidDel="00000000" w:rsidP="00000000" w:rsidRDefault="00000000" w:rsidRPr="00000000" w14:paraId="0000000E">
      <w:pPr>
        <w:spacing w:after="0" w:before="0"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Rafaela De Lima Anastacio</w:t>
      </w:r>
    </w:p>
    <w:p w:rsidR="00000000" w:rsidDel="00000000" w:rsidP="00000000" w:rsidRDefault="00000000" w:rsidRPr="00000000" w14:paraId="0000000F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="36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HERMESPORT(VENDAS)</w:t>
      </w:r>
    </w:p>
    <w:p w:rsidR="00000000" w:rsidDel="00000000" w:rsidP="00000000" w:rsidRDefault="00000000" w:rsidRPr="00000000" w14:paraId="0000001B">
      <w:pPr>
        <w:spacing w:after="0" w:before="0" w:line="36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="36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="36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0" w:line="36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0" w:line="36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0" w:line="36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0" w:line="36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0" w:line="36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0" w:line="36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PARANAGUÁ</w:t>
      </w:r>
    </w:p>
    <w:p w:rsidR="00000000" w:rsidDel="00000000" w:rsidP="00000000" w:rsidRDefault="00000000" w:rsidRPr="00000000" w14:paraId="00000024">
      <w:pPr>
        <w:spacing w:after="0" w:before="0" w:line="36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2024</w:t>
      </w:r>
    </w:p>
    <w:p w:rsidR="00000000" w:rsidDel="00000000" w:rsidP="00000000" w:rsidRDefault="00000000" w:rsidRPr="00000000" w14:paraId="00000025">
      <w:pPr>
        <w:spacing w:after="0" w:before="0" w:line="360" w:lineRule="auto"/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0" w:line="360" w:lineRule="auto"/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0" w:line="360" w:lineRule="auto"/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="360" w:lineRule="auto"/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0" w:line="360" w:lineRule="auto"/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="360" w:lineRule="auto"/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0" w:line="360" w:lineRule="auto"/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0" w:line="360" w:lineRule="auto"/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before="0" w:line="360" w:lineRule="auto"/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before="0" w:line="36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before="0" w:line="36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HERMESPORT(VENDAS)</w:t>
      </w:r>
    </w:p>
    <w:p w:rsidR="00000000" w:rsidDel="00000000" w:rsidP="00000000" w:rsidRDefault="00000000" w:rsidRPr="00000000" w14:paraId="00000030">
      <w:pPr>
        <w:spacing w:after="0" w:before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before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before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before="0" w:line="360" w:lineRule="auto"/>
        <w:ind w:left="50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before="0" w:line="360" w:lineRule="auto"/>
        <w:ind w:left="50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before="0" w:line="360" w:lineRule="auto"/>
        <w:ind w:left="50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before="0" w:line="360" w:lineRule="auto"/>
        <w:ind w:left="50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before="0" w:line="360" w:lineRule="auto"/>
        <w:ind w:left="50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before="0" w:line="360" w:lineRule="auto"/>
        <w:ind w:left="50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before="0" w:line="360" w:lineRule="auto"/>
        <w:ind w:left="50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before="0" w:line="360" w:lineRule="auto"/>
        <w:ind w:left="50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before="0" w:line="360" w:lineRule="auto"/>
        <w:ind w:left="50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before="0" w:line="360" w:lineRule="auto"/>
        <w:ind w:left="50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before="0" w:line="360" w:lineRule="auto"/>
        <w:ind w:left="50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Projeto de pesquisa apresentado às disciplinas do curso técnico de informática do Colégio Estadual José Bonifácio. </w:t>
      </w:r>
    </w:p>
    <w:p w:rsidR="00000000" w:rsidDel="00000000" w:rsidP="00000000" w:rsidRDefault="00000000" w:rsidRPr="00000000" w14:paraId="0000003E">
      <w:pPr>
        <w:spacing w:after="0" w:before="0" w:line="360" w:lineRule="auto"/>
        <w:ind w:left="50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before="0" w:line="360" w:lineRule="auto"/>
        <w:ind w:left="50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Orientador: Juliana Albini Lopes                           </w:t>
      </w:r>
    </w:p>
    <w:p w:rsidR="00000000" w:rsidDel="00000000" w:rsidP="00000000" w:rsidRDefault="00000000" w:rsidRPr="00000000" w14:paraId="00000040">
      <w:pPr>
        <w:spacing w:after="0" w:before="0" w:line="360" w:lineRule="auto"/>
        <w:ind w:left="50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before="0"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before="0" w:line="36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PARANAGUÁ</w:t>
      </w:r>
    </w:p>
    <w:p w:rsidR="00000000" w:rsidDel="00000000" w:rsidP="00000000" w:rsidRDefault="00000000" w:rsidRPr="00000000" w14:paraId="00000043">
      <w:pPr>
        <w:spacing w:after="0" w:before="0" w:line="36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2024</w:t>
      </w:r>
    </w:p>
    <w:p w:rsidR="00000000" w:rsidDel="00000000" w:rsidP="00000000" w:rsidRDefault="00000000" w:rsidRPr="00000000" w14:paraId="00000044">
      <w:pPr>
        <w:spacing w:after="0" w:before="0" w:line="36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before="0" w:line="36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before="0" w:line="36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COLÉGIO ESTADUAL JOSÉ BONIFÁCIO</w:t>
      </w:r>
    </w:p>
    <w:p w:rsidR="00000000" w:rsidDel="00000000" w:rsidP="00000000" w:rsidRDefault="00000000" w:rsidRPr="00000000" w14:paraId="00000047">
      <w:pPr>
        <w:spacing w:after="0" w:before="0" w:line="36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before="0" w:line="36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TERMO DE APROVAÇÃO</w:t>
      </w:r>
    </w:p>
    <w:p w:rsidR="00000000" w:rsidDel="00000000" w:rsidP="00000000" w:rsidRDefault="00000000" w:rsidRPr="00000000" w14:paraId="0000004B">
      <w:pPr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before="0"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HERME SPORT(VENDAS)</w:t>
      </w:r>
    </w:p>
    <w:p w:rsidR="00000000" w:rsidDel="00000000" w:rsidP="00000000" w:rsidRDefault="00000000" w:rsidRPr="00000000" w14:paraId="0000004E">
      <w:pPr>
        <w:spacing w:after="0" w:before="0"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before="0"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before="0"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 Melissa Gonçalves De Lima</w:t>
      </w:r>
    </w:p>
    <w:p w:rsidR="00000000" w:rsidDel="00000000" w:rsidP="00000000" w:rsidRDefault="00000000" w:rsidRPr="00000000" w14:paraId="00000051">
      <w:pPr>
        <w:spacing w:after="0" w:before="0"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Andrey Mosca Gonçalves</w:t>
      </w:r>
    </w:p>
    <w:p w:rsidR="00000000" w:rsidDel="00000000" w:rsidP="00000000" w:rsidRDefault="00000000" w:rsidRPr="00000000" w14:paraId="00000052">
      <w:pPr>
        <w:spacing w:after="0" w:before="0"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Bruno Vidal Alípio</w:t>
      </w:r>
    </w:p>
    <w:p w:rsidR="00000000" w:rsidDel="00000000" w:rsidP="00000000" w:rsidRDefault="00000000" w:rsidRPr="00000000" w14:paraId="00000053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Lucas Eineck Machado</w:t>
      </w:r>
    </w:p>
    <w:p w:rsidR="00000000" w:rsidDel="00000000" w:rsidP="00000000" w:rsidRDefault="00000000" w:rsidRPr="00000000" w14:paraId="00000054">
      <w:pPr>
        <w:spacing w:after="0" w:before="0"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Ruan Vitor Costa Gonçalves Galdino</w:t>
      </w:r>
    </w:p>
    <w:p w:rsidR="00000000" w:rsidDel="00000000" w:rsidP="00000000" w:rsidRDefault="00000000" w:rsidRPr="00000000" w14:paraId="00000055">
      <w:pPr>
        <w:spacing w:after="0" w:before="0"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Rafaela De Lima Anastacio</w:t>
      </w:r>
    </w:p>
    <w:p w:rsidR="00000000" w:rsidDel="00000000" w:rsidP="00000000" w:rsidRDefault="00000000" w:rsidRPr="00000000" w14:paraId="00000056">
      <w:pPr>
        <w:spacing w:after="0" w:before="0"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before="0"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before="0" w:line="360" w:lineRule="auto"/>
        <w:ind w:left="0" w:firstLine="72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trabalho de conclusão de Curso foi aprovado como requisito parcial para obtenção do título de Técnico em Informática.</w:t>
      </w:r>
    </w:p>
    <w:p w:rsidR="00000000" w:rsidDel="00000000" w:rsidP="00000000" w:rsidRDefault="00000000" w:rsidRPr="00000000" w14:paraId="00000059">
      <w:pPr>
        <w:spacing w:after="0" w:before="0" w:line="360" w:lineRule="auto"/>
        <w:ind w:firstLine="72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acadêmicos foram arguidos pela Banca Examinadora composta pelos professores abaixo. Após deliberação, a Banca Examinadora considerou o trabalho aprovado.</w:t>
      </w:r>
    </w:p>
    <w:p w:rsidR="00000000" w:rsidDel="00000000" w:rsidP="00000000" w:rsidRDefault="00000000" w:rsidRPr="00000000" w14:paraId="0000005A">
      <w:pPr>
        <w:spacing w:after="0" w:before="0" w:line="360" w:lineRule="auto"/>
        <w:ind w:firstLine="72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before="0" w:line="360" w:lineRule="auto"/>
        <w:ind w:firstLine="72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______________________________</w:t>
      </w:r>
    </w:p>
    <w:p w:rsidR="00000000" w:rsidDel="00000000" w:rsidP="00000000" w:rsidRDefault="00000000" w:rsidRPr="00000000" w14:paraId="0000005C">
      <w:pPr>
        <w:spacing w:after="0" w:before="0" w:line="360" w:lineRule="auto"/>
        <w:ind w:firstLine="72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before="0" w:line="360" w:lineRule="auto"/>
        <w:ind w:firstLine="72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Coordenador</w:t>
      </w:r>
    </w:p>
    <w:p w:rsidR="00000000" w:rsidDel="00000000" w:rsidP="00000000" w:rsidRDefault="00000000" w:rsidRPr="00000000" w14:paraId="0000005E">
      <w:pPr>
        <w:spacing w:after="0" w:before="0" w:line="360" w:lineRule="auto"/>
        <w:ind w:firstLine="72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_______________________________</w:t>
      </w:r>
    </w:p>
    <w:p w:rsidR="00000000" w:rsidDel="00000000" w:rsidP="00000000" w:rsidRDefault="00000000" w:rsidRPr="00000000" w14:paraId="0000005F">
      <w:pPr>
        <w:spacing w:after="0" w:before="0" w:line="360" w:lineRule="auto"/>
        <w:ind w:firstLine="72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before="0" w:line="360" w:lineRule="auto"/>
        <w:ind w:firstLine="72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1º Professor(a) Orientador(a)</w:t>
      </w:r>
    </w:p>
    <w:p w:rsidR="00000000" w:rsidDel="00000000" w:rsidP="00000000" w:rsidRDefault="00000000" w:rsidRPr="00000000" w14:paraId="00000061">
      <w:pPr>
        <w:spacing w:after="0" w:before="0" w:line="360" w:lineRule="auto"/>
        <w:ind w:firstLine="72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_______________________________</w:t>
      </w:r>
    </w:p>
    <w:p w:rsidR="00000000" w:rsidDel="00000000" w:rsidP="00000000" w:rsidRDefault="00000000" w:rsidRPr="00000000" w14:paraId="00000062">
      <w:pPr>
        <w:spacing w:after="0" w:before="0" w:line="360" w:lineRule="auto"/>
        <w:ind w:firstLine="72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before="0" w:line="360" w:lineRule="auto"/>
        <w:ind w:firstLine="72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2º Professor(a) Orientador(a)</w:t>
      </w:r>
    </w:p>
    <w:p w:rsidR="00000000" w:rsidDel="00000000" w:rsidP="00000000" w:rsidRDefault="00000000" w:rsidRPr="00000000" w14:paraId="00000064">
      <w:pPr>
        <w:spacing w:after="0" w:before="0" w:line="360" w:lineRule="auto"/>
        <w:ind w:firstLine="72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before="0" w:line="360" w:lineRule="auto"/>
        <w:ind w:firstLine="72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before="0" w:line="360" w:lineRule="auto"/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before="0" w:line="360" w:lineRule="auto"/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Cidade,........................................................de……………………,de 20……….</w:t>
      </w:r>
    </w:p>
    <w:p w:rsidR="00000000" w:rsidDel="00000000" w:rsidP="00000000" w:rsidRDefault="00000000" w:rsidRPr="00000000" w14:paraId="00000068">
      <w:pPr>
        <w:spacing w:after="0" w:before="0" w:line="360" w:lineRule="auto"/>
        <w:ind w:firstLine="720"/>
        <w:jc w:val="both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before="0" w:line="360" w:lineRule="auto"/>
        <w:ind w:firstLine="72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Resumo</w:t>
      </w:r>
    </w:p>
    <w:p w:rsidR="00000000" w:rsidDel="00000000" w:rsidP="00000000" w:rsidRDefault="00000000" w:rsidRPr="00000000" w14:paraId="0000006A">
      <w:pPr>
        <w:spacing w:after="0" w:before="0" w:line="360" w:lineRule="auto"/>
        <w:ind w:firstLine="72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before="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HermeSport é uma loja de artigos esportivos que vende uma grande variedade de produtos para quem gosta de se exercitar e ter um estilo de vida ativo. No nosso site, você encontra roupas de treino, tênis de corrida, acessórios esportivos e até moda casual. Também oferecemos promoções em diferentes épocas do ano para atrair clientes.</w:t>
      </w:r>
    </w:p>
    <w:p w:rsidR="00000000" w:rsidDel="00000000" w:rsidP="00000000" w:rsidRDefault="00000000" w:rsidRPr="00000000" w14:paraId="0000006C">
      <w:pPr>
        <w:spacing w:after="0" w:before="0"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Procuramos tornar a experiência de compra fácil e rápida. Por isso, oferecemos pagamento seguro, entregas rápidas e uma navegação simples que ajuda você a encontrar o que procura. O site é feito com tecnologias modernas para garantir que ele seja bonito, responsivo e fácil de usar, seja no computador ou no celular.</w:t>
      </w:r>
    </w:p>
    <w:p w:rsidR="00000000" w:rsidDel="00000000" w:rsidP="00000000" w:rsidRDefault="00000000" w:rsidRPr="00000000" w14:paraId="0000006D">
      <w:pPr>
        <w:spacing w:after="0" w:before="0"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HTML organiza o conteúdo das páginas, o CSS cuida da aparência para que o site fique bonito e funcione bem em qualquer dispositivo, e o JavaScript deixa a navegação mais interativa, com recursos como menus suspensos, carrosseis de produtos e atualizações no carrinho de compras em tempo real.</w:t>
      </w:r>
    </w:p>
    <w:p w:rsidR="00000000" w:rsidDel="00000000" w:rsidP="00000000" w:rsidRDefault="00000000" w:rsidRPr="00000000" w14:paraId="0000006E">
      <w:pPr>
        <w:spacing w:after="0" w:before="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before="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sumário</w:t>
      </w:r>
    </w:p>
    <w:p w:rsidR="00000000" w:rsidDel="00000000" w:rsidP="00000000" w:rsidRDefault="00000000" w:rsidRPr="00000000" w14:paraId="00000070">
      <w:pPr>
        <w:spacing w:after="0" w:before="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motivação  ………………  1</w:t>
      </w:r>
    </w:p>
    <w:p w:rsidR="00000000" w:rsidDel="00000000" w:rsidP="00000000" w:rsidRDefault="00000000" w:rsidRPr="00000000" w14:paraId="00000071">
      <w:pPr>
        <w:spacing w:after="0" w:before="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introdução  ………………..  1.1</w:t>
      </w:r>
    </w:p>
    <w:p w:rsidR="00000000" w:rsidDel="00000000" w:rsidP="00000000" w:rsidRDefault="00000000" w:rsidRPr="00000000" w14:paraId="00000072">
      <w:pPr>
        <w:spacing w:after="0" w:before="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apresentação  ………………..  1.2</w:t>
      </w:r>
    </w:p>
    <w:p w:rsidR="00000000" w:rsidDel="00000000" w:rsidP="00000000" w:rsidRDefault="00000000" w:rsidRPr="00000000" w14:paraId="00000073">
      <w:pPr>
        <w:spacing w:after="0" w:before="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objetivo ……………..  1.3</w:t>
      </w:r>
    </w:p>
    <w:p w:rsidR="00000000" w:rsidDel="00000000" w:rsidP="00000000" w:rsidRDefault="00000000" w:rsidRPr="00000000" w14:paraId="00000074">
      <w:pPr>
        <w:spacing w:after="0" w:before="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conclusão  ………………..  1.4</w:t>
      </w:r>
    </w:p>
    <w:p w:rsidR="00000000" w:rsidDel="00000000" w:rsidP="00000000" w:rsidRDefault="00000000" w:rsidRPr="00000000" w14:paraId="00000075">
      <w:pPr>
        <w:spacing w:after="0" w:before="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metodologia ……………… 1.5</w:t>
      </w:r>
    </w:p>
    <w:p w:rsidR="00000000" w:rsidDel="00000000" w:rsidP="00000000" w:rsidRDefault="00000000" w:rsidRPr="00000000" w14:paraId="00000076">
      <w:pPr>
        <w:spacing w:after="0" w:before="0"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before="0"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before="0"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before="0"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before="0"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before="0"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before="0"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before="0"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before="0"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before="0"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before="0"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before="0"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before="0"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before="0"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before="0"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before="0"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before="0"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before="0"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before="0"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before="0"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before="0"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before="0"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before="0"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before="0"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before="0"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before="0"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before="0"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before="0" w:line="360" w:lineRule="auto"/>
        <w:ind w:left="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INTRODUÇÃO</w:t>
      </w:r>
    </w:p>
    <w:p w:rsidR="00000000" w:rsidDel="00000000" w:rsidP="00000000" w:rsidRDefault="00000000" w:rsidRPr="00000000" w14:paraId="00000092">
      <w:pPr>
        <w:spacing w:after="0" w:before="0" w:line="360" w:lineRule="auto"/>
        <w:ind w:left="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before="0"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trabalho fala sobre a criação da HermeSport, uma empresa fictícia que vende produtos esportivos online. O estudo mostra como é importante ter um site bem organizado e fácil de usar para ter sucesso nesse tipo de negócio. A HermeSport é usada como exemplo para mostrar que a navegação simples, a segurança nas compras e a rapidez nas entregas são essenciais para oferecer uma boa experiência aos clientes e manter a empresa competitiva no mercado digital.</w:t>
      </w:r>
    </w:p>
    <w:p w:rsidR="00000000" w:rsidDel="00000000" w:rsidP="00000000" w:rsidRDefault="00000000" w:rsidRPr="00000000" w14:paraId="00000094">
      <w:pPr>
        <w:spacing w:after="0" w:before="0" w:line="360" w:lineRule="auto"/>
        <w:ind w:left="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before="0" w:line="360" w:lineRule="auto"/>
        <w:ind w:left="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Motivação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7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site da HermeSport foi criado para atender um público cada vez mais conectado e exigente, que quer praticidade e rapidez nas suas compras. Hoje em dia, com a digitalização mudando a forma como as pessoas compram produtos e serviços, estar online é fundamental para qualquer empresa que queira competir e crescer.</w:t>
      </w:r>
    </w:p>
    <w:p w:rsidR="00000000" w:rsidDel="00000000" w:rsidP="00000000" w:rsidRDefault="00000000" w:rsidRPr="00000000" w14:paraId="00000099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Objetivo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B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site da HermeSport foi criado para oferecer uma plataforma fácil de usar e acessível, que atenda às necessidades dos consumidores de hoje, garantindo uma experiência de compra rápida, segura e prática. Com o site, a HermeSport quer alcançar mais pessoas, permitindo que clientes de várias regiões explorem e comprem uma grande variedade de artigos esportivos de marcas conhecidas. Além disso, o site foi desenvolvido para tornar o processo de compra mais simples, com uma navegação fácil, opções de pagamento seguras e promoções atraentes. O objetivo é não apenas aumentar as vendas, mas também ganhar a confiança dos clientes e fortalecer a marca.</w:t>
      </w:r>
    </w:p>
    <w:p w:rsidR="00000000" w:rsidDel="00000000" w:rsidP="00000000" w:rsidRDefault="00000000" w:rsidRPr="00000000" w14:paraId="0000009D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before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before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Benefício</w:t>
      </w:r>
    </w:p>
    <w:p w:rsidR="00000000" w:rsidDel="00000000" w:rsidP="00000000" w:rsidRDefault="00000000" w:rsidRPr="00000000" w14:paraId="000000A0">
      <w:pPr>
        <w:spacing w:after="0" w:before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 dos grandes benefícios de criar o site da HermeSport é que ele permite que os clientes tenham acesso a uma ampla variedade de produtos esportivos de alta qualidade, a qualquer hora e de qualquer lugar. O site facilita a comparação de produtos, as compras e o acompanhamento dos pedidos, tudo de maneira simples e segura.</w:t>
      </w:r>
    </w:p>
    <w:p w:rsidR="00000000" w:rsidDel="00000000" w:rsidP="00000000" w:rsidRDefault="00000000" w:rsidRPr="00000000" w14:paraId="000000A2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Conclusão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5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 resumo, a criação do site da HermeSport é um passo importante para a empresa, pois atende às necessidades de um mercado cada vez mais digital e competitivo. O site não só ajuda a marca a alcançar mais clientes em diferentes regiões, mas também melhora muito a experiência de compra.</w:t>
      </w:r>
    </w:p>
    <w:p w:rsidR="00000000" w:rsidDel="00000000" w:rsidP="00000000" w:rsidRDefault="00000000" w:rsidRPr="00000000" w14:paraId="000000A7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9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Metodologia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A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criação do site da HermeSport seguiu uma série de passos para garantir que a plataforma fosse eficiente, fácil de usar e de alta qualidade. Aqui estão as principais etapas:</w:t>
      </w:r>
    </w:p>
    <w:p w:rsidR="00000000" w:rsidDel="00000000" w:rsidP="00000000" w:rsidRDefault="00000000" w:rsidRPr="00000000" w14:paraId="000000AC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Planejamento e Pesquisa:</w:t>
      </w:r>
    </w:p>
    <w:p w:rsidR="00000000" w:rsidDel="00000000" w:rsidP="00000000" w:rsidRDefault="00000000" w:rsidRPr="00000000" w14:paraId="000000AE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início, fizemos uma análise detalhada do que os usuários precisavam e das funcionalidades que o site deveria ter. Também pesquisamos o mercado para entender as melhores práticas e tendências em vendas online de artigos esportivos, para que o site fosse competitivo e atendesse às expectativas dos clientes.</w:t>
      </w:r>
    </w:p>
    <w:p w:rsidR="00000000" w:rsidDel="00000000" w:rsidP="00000000" w:rsidRDefault="00000000" w:rsidRPr="00000000" w14:paraId="000000AF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Design e Protótipos:  </w:t>
      </w:r>
    </w:p>
    <w:p w:rsidR="00000000" w:rsidDel="00000000" w:rsidP="00000000" w:rsidRDefault="00000000" w:rsidRPr="00000000" w14:paraId="000000B1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 as informações em mãos, criamos protótipos que mostravam a estrutura do site, incluindo o layout, a navegação e a organização do conteúdo. O design foi pensado para ser intuitivo e funcionar bem em qualquer dispositivo, garantindo uma experiência agradável para todos.</w:t>
      </w:r>
    </w:p>
    <w:p w:rsidR="00000000" w:rsidDel="00000000" w:rsidP="00000000" w:rsidRDefault="00000000" w:rsidRPr="00000000" w14:paraId="000000B2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Desenvolvimento Front-End:  </w:t>
      </w:r>
    </w:p>
    <w:p w:rsidR="00000000" w:rsidDel="00000000" w:rsidP="00000000" w:rsidRDefault="00000000" w:rsidRPr="00000000" w14:paraId="000000B4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 fase de desenvolvimento, usamos HTML, CSS e JavaScript para construir a parte visual do site. O HTML organizou o conteúdo, o CSS cuidou do design, garantindo que o site fosse bonito e adaptável a diferentes telas, e o JavaScript foi usado para adicionar interatividade, como filtros de busca e animações.</w:t>
      </w:r>
    </w:p>
    <w:p w:rsidR="00000000" w:rsidDel="00000000" w:rsidP="00000000" w:rsidRDefault="00000000" w:rsidRPr="00000000" w14:paraId="000000B5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Desenvolvimento Back-End:</w:t>
      </w:r>
    </w:p>
    <w:p w:rsidR="00000000" w:rsidDel="00000000" w:rsidP="00000000" w:rsidRDefault="00000000" w:rsidRPr="00000000" w14:paraId="000000B7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back-end foi criado para dar suporte ao funcionamento do e-commerce, com integração de sistemas de pagamento seguro, gerenciamento de estoque e processamento de pedidos. As tecnologias usadas foram escolhidas para garantir que o site tivesse um bom desempenho, fosse seguro e pudesse crescer com o tempo.</w:t>
      </w:r>
    </w:p>
    <w:p w:rsidR="00000000" w:rsidDel="00000000" w:rsidP="00000000" w:rsidRDefault="00000000" w:rsidRPr="00000000" w14:paraId="000000B8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Essa metodologia foi usada para garantir que o site da HermeSport fosse criado com foco na qualidade, na satisfação dos usuários e na sustentabilidade a longo prazo.</w:t>
      </w:r>
    </w:p>
    <w:p w:rsidR="00000000" w:rsidDel="00000000" w:rsidP="00000000" w:rsidRDefault="00000000" w:rsidRPr="00000000" w14:paraId="000000BD">
      <w:pPr>
        <w:spacing w:after="0" w:before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before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EAP</w:t>
      </w:r>
    </w:p>
    <w:p w:rsidR="00000000" w:rsidDel="00000000" w:rsidP="00000000" w:rsidRDefault="00000000" w:rsidRPr="00000000" w14:paraId="000000BF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Estrutura Analítica do Projeto (EAP) é uma decomposição hierárquica que detalha as entregas e o trabalho necessário para o desenvolvimento do site da HermeSport. A EAP é fundamental para a organização e gestão do projeto, permitindo um planejamento claro e eficaz de todas as atividades envolvidas. A seguir, apresenta-se a EAP dividida em níveis para facilitar o entendimento e a execução do projeto.</w:t>
      </w:r>
    </w:p>
    <w:p w:rsidR="00000000" w:rsidDel="00000000" w:rsidP="00000000" w:rsidRDefault="00000000" w:rsidRPr="00000000" w14:paraId="000000C1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00738" cy="3322841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0738" cy="33228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Essa EAP é essencial para garantir que todos os aspectos do desenvolvimento e lançamento do site da HermeSport sejam abordados de maneira organizada e eficiente, permitindo o controle.</w:t>
      </w:r>
    </w:p>
    <w:p w:rsidR="00000000" w:rsidDel="00000000" w:rsidP="00000000" w:rsidRDefault="00000000" w:rsidRPr="00000000" w14:paraId="000000C9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before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before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CRONOGRAMA</w:t>
      </w:r>
    </w:p>
    <w:p w:rsidR="00000000" w:rsidDel="00000000" w:rsidP="00000000" w:rsidRDefault="00000000" w:rsidRPr="00000000" w14:paraId="000000CC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cronograma do projeto de desenvolvimento do site da HermeSport foi elaborado com o objetivo de garantir a conclusão das atividades dentro dos prazos estabelecidos, sem comprometer a qualidade. O cronograma é dividido em fases principais, incluindo planejamento, design, desenvolvimento front-end e back-end, testes, implantação, e manutenção. Cada fase possui marcos específicos, com datas de início e término, garantindo um fluxo de trabalho organizado e eficiente. A gestão do cronograma é feita através de revisões periódicas para monitorar o progresso, ajustar prazos conforme necessário e assegurar que todas as entregas sejam realizadas conforme o planejado.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before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Referencial</w:t>
      </w:r>
    </w:p>
    <w:p w:rsidR="00000000" w:rsidDel="00000000" w:rsidP="00000000" w:rsidRDefault="00000000" w:rsidRPr="00000000" w14:paraId="000000D0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Referencial Teórico sobre HTML, CSS e JavaScript</w:t>
      </w:r>
    </w:p>
    <w:p w:rsidR="00000000" w:rsidDel="00000000" w:rsidP="00000000" w:rsidRDefault="00000000" w:rsidRPr="00000000" w14:paraId="000000D2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HTML (HyperText Markup Language)</w:t>
      </w:r>
    </w:p>
    <w:p w:rsidR="00000000" w:rsidDel="00000000" w:rsidP="00000000" w:rsidRDefault="00000000" w:rsidRPr="00000000" w14:paraId="000000D4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HTML é a linguagem base para a construção de páginas na web. Ela define a estrutura do conteúdo, organizando-o em elementos como títulos, parágrafos, listas, links, imagens e outros componentes fundamentais. Cada elemento HTML é representado por uma tag, que indica o início e, geralmente, o fim do conteúdo a ser exibido. </w:t>
      </w:r>
    </w:p>
    <w:p w:rsidR="00000000" w:rsidDel="00000000" w:rsidP="00000000" w:rsidRDefault="00000000" w:rsidRPr="00000000" w14:paraId="000000D5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Estrutura Básica: Uma página HTML começa com a declaração do tipo de documento (`&lt;!DOCTYPE html&gt;`) e é composta de duas seções principais: o `&lt;head&gt;`, onde se incluem metadados e links para arquivos externos, e o `&lt;body&gt;`, onde o conteúdo visível é inserido.</w:t>
      </w:r>
    </w:p>
    <w:p w:rsidR="00000000" w:rsidDel="00000000" w:rsidP="00000000" w:rsidRDefault="00000000" w:rsidRPr="00000000" w14:paraId="000000D7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Semântica:  Tags semânticas como `&lt;header&gt;`, `&lt;nav&gt;`, `&lt;article&gt;`, `&lt;section&gt;` e `&lt;footer&gt;` ajudam a descrever o propósito do conteúdo e melhoram a acessibilidade e SEO.</w:t>
      </w:r>
    </w:p>
    <w:p w:rsidR="00000000" w:rsidDel="00000000" w:rsidP="00000000" w:rsidRDefault="00000000" w:rsidRPr="00000000" w14:paraId="000000D8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CSS (Cascading Style Sheets)</w:t>
      </w:r>
    </w:p>
    <w:p w:rsidR="00000000" w:rsidDel="00000000" w:rsidP="00000000" w:rsidRDefault="00000000" w:rsidRPr="00000000" w14:paraId="000000DA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CSS é a linguagem utilizada para definir o estilo visual das páginas HTML. Ele permite separar o conteúdo da apresentação, facilitando a manutenção e a reutilização do código. </w:t>
      </w:r>
    </w:p>
    <w:p w:rsidR="00000000" w:rsidDel="00000000" w:rsidP="00000000" w:rsidRDefault="00000000" w:rsidRPr="00000000" w14:paraId="000000DB">
      <w:pPr>
        <w:spacing w:after="0" w:before="0" w:line="360" w:lineRule="auto"/>
        <w:jc w:val="both"/>
        <w:rPr>
          <w:rFonts w:ascii="Courier New" w:cs="Courier New" w:eastAsia="Courier New" w:hAnsi="Courier New"/>
          <w:color w:val="6699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0" w:before="0" w:line="36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69900"/>
          <w:sz w:val="24"/>
          <w:szCs w:val="24"/>
          <w:rtl w:val="0"/>
        </w:rPr>
        <w:t xml:space="preserve">]body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9999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0" w:before="0" w:line="36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90055"/>
          <w:sz w:val="24"/>
          <w:szCs w:val="24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999999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blue</w:t>
      </w:r>
      <w:r w:rsidDel="00000000" w:rsidR="00000000" w:rsidRPr="00000000">
        <w:rPr>
          <w:rFonts w:ascii="Courier New" w:cs="Courier New" w:eastAsia="Courier New" w:hAnsi="Courier New"/>
          <w:color w:val="999999"/>
          <w:sz w:val="24"/>
          <w:szCs w:val="24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0" w:before="0" w:line="36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99999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0" w:before="0" w:line="36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69900"/>
          <w:sz w:val="24"/>
          <w:szCs w:val="24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9999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0" w:before="0" w:line="36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90055"/>
          <w:sz w:val="24"/>
          <w:szCs w:val="24"/>
          <w:rtl w:val="0"/>
        </w:rPr>
        <w:t xml:space="preserve">background–color</w:t>
      </w:r>
      <w:r w:rsidDel="00000000" w:rsidR="00000000" w:rsidRPr="00000000">
        <w:rPr>
          <w:rFonts w:ascii="Courier New" w:cs="Courier New" w:eastAsia="Courier New" w:hAnsi="Courier New"/>
          <w:color w:val="999999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purple</w:t>
      </w:r>
      <w:r w:rsidDel="00000000" w:rsidR="00000000" w:rsidRPr="00000000">
        <w:rPr>
          <w:rFonts w:ascii="Courier New" w:cs="Courier New" w:eastAsia="Courier New" w:hAnsi="Courier New"/>
          <w:color w:val="999999"/>
          <w:sz w:val="24"/>
          <w:szCs w:val="24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0" w:before="0" w:line="360" w:lineRule="auto"/>
        <w:jc w:val="both"/>
        <w:rPr>
          <w:rFonts w:ascii="Courier New" w:cs="Courier New" w:eastAsia="Courier New" w:hAnsi="Courier New"/>
          <w:color w:val="99999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99999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E2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Exemplos do que utilizamos o Css: Container de imagens, estilização da  página, largura e altura das imagens. </w:t>
      </w:r>
    </w:p>
    <w:p w:rsidR="00000000" w:rsidDel="00000000" w:rsidP="00000000" w:rsidRDefault="00000000" w:rsidRPr="00000000" w14:paraId="000000E4">
      <w:pPr>
        <w:spacing w:after="0" w:before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JavaScript</w:t>
      </w:r>
    </w:p>
    <w:p w:rsidR="00000000" w:rsidDel="00000000" w:rsidP="00000000" w:rsidRDefault="00000000" w:rsidRPr="00000000" w14:paraId="000000E5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JavaScript é uma linguagem de programação voltada para a web, que permite criar interatividade e dinamismo nas páginas. Diferente de HTML e CSS, que são linguagens de marcação e estilo, respectivamente, JavaScript é uma linguagem de script que pode manipular o DOM (Document Object Model) e responder a eventos do usuário</w:t>
      </w:r>
    </w:p>
    <w:p w:rsidR="00000000" w:rsidDel="00000000" w:rsidP="00000000" w:rsidRDefault="00000000" w:rsidRPr="00000000" w14:paraId="000000E6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próprio JavaScript é relativamente compacto, mas muito flexível. Os desenvolvedores escrevem uma variedade de ferramentas sobre a linguagem JavaScript principal, desbloqueando uma grande quantidade de funcionalidades com o mínimo de esforço. Esses incluem: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Interfaces de programação de aplicativos de navegador (</w:t>
      </w:r>
      <w:hyperlink r:id="rId9">
        <w:r w:rsidDel="00000000" w:rsidR="00000000" w:rsidRPr="00000000">
          <w:rPr>
            <w:sz w:val="24"/>
            <w:szCs w:val="24"/>
            <w:rtl w:val="0"/>
          </w:rPr>
          <w:t xml:space="preserve">APIs</w:t>
        </w:r>
      </w:hyperlink>
      <w:r w:rsidDel="00000000" w:rsidR="00000000" w:rsidRPr="00000000">
        <w:rPr>
          <w:sz w:val="24"/>
          <w:szCs w:val="24"/>
          <w:rtl w:val="0"/>
        </w:rPr>
        <w:t xml:space="preserve">) incorporadas a navegadores da Web, fornecendo funcionalidades como criação dinâmica de HTML e definição de estilos CSS; coletar e manipular um fluxo de vídeo da webcam de um usuário ou gerar gráficos 3D e amostras de áudio.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APIs de terceiros que permitem aos desenvolvedores incorporar funcionalidades em sites de outros provedores de conteúdo, como Twitter ou Facebook.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Roboto" w:cs="Roboto" w:eastAsia="Roboto" w:hAnsi="Roboto"/>
          <w:color w:val="1b1b1b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Estruturas e bibliotecas de terceiros que você pode aplicar ao HTML para acelerar o trabalho de construção de sites e aplicativos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exemplo de códigos:</w:t>
      </w:r>
    </w:p>
    <w:p w:rsidR="00000000" w:rsidDel="00000000" w:rsidP="00000000" w:rsidRDefault="00000000" w:rsidRPr="00000000" w14:paraId="000000ED">
      <w:pPr>
        <w:spacing w:after="0" w:before="0" w:line="360" w:lineRule="auto"/>
        <w:jc w:val="both"/>
        <w:rPr>
          <w:color w:val="1b1b1b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b"/>
          <w:sz w:val="24"/>
          <w:szCs w:val="24"/>
          <w:rtl w:val="0"/>
        </w:rPr>
        <w:t xml:space="preserve">const myHeading = document.querySelector("h1");</w:t>
      </w:r>
    </w:p>
    <w:p w:rsidR="00000000" w:rsidDel="00000000" w:rsidP="00000000" w:rsidRDefault="00000000" w:rsidRPr="00000000" w14:paraId="000000EE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color w:val="1b1b1b"/>
          <w:sz w:val="24"/>
          <w:szCs w:val="24"/>
          <w:rtl w:val="0"/>
        </w:rPr>
        <w:t xml:space="preserve">myHeading.textContent = "Olá mundo!";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0" w:before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onde foi utilizado o css: adicionar função nos botões, para fazer soma</w:t>
      </w:r>
    </w:p>
    <w:p w:rsidR="00000000" w:rsidDel="00000000" w:rsidP="00000000" w:rsidRDefault="00000000" w:rsidRPr="00000000" w14:paraId="000000F1">
      <w:pPr>
        <w:spacing w:after="0" w:before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Seletores e Propriedades:</w:t>
      </w:r>
      <w:r w:rsidDel="00000000" w:rsidR="00000000" w:rsidRPr="00000000">
        <w:rPr>
          <w:sz w:val="24"/>
          <w:szCs w:val="24"/>
          <w:rtl w:val="0"/>
        </w:rPr>
        <w:t xml:space="preserve"> CSS utiliza seletores para identificar os elementos HTML a serem estilizados, como `class`, `id` ou tags HTML. As propriedades CSS definem os estilos, como cores, fontes, margens, espaçamentos, e layout.</w:t>
      </w:r>
    </w:p>
    <w:p w:rsidR="00000000" w:rsidDel="00000000" w:rsidP="00000000" w:rsidRDefault="00000000" w:rsidRPr="00000000" w14:paraId="000000F3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Modelo de Caixa:</w:t>
      </w:r>
      <w:r w:rsidDel="00000000" w:rsidR="00000000" w:rsidRPr="00000000">
        <w:rPr>
          <w:sz w:val="24"/>
          <w:szCs w:val="24"/>
          <w:rtl w:val="0"/>
        </w:rPr>
        <w:t xml:space="preserve"> O modelo de caixa em CSS (`box model`) é um conceito fundamental que descreve como o espaço em torno de um elemento é calculado, incluindo margens, bordas, preenchimento e o próprio conteúdo.</w:t>
      </w:r>
    </w:p>
    <w:p w:rsidR="00000000" w:rsidDel="00000000" w:rsidP="00000000" w:rsidRDefault="00000000" w:rsidRPr="00000000" w14:paraId="000000F4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Responsividade:</w:t>
      </w:r>
      <w:r w:rsidDel="00000000" w:rsidR="00000000" w:rsidRPr="00000000">
        <w:rPr>
          <w:sz w:val="24"/>
          <w:szCs w:val="24"/>
          <w:rtl w:val="0"/>
        </w:rPr>
        <w:t xml:space="preserve"> CSS inclui técnicas como `media queries`, que permitem adaptar o layout da página para diferentes tamanhos de tela, tornando-o responsivo para dispositivos móveis, tablets e desktops.</w:t>
      </w:r>
    </w:p>
    <w:p w:rsidR="00000000" w:rsidDel="00000000" w:rsidP="00000000" w:rsidRDefault="00000000" w:rsidRPr="00000000" w14:paraId="000000F5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Manipulação do DOM:</w:t>
      </w:r>
      <w:r w:rsidDel="00000000" w:rsidR="00000000" w:rsidRPr="00000000">
        <w:rPr>
          <w:sz w:val="24"/>
          <w:szCs w:val="24"/>
          <w:rtl w:val="0"/>
        </w:rPr>
        <w:t xml:space="preserve"> JavaScript pode alterar dinamicamente o conteúdo, estrutura e estilo de uma página HTML após ela ter sido carregada. Isso inclui adicionar, remover ou modificar elementos HTML e CSS.</w:t>
      </w:r>
    </w:p>
    <w:p w:rsidR="00000000" w:rsidDel="00000000" w:rsidP="00000000" w:rsidRDefault="00000000" w:rsidRPr="00000000" w14:paraId="000000F6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Eventos: </w:t>
      </w:r>
      <w:r w:rsidDel="00000000" w:rsidR="00000000" w:rsidRPr="00000000">
        <w:rPr>
          <w:sz w:val="24"/>
          <w:szCs w:val="24"/>
          <w:rtl w:val="0"/>
        </w:rPr>
        <w:t xml:space="preserve">JavaScript permite responder a ações do usuário, como cliques, pressionamento de teclas, ou mudanças em formulários. Funções de manipulação de eventos são usadas para capturar essas ações e executar códigos específicos.</w:t>
      </w:r>
    </w:p>
    <w:p w:rsidR="00000000" w:rsidDel="00000000" w:rsidP="00000000" w:rsidRDefault="00000000" w:rsidRPr="00000000" w14:paraId="000000F7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APIs e Bibliotecas:</w:t>
      </w:r>
      <w:r w:rsidDel="00000000" w:rsidR="00000000" w:rsidRPr="00000000">
        <w:rPr>
          <w:sz w:val="24"/>
          <w:szCs w:val="24"/>
          <w:rtl w:val="0"/>
        </w:rPr>
        <w:t xml:space="preserve"> JavaScript pode interagir com várias APIs do navegador para realizar tarefas complexas, como fazer solicitações HTTP com `fetch` ou `XMLHttpRequest`, manipular data e hora, ou trabalhar com dados JSON. Bibliotecas populares como jQuery e frameworks como React e Angular também são amplamente utilizadas para facilitar o desenvolvimento.</w:t>
      </w:r>
    </w:p>
    <w:p w:rsidR="00000000" w:rsidDel="00000000" w:rsidP="00000000" w:rsidRDefault="00000000" w:rsidRPr="00000000" w14:paraId="000000F8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0" w:before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Conclusão</w:t>
      </w:r>
    </w:p>
    <w:p w:rsidR="00000000" w:rsidDel="00000000" w:rsidP="00000000" w:rsidRDefault="00000000" w:rsidRPr="00000000" w14:paraId="000000FA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HTML, CSS e JavaScript formam a tríade fundamental para o desenvolvimento web. HTML fornece a estrutura básica, CSS estiliza essa estrutura, e JavaScript adiciona interatividade, permitindo criar páginas web modernas, responsivas e dinâmicas. O domínio dessas tecnologias é essencial para qualquer desenvolvedor web, proporcionando as ferramentas necessárias para construir interfaces ricas e envolventes na internet.</w:t>
      </w:r>
    </w:p>
    <w:p w:rsidR="00000000" w:rsidDel="00000000" w:rsidP="00000000" w:rsidRDefault="00000000" w:rsidRPr="00000000" w14:paraId="000000FB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Diagrama de navegação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diagrama de navegação é uma representação visual que ilustra a estrutura e o fluxo de navegação de um site ou aplicativo. Ele mapeia as diferentes páginas ou telas, mostrando como elas estão interligadas e como o usuário pode se deslocar entre elas.</w:t>
      </w:r>
    </w:p>
    <w:p w:rsidR="00000000" w:rsidDel="00000000" w:rsidP="00000000" w:rsidRDefault="00000000" w:rsidRPr="00000000" w14:paraId="00000109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500813" cy="6383856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00813" cy="63838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0" w:before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Resultado e discussão </w:t>
      </w:r>
    </w:p>
    <w:p w:rsidR="00000000" w:rsidDel="00000000" w:rsidP="00000000" w:rsidRDefault="00000000" w:rsidRPr="00000000" w14:paraId="0000010F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Apêndice A</w:t>
      </w:r>
      <w:r w:rsidDel="00000000" w:rsidR="00000000" w:rsidRPr="00000000">
        <w:rPr>
          <w:sz w:val="24"/>
          <w:szCs w:val="24"/>
          <w:rtl w:val="0"/>
        </w:rPr>
        <w:t xml:space="preserve">: Termo de Abertura do Projeto</w:t>
      </w:r>
    </w:p>
    <w:p w:rsidR="00000000" w:rsidDel="00000000" w:rsidP="00000000" w:rsidRDefault="00000000" w:rsidRPr="00000000" w14:paraId="00000131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0" w:before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Identificação do Projeto </w:t>
      </w:r>
    </w:p>
    <w:p w:rsidR="00000000" w:rsidDel="00000000" w:rsidP="00000000" w:rsidRDefault="00000000" w:rsidRPr="00000000" w14:paraId="00000133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Nome do Projeto:</w:t>
      </w:r>
      <w:r w:rsidDel="00000000" w:rsidR="00000000" w:rsidRPr="00000000">
        <w:rPr>
          <w:sz w:val="24"/>
          <w:szCs w:val="24"/>
          <w:rtl w:val="0"/>
        </w:rPr>
        <w:t xml:space="preserve"> Desenvolvimento do Site de E-commerce da HermeSport</w:t>
      </w:r>
    </w:p>
    <w:p w:rsidR="00000000" w:rsidDel="00000000" w:rsidP="00000000" w:rsidRDefault="00000000" w:rsidRPr="00000000" w14:paraId="00000134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Gerente do Projeto:</w:t>
      </w:r>
      <w:r w:rsidDel="00000000" w:rsidR="00000000" w:rsidRPr="00000000">
        <w:rPr>
          <w:sz w:val="24"/>
          <w:szCs w:val="24"/>
          <w:rtl w:val="0"/>
        </w:rPr>
        <w:t xml:space="preserve"> [Bruno Vidal Alipio]</w:t>
      </w:r>
    </w:p>
    <w:p w:rsidR="00000000" w:rsidDel="00000000" w:rsidP="00000000" w:rsidRDefault="00000000" w:rsidRPr="00000000" w14:paraId="00000136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0" w:before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Objetivo do Projeto</w:t>
      </w:r>
    </w:p>
    <w:p w:rsidR="00000000" w:rsidDel="00000000" w:rsidP="00000000" w:rsidRDefault="00000000" w:rsidRPr="00000000" w14:paraId="00000138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objetivo deste projeto é desenvolver e lançar um site de e-commerce para a HermeSport, uma loja especializada em artigos esportivos. O site deverá oferecer uma experiência de compra online intuitiva e eficiente, permitindo aos clientes navegar, selecionar e adquirir produtos esportivos de alta qualidade de forma rápida e segura.</w:t>
      </w:r>
    </w:p>
    <w:p w:rsidR="00000000" w:rsidDel="00000000" w:rsidP="00000000" w:rsidRDefault="00000000" w:rsidRPr="00000000" w14:paraId="00000139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0" w:before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Justificativa</w:t>
      </w:r>
    </w:p>
    <w:p w:rsidR="00000000" w:rsidDel="00000000" w:rsidP="00000000" w:rsidRDefault="00000000" w:rsidRPr="00000000" w14:paraId="0000013B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 o crescimento do mercado de e-commerce e a demanda por compras online de artigos esportivos, a HermeSport identificou a necessidade de criar uma plataforma digital robusta para expandir sua presença no mercado e alcançar um público mais amplo. Este projeto visa a criação de um site que não apenas atenda a essas necessidades, mas que também se destaque pela sua usabilidade, segurança e capacidade de atrair e reter clientes.</w:t>
      </w:r>
    </w:p>
    <w:p w:rsidR="00000000" w:rsidDel="00000000" w:rsidP="00000000" w:rsidRDefault="00000000" w:rsidRPr="00000000" w14:paraId="0000013C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0" w:before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Escopo do Projeto</w:t>
      </w:r>
    </w:p>
    <w:p w:rsidR="00000000" w:rsidDel="00000000" w:rsidP="00000000" w:rsidRDefault="00000000" w:rsidRPr="00000000" w14:paraId="0000013E">
      <w:pPr>
        <w:spacing w:after="0" w:before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-Desenvolvimento do design do site, incluindo layout, cores e elementos visuais.</w:t>
      </w:r>
    </w:p>
    <w:p w:rsidR="00000000" w:rsidDel="00000000" w:rsidP="00000000" w:rsidRDefault="00000000" w:rsidRPr="00000000" w14:paraId="00000140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-Implementação de funcionalidades de e-commerce, como catálogo de produtos, carrinho de compras, e integração com sistemas de pagamento.</w:t>
      </w:r>
    </w:p>
    <w:p w:rsidR="00000000" w:rsidDel="00000000" w:rsidP="00000000" w:rsidRDefault="00000000" w:rsidRPr="00000000" w14:paraId="00000141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-Criação de uma área de atendimento ao cliente, incluindo chat e FAQs.</w:t>
      </w:r>
    </w:p>
    <w:p w:rsidR="00000000" w:rsidDel="00000000" w:rsidP="00000000" w:rsidRDefault="00000000" w:rsidRPr="00000000" w14:paraId="00000142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-Testes de usabilidade, compatibilidade e segurança.</w:t>
      </w:r>
    </w:p>
    <w:p w:rsidR="00000000" w:rsidDel="00000000" w:rsidP="00000000" w:rsidRDefault="00000000" w:rsidRPr="00000000" w14:paraId="00000143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-Implantação do site em um ambiente de produção e treinamento da equipe de suporte.</w:t>
      </w:r>
    </w:p>
    <w:p w:rsidR="00000000" w:rsidDel="00000000" w:rsidP="00000000" w:rsidRDefault="00000000" w:rsidRPr="00000000" w14:paraId="00000144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0" w:before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Principais Riscos</w:t>
      </w:r>
    </w:p>
    <w:p w:rsidR="00000000" w:rsidDel="00000000" w:rsidP="00000000" w:rsidRDefault="00000000" w:rsidRPr="00000000" w14:paraId="00000148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Atrasos no desenvolvimento devido à complexidade do sistema de e-commerce.</w:t>
      </w:r>
    </w:p>
    <w:p w:rsidR="00000000" w:rsidDel="00000000" w:rsidP="00000000" w:rsidRDefault="00000000" w:rsidRPr="00000000" w14:paraId="00000149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Mudanças nos requisitos durante o projeto, impactando prazos e custos.</w:t>
      </w:r>
    </w:p>
    <w:p w:rsidR="00000000" w:rsidDel="00000000" w:rsidP="00000000" w:rsidRDefault="00000000" w:rsidRPr="00000000" w14:paraId="0000014A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documento formaliza o início do projeto e serve como base para todas as atividades subsequentes, garantindo que todos os envolvidos estejam alinhados com os objetivos, escopo, prazos e responsabilidades.</w:t>
      </w:r>
    </w:p>
    <w:p w:rsidR="00000000" w:rsidDel="00000000" w:rsidP="00000000" w:rsidRDefault="00000000" w:rsidRPr="00000000" w14:paraId="0000014C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Apêndice B: </w:t>
      </w:r>
      <w:r w:rsidDel="00000000" w:rsidR="00000000" w:rsidRPr="00000000">
        <w:rPr>
          <w:sz w:val="24"/>
          <w:szCs w:val="24"/>
          <w:rtl w:val="0"/>
        </w:rPr>
        <w:t xml:space="preserve">Domínio de Negócio</w:t>
      </w:r>
    </w:p>
    <w:p w:rsidR="00000000" w:rsidDel="00000000" w:rsidP="00000000" w:rsidRDefault="00000000" w:rsidRPr="00000000" w14:paraId="0000014F">
      <w:pPr>
        <w:spacing w:after="0" w:before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1. Descrição Geral do Domínio de Negócio</w:t>
      </w:r>
    </w:p>
    <w:p w:rsidR="00000000" w:rsidDel="00000000" w:rsidP="00000000" w:rsidRDefault="00000000" w:rsidRPr="00000000" w14:paraId="00000150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domínio de negócio da HermeSport abrange o comércio de artigos esportivos, com foco na venda de produtos que promovem um estilo de vida ativo e saudável. A empresa se posiciona como uma fornecedora confiável de itens esportivos de alta qualidade, atendendo tanto a atletas profissionais quanto a consumidores que buscam produtos para atividades físicas casuais.</w:t>
      </w:r>
    </w:p>
    <w:p w:rsidR="00000000" w:rsidDel="00000000" w:rsidP="00000000" w:rsidRDefault="00000000" w:rsidRPr="00000000" w14:paraId="00000151">
      <w:pPr>
        <w:spacing w:after="0" w:before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2. Principais Áreas de Atuação</w:t>
      </w:r>
    </w:p>
    <w:p w:rsidR="00000000" w:rsidDel="00000000" w:rsidP="00000000" w:rsidRDefault="00000000" w:rsidRPr="00000000" w14:paraId="00000152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-Roupas Esportivas: A HermeSport oferece uma ampla gama de vestuário para diferentes modalidades esportivas, incluindo roupas de treino, corrida, futebol, e roupas casuais esportivas.</w:t>
      </w:r>
    </w:p>
    <w:p w:rsidR="00000000" w:rsidDel="00000000" w:rsidP="00000000" w:rsidRDefault="00000000" w:rsidRPr="00000000" w14:paraId="00000153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-Calçados Esportivos: A loja dispõe de calçados especializados para diversas atividades, como corrida, caminhada, futebol, basquete, e tênis, com foco em conforto, desempenho e durabilidade.</w:t>
      </w:r>
    </w:p>
    <w:p w:rsidR="00000000" w:rsidDel="00000000" w:rsidP="00000000" w:rsidRDefault="00000000" w:rsidRPr="00000000" w14:paraId="00000154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-Acessórios Esportivos: Incluem-se aqui itens como mochilas, bonés, meias, garrafas de água, relógios esportivos, e outros acessórios que complementam a prática esportiva.</w:t>
      </w:r>
    </w:p>
    <w:p w:rsidR="00000000" w:rsidDel="00000000" w:rsidP="00000000" w:rsidRDefault="00000000" w:rsidRPr="00000000" w14:paraId="00000155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-Equipamentos: A loja também oferece uma seleção de equipamentos para esportes específicos, como bolas, raquetes, e itens de proteção, atendendo tanto a profissionais quanto a entusiastas.</w:t>
      </w:r>
    </w:p>
    <w:p w:rsidR="00000000" w:rsidDel="00000000" w:rsidP="00000000" w:rsidRDefault="00000000" w:rsidRPr="00000000" w14:paraId="00000156">
      <w:pPr>
        <w:spacing w:after="0" w:before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3. Público-Alvo</w:t>
      </w:r>
    </w:p>
    <w:p w:rsidR="00000000" w:rsidDel="00000000" w:rsidP="00000000" w:rsidRDefault="00000000" w:rsidRPr="00000000" w14:paraId="00000157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público-alvo da HermeSport é diversificado, abrangendo:</w:t>
      </w:r>
    </w:p>
    <w:p w:rsidR="00000000" w:rsidDel="00000000" w:rsidP="00000000" w:rsidRDefault="00000000" w:rsidRPr="00000000" w14:paraId="00000158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-Atletas Profissionais: Pessoas que praticam esportes de forma competitiva e procuram equipamentos de alto desempenho.</w:t>
      </w:r>
    </w:p>
    <w:p w:rsidR="00000000" w:rsidDel="00000000" w:rsidP="00000000" w:rsidRDefault="00000000" w:rsidRPr="00000000" w14:paraId="00000159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-Amantes do Esporte: Consumidores que praticam atividades físicas regularmente e buscam produtos de qualidade para melhorar sua performance.</w:t>
      </w:r>
    </w:p>
    <w:p w:rsidR="00000000" w:rsidDel="00000000" w:rsidP="00000000" w:rsidRDefault="00000000" w:rsidRPr="00000000" w14:paraId="0000015A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-Público Casual: Indivíduos que procuram roupas e acessórios esportivos para uso casual ou como parte de um estilo de vida ativo.</w:t>
      </w:r>
    </w:p>
    <w:p w:rsidR="00000000" w:rsidDel="00000000" w:rsidP="00000000" w:rsidRDefault="00000000" w:rsidRPr="00000000" w14:paraId="0000015B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-Famílias: Pessoas que buscam produtos esportivos para todos os membros da família, desde crianças até adultos.</w:t>
      </w:r>
    </w:p>
    <w:p w:rsidR="00000000" w:rsidDel="00000000" w:rsidP="00000000" w:rsidRDefault="00000000" w:rsidRPr="00000000" w14:paraId="0000015C">
      <w:pPr>
        <w:spacing w:after="0" w:before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4. Competitividade e Diferenciais</w:t>
      </w:r>
    </w:p>
    <w:p w:rsidR="00000000" w:rsidDel="00000000" w:rsidP="00000000" w:rsidRDefault="00000000" w:rsidRPr="00000000" w14:paraId="0000015D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HermeSport se diferencia no mercado por meio de:</w:t>
      </w:r>
    </w:p>
    <w:p w:rsidR="00000000" w:rsidDel="00000000" w:rsidP="00000000" w:rsidRDefault="00000000" w:rsidRPr="00000000" w14:paraId="0000015E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-Qualidade dos Produtos: Trabalha com marcas renomadas como Nike, Adidas, e Puma, garantindo que todos os produtos ofereçam durabilidade e desempenho.</w:t>
      </w:r>
    </w:p>
    <w:p w:rsidR="00000000" w:rsidDel="00000000" w:rsidP="00000000" w:rsidRDefault="00000000" w:rsidRPr="00000000" w14:paraId="0000015F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-Experiência de Compra: O site foi desenvolvido para proporcionar uma experiência de compra rápida e intuitiva, com uma interface amigável e fácil de navegar.</w:t>
      </w:r>
    </w:p>
    <w:p w:rsidR="00000000" w:rsidDel="00000000" w:rsidP="00000000" w:rsidRDefault="00000000" w:rsidRPr="00000000" w14:paraId="00000160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-Atendimento ao Cliente: A HermeSport investe em um atendimento ao cliente eficaz e acessível, oferecendo suporte em todas as etapas da compra, desde a escolha do produto até o pós-venda.</w:t>
      </w:r>
    </w:p>
    <w:p w:rsidR="00000000" w:rsidDel="00000000" w:rsidP="00000000" w:rsidRDefault="00000000" w:rsidRPr="00000000" w14:paraId="00000161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-Promoções e Ofertas: A loja oferece promoções sazonais e descontos exclusivos, incentivando a fidelidade dos clientes e atraindo novos consumidores.</w:t>
      </w:r>
    </w:p>
    <w:p w:rsidR="00000000" w:rsidDel="00000000" w:rsidP="00000000" w:rsidRDefault="00000000" w:rsidRPr="00000000" w14:paraId="00000162">
      <w:pPr>
        <w:spacing w:after="0" w:before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5. Modelo de Negócio</w:t>
      </w:r>
    </w:p>
    <w:p w:rsidR="00000000" w:rsidDel="00000000" w:rsidP="00000000" w:rsidRDefault="00000000" w:rsidRPr="00000000" w14:paraId="00000163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modelo de negócio da HermeSport é baseado no e-commerce, permitindo à empresa alcançar uma ampla base de clientes em todo o país. As vendas são realizadas exclusivamente online, com entrega direta ao consumidor, o que permite à HermeSport operar com custos reduzidos e oferecer preços competitivos. Além disso, o site integra ferramentas de marketing digital e análise de dados, permitindo campanhas direcionadas e uma personalização da experiência de compra.</w:t>
      </w:r>
    </w:p>
    <w:p w:rsidR="00000000" w:rsidDel="00000000" w:rsidP="00000000" w:rsidRDefault="00000000" w:rsidRPr="00000000" w14:paraId="00000164">
      <w:pPr>
        <w:spacing w:after="0" w:before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6. Desafios e Oportunidades</w:t>
      </w:r>
    </w:p>
    <w:p w:rsidR="00000000" w:rsidDel="00000000" w:rsidP="00000000" w:rsidRDefault="00000000" w:rsidRPr="00000000" w14:paraId="00000165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-Desafios: Entre os principais desafios estão a concorrência acirrada no mercado de e-commerce de artigos esportivos, a necessidade de manter a segurança das transações online, e a importância de garantir a satisfação do cliente em um ambiente de vendas virtual.</w:t>
      </w:r>
    </w:p>
    <w:p w:rsidR="00000000" w:rsidDel="00000000" w:rsidP="00000000" w:rsidRDefault="00000000" w:rsidRPr="00000000" w14:paraId="00000166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-Oportunidades:As principais oportunidades incluem o crescimento do mercado de e-commerce, a tendência crescente de um estilo de vida saudável e ativo, e a capacidade de alcançar novos mercados através da expansão da oferta de produtos e campanhas de marketing digital.</w:t>
      </w:r>
    </w:p>
    <w:p w:rsidR="00000000" w:rsidDel="00000000" w:rsidP="00000000" w:rsidRDefault="00000000" w:rsidRPr="00000000" w14:paraId="00000167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documento descreve o contexto de negócio em que a HermeSport opera, identificando as áreas de atuação, o público-alvo, os diferenciais competitivos, e os desafios e oportunidades. Ele serve como base para orientar as estratégias de desenvolvimento e crescimento da empresa, garantindo que o projeto de e-commerce esteja alinhado com as metas e necessidades do negócio.</w:t>
      </w:r>
    </w:p>
    <w:p w:rsidR="00000000" w:rsidDel="00000000" w:rsidP="00000000" w:rsidRDefault="00000000" w:rsidRPr="00000000" w14:paraId="00000168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Referências:</w:t>
      </w:r>
    </w:p>
    <w:p w:rsidR="00000000" w:rsidDel="00000000" w:rsidP="00000000" w:rsidRDefault="00000000" w:rsidRPr="00000000" w14:paraId="0000016C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W3Schools. "CSS Introduction". Disponível em: https://www.w3schools.com/css/css_intro.asp.</w:t>
      </w:r>
    </w:p>
    <w:p w:rsidR="00000000" w:rsidDel="00000000" w:rsidP="00000000" w:rsidRDefault="00000000" w:rsidRPr="00000000" w14:paraId="0000016D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MDN Web Docs. "CSS: Cascading Style Sheets". Disponível em: https://developer.mozilla.org/en-US/docs/Web/CSS.</w:t>
      </w:r>
    </w:p>
    <w:p w:rsidR="00000000" w:rsidDel="00000000" w:rsidP="00000000" w:rsidRDefault="00000000" w:rsidRPr="00000000" w14:paraId="0000016E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Referências:  HTML </w:t>
      </w:r>
    </w:p>
    <w:p w:rsidR="00000000" w:rsidDel="00000000" w:rsidP="00000000" w:rsidRDefault="00000000" w:rsidRPr="00000000" w14:paraId="00000171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W3Schools. "HTML Introduction". Disponível em: https://www.w3schools.com/html/html_intro.asp.</w:t>
      </w:r>
    </w:p>
    <w:p w:rsidR="00000000" w:rsidDel="00000000" w:rsidP="00000000" w:rsidRDefault="00000000" w:rsidRPr="00000000" w14:paraId="00000172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MDN Web Docs. "HTML: HyperText Markup Language". Disponível em: https://developer.mozilla.org/en-US/docs/Web/HTML.</w:t>
      </w:r>
    </w:p>
    <w:p w:rsidR="00000000" w:rsidDel="00000000" w:rsidP="00000000" w:rsidRDefault="00000000" w:rsidRPr="00000000" w14:paraId="00000173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Referências: CSS https://www.freecodecamp.org/portuguese/news/os-melhores-exemplos-de-css-e-css3/</w:t>
      </w:r>
    </w:p>
    <w:p w:rsidR="00000000" w:rsidDel="00000000" w:rsidP="00000000" w:rsidRDefault="00000000" w:rsidRPr="00000000" w14:paraId="00000175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Referências:</w:t>
      </w:r>
    </w:p>
    <w:p w:rsidR="00000000" w:rsidDel="00000000" w:rsidP="00000000" w:rsidRDefault="00000000" w:rsidRPr="00000000" w14:paraId="00000177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W3Schools. "JavaScript Introduction". Disponível em: https://www.w3schools.com/js/js_intro.asp.</w:t>
      </w:r>
    </w:p>
    <w:p w:rsidR="00000000" w:rsidDel="00000000" w:rsidP="00000000" w:rsidRDefault="00000000" w:rsidRPr="00000000" w14:paraId="00000178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MDN Web Docs. "JavaScript". Disponível em: </w:t>
      </w:r>
      <w:hyperlink r:id="rId1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https://developer.mozilla.org/en-US/docs/Web/JavaScript</w:t>
        </w:r>
      </w:hyperlink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79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https://developer.mozilla.org/pt-BR/docs/Learn/Getting_started_with_the_web/JavaScript_basics</w:t>
      </w:r>
    </w:p>
    <w:sectPr>
      <w:footerReference r:id="rId12" w:type="default"/>
      <w:pgSz w:h="16834" w:w="11909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A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eveloper.mozilla.org/en-US/docs/Web/JavaScript" TargetMode="External"/><Relationship Id="rId10" Type="http://schemas.openxmlformats.org/officeDocument/2006/relationships/image" Target="media/image1.png"/><Relationship Id="rId12" Type="http://schemas.openxmlformats.org/officeDocument/2006/relationships/footer" Target="footer1.xml"/><Relationship Id="rId9" Type="http://schemas.openxmlformats.org/officeDocument/2006/relationships/hyperlink" Target="https://developer.mozilla.org/pt-BR/docs/Glossary/API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S+n20HhJH8xuufYlZuPr4LgDiA==">CgMxLjA4AHIhMUdldGlrRUpremVJRDNXamotc0VDazZFVldGTVlmUDZJ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