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i w:val="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Informe de cierre sprint XX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Fito paez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26/08/2024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z w:val="44"/>
                <w:szCs w:val="44"/>
                <w:rtl w:val="0"/>
              </w:rPr>
              <w:t xml:space="preserve">Gestorio.cl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rtl w:val="0"/>
              </w:rPr>
              <w:t xml:space="preserve">Gmail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Matias Fuentes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9 8459 92944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color w:val="0000ff"/>
                <w:u w:val="single"/>
                <w:rtl w:val="0"/>
              </w:rPr>
              <w:t xml:space="preserve">mat.fuentesr@duocuc.cl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Marcelo Vivanco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rtl w:val="0"/>
              </w:rPr>
              <w:t xml:space="preserve">9 3067 89583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color w:val="0000ff"/>
                <w:u w:val="single"/>
                <w:rtl w:val="0"/>
              </w:rPr>
              <w:t xml:space="preserve">mar.vivanco@duocuc.cl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i w:val="0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  <w:i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Introducción </w:t>
      </w:r>
    </w:p>
    <w:p w:rsidR="00000000" w:rsidDel="00000000" w:rsidP="00000000" w:rsidRDefault="00000000" w:rsidRPr="00000000" w14:paraId="00000039">
      <w:pPr>
        <w:tabs>
          <w:tab w:val="left" w:leader="none" w:pos="1368"/>
        </w:tabs>
        <w:rPr>
          <w:i w:val="0"/>
        </w:rPr>
      </w:pPr>
      <w:r w:rsidDel="00000000" w:rsidR="00000000" w:rsidRPr="00000000">
        <w:rPr>
          <w:i w:val="0"/>
          <w:rtl w:val="0"/>
        </w:rPr>
        <w:t xml:space="preserve">El proyecto se centra en el desarrollo de un sistema ERP diseñado para pequeñas y medianas empresas, con el fin de gestionar operaciones de ventas, inventario y finanzas. Este sprint forma parte del proceso ágil de desarrollo, permitiendo avanzar en fases clave como la implementación de la interfaz del usuario, la gestión de estados, la integración de servicios y la sincronización de datos.</w:t>
      </w:r>
    </w:p>
    <w:p w:rsidR="00000000" w:rsidDel="00000000" w:rsidP="00000000" w:rsidRDefault="00000000" w:rsidRPr="00000000" w14:paraId="0000003A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Resumen Sprint</w:t>
      </w:r>
    </w:p>
    <w:p w:rsidR="00000000" w:rsidDel="00000000" w:rsidP="00000000" w:rsidRDefault="00000000" w:rsidRPr="00000000" w14:paraId="0000003B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Durante el sprint actual, se completaron las siguientes tareas:</w:t>
      </w:r>
    </w:p>
    <w:p w:rsidR="00000000" w:rsidDel="00000000" w:rsidP="00000000" w:rsidRDefault="00000000" w:rsidRPr="00000000" w14:paraId="0000003C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Creación de MockUps en Figma: Se finalizaron todos los diseños de las interfaces de usuario de acuerdo con las especificaciones iniciales y los requisitos funcionales. Los mockups fueron revisados y aprobados entre todo el equipo.</w:t>
      </w:r>
    </w:p>
    <w:p w:rsidR="00000000" w:rsidDel="00000000" w:rsidP="00000000" w:rsidRDefault="00000000" w:rsidRPr="00000000" w14:paraId="0000003E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Configuración del entorno de desarrollo: Se configuraron correctamente los repositorios Git., jira para los cronogramas, notion para la organización para las reuniones del desarrollo, bitácora y además miro para la realización de los edt</w:t>
      </w:r>
    </w:p>
    <w:p w:rsidR="00000000" w:rsidDel="00000000" w:rsidP="00000000" w:rsidRDefault="00000000" w:rsidRPr="00000000" w14:paraId="00000040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Desarrollo de componentes clave de UI: Estamos haciendo la interfaz de usuario, incluyendo botones, formularios, y tablas, que serán utilizados en las interfaces principales del sistema.</w:t>
      </w:r>
    </w:p>
    <w:p w:rsidR="00000000" w:rsidDel="00000000" w:rsidP="00000000" w:rsidRDefault="00000000" w:rsidRPr="00000000" w14:paraId="00000042">
      <w:pPr>
        <w:ind w:left="0" w:firstLine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i w:val="0"/>
        </w:rPr>
      </w:pPr>
      <w:r w:rsidDel="00000000" w:rsidR="00000000" w:rsidRPr="00000000">
        <w:rPr>
          <w:i w:val="0"/>
          <w:rtl w:val="0"/>
        </w:rPr>
        <w:t xml:space="preserve">Debugging y ajustes finales en la UI: Esta tarea fue postergada debido a la complejidad de algunas interacciones en la interfaz de usuario que requieren más tiempo para pruebas y ajustes. Se decidió priorizar la finalización de otros componentes clave y reprogramar esta tarea para el siguiente sprint.</w:t>
      </w:r>
    </w:p>
    <w:p w:rsidR="00000000" w:rsidDel="00000000" w:rsidP="00000000" w:rsidRDefault="00000000" w:rsidRPr="00000000" w14:paraId="0000004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Tareas realizadas</w:t>
      </w:r>
    </w:p>
    <w:p w:rsidR="00000000" w:rsidDel="00000000" w:rsidP="00000000" w:rsidRDefault="00000000" w:rsidRPr="00000000" w14:paraId="00000046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Para este sprint se completaron los documentos solicitados para la fase 1 estos son</w:t>
      </w:r>
    </w:p>
    <w:p w:rsidR="00000000" w:rsidDel="00000000" w:rsidP="00000000" w:rsidRDefault="00000000" w:rsidRPr="00000000" w14:paraId="00000047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-Mockup</w:t>
      </w:r>
    </w:p>
    <w:p w:rsidR="00000000" w:rsidDel="00000000" w:rsidP="00000000" w:rsidRDefault="00000000" w:rsidRPr="00000000" w14:paraId="00000048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-1.5 Definición de proyecto</w:t>
      </w:r>
    </w:p>
    <w:p w:rsidR="00000000" w:rsidDel="00000000" w:rsidP="00000000" w:rsidRDefault="00000000" w:rsidRPr="00000000" w14:paraId="00000049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-Acta del proyecto</w:t>
      </w:r>
    </w:p>
    <w:p w:rsidR="00000000" w:rsidDel="00000000" w:rsidP="00000000" w:rsidRDefault="00000000" w:rsidRPr="00000000" w14:paraId="0000004A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-Carta Gantt</w:t>
      </w:r>
    </w:p>
    <w:p w:rsidR="00000000" w:rsidDel="00000000" w:rsidP="00000000" w:rsidRDefault="00000000" w:rsidRPr="00000000" w14:paraId="0000004B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–Planilla de Requerimientos </w:t>
      </w:r>
    </w:p>
    <w:p w:rsidR="00000000" w:rsidDel="00000000" w:rsidP="00000000" w:rsidRDefault="00000000" w:rsidRPr="00000000" w14:paraId="0000004C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-Informe ERS</w:t>
      </w:r>
    </w:p>
    <w:p w:rsidR="00000000" w:rsidDel="00000000" w:rsidP="00000000" w:rsidRDefault="00000000" w:rsidRPr="00000000" w14:paraId="0000004D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-EDT</w:t>
      </w:r>
    </w:p>
    <w:p w:rsidR="00000000" w:rsidDel="00000000" w:rsidP="00000000" w:rsidRDefault="00000000" w:rsidRPr="00000000" w14:paraId="0000004E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-Caso de Uso Extendido</w:t>
      </w:r>
    </w:p>
    <w:p w:rsidR="00000000" w:rsidDel="00000000" w:rsidP="00000000" w:rsidRDefault="00000000" w:rsidRPr="00000000" w14:paraId="0000004F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Próximo Sprint </w:t>
      </w:r>
    </w:p>
    <w:p w:rsidR="00000000" w:rsidDel="00000000" w:rsidP="00000000" w:rsidRDefault="00000000" w:rsidRPr="00000000" w14:paraId="00000050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Se organizara para comenzar el desarrollo frontend del proyecto para ir dando forma a la aplicación</w:t>
      </w:r>
    </w:p>
    <w:p w:rsidR="00000000" w:rsidDel="00000000" w:rsidP="00000000" w:rsidRDefault="00000000" w:rsidRPr="00000000" w14:paraId="00000051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Anexos </w:t>
      </w:r>
    </w:p>
    <w:p w:rsidR="00000000" w:rsidDel="00000000" w:rsidP="00000000" w:rsidRDefault="00000000" w:rsidRPr="00000000" w14:paraId="00000058">
      <w:pPr>
        <w:rPr>
          <w:i w:val="0"/>
        </w:rPr>
      </w:pPr>
      <w:r w:rsidDel="00000000" w:rsidR="00000000" w:rsidRPr="00000000">
        <w:rPr>
          <w:i w:val="0"/>
        </w:rPr>
        <w:drawing>
          <wp:inline distB="114300" distT="114300" distL="114300" distR="114300">
            <wp:extent cx="633222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L2sw2ITLkZmcnFT12zALtZscQ==">CgMxLjA4AHIhMWN3RlVYV2RGUzMzTzFsZ1RCdWVmaTZjdmcxV1NBSkJp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