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ieacz4uwhb1" w:id="0"/>
      <w:bookmarkEnd w:id="0"/>
      <w:r w:rsidDel="00000000" w:rsidR="00000000" w:rsidRPr="00000000">
        <w:rPr>
          <w:rtl w:val="0"/>
        </w:rPr>
        <w:t xml:space="preserve">Banco de Dados e SQL Expert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msxqco1h1572" w:id="1"/>
      <w:bookmarkEnd w:id="1"/>
      <w:r w:rsidDel="00000000" w:rsidR="00000000" w:rsidRPr="00000000">
        <w:rPr>
          <w:rtl w:val="0"/>
        </w:rPr>
        <w:t xml:space="preserve">Nosso guia "à prova de perdidos" sobre o treinamento :)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técnica do treinamento: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Domine os fundamentos de banco de dados e SQL e adquira a base sólida para atuar profissionalmente na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quem é: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Iniciantes em banco de dados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Quem precisa repassar os fundamentos da faculdade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Desenvolvedores/programadores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Analistas de dados que precisam aprender os fundamentos de bancos de dados relacionais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Profissionais de Excel, Power BI e outras ferramentas de relatórios 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Pré-requisitos: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há.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você vai aprender no treinamento: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Conceitos e fundamentos de banco de dados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Modelagem conceitual de sistemas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Modelagem de dados em nível lógico relacional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Normalização de dados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 DDL e DML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Consultas SQL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(veja ementa detalhada no final deste documento)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do treinamento: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Trilha de aulas gravadas (assista quantas vezes quiser)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Materiais de apoio (slides, resumos, guias passo a passo, etc.)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Suporte 1 a 1 dos instrutores (tenha suas dúvidas respondidas)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práticos (aprenda na prática)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Desafios para entregar com correção e feedback (valide seu conhecimento)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120h (incluindo tempo de vídeos e de estudo)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5702267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wtxhi4e7gr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eu acesso 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di6cg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são os canais de contato e suporte?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dm8w7gsy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Suporte dos professores a dúvidas sobre as aulas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3dp0gobt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Suporte administrativo (matrícula, acesso, plataforma, etc.)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77m4b0js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urkcrnslc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são os responsáveis pelo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t4ujl914s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acesso o material de apoio?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l1565rvu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o envio de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gzu5ujpo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prazo para entregar os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40fml5024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a emissão de certificado?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f9ijw0j3v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qual sequência devo estudar?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75kqxt00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Vocês vão mesmo ensinar "pegando na minha mão"?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q66kwja8q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Dicas comportamentais de estudo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m89xhq9l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 curricular do treinamento (ementa)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ijapuo0t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1: Introdução a banco de dados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helqipgdu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2: Primeiros passos com modelagem de dados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fqxhvvwv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3: Modelo conceitual - nível de análise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rhteg0g5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4: Modelo lógico relacional - nível de design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y5slb5xc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5: Normalização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eedb3de2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6: SQL - DDL e DML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yciaig4a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6: Consultas SQL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6fogquzbh5a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kwtxhi4e7grt" w:id="3"/>
      <w:bookmarkEnd w:id="3"/>
      <w:r w:rsidDel="00000000" w:rsidR="00000000" w:rsidRPr="00000000">
        <w:rPr>
          <w:rtl w:val="0"/>
        </w:rPr>
        <w:t xml:space="preserve">Onde eu acesso o treinamento?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Link da plataforma de ensino:</w:t>
      </w:r>
    </w:p>
    <w:p w:rsidR="00000000" w:rsidDel="00000000" w:rsidP="00000000" w:rsidRDefault="00000000" w:rsidRPr="00000000" w14:paraId="0000004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https://devsuperior.club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Usuário: (seu email de inscrição)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Senha: (seu email de inscrição, se for o primeiro acesso)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Para mudar a senha, use o recurso de “Recuperação de senha”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Se mesmo assim tiver algum problema, nos envie um email: </w:t>
      </w:r>
      <w:hyperlink r:id="rId7">
        <w:r w:rsidDel="00000000" w:rsidR="00000000" w:rsidRPr="00000000">
          <w:rPr>
            <w:i w:val="1"/>
            <w:iCs w:val="1"/>
            <w:color w:val="0b5394"/>
            <w:sz w:val="20"/>
            <w:szCs w:val="20"/>
            <w:u w:val="single"/>
            <w:rtl w:val="0"/>
          </w:rPr>
          <w:t xml:space="preserve">contato@devsuperior.com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xcdi6cg0v4" w:id="4"/>
      <w:bookmarkEnd w:id="4"/>
      <w:r w:rsidDel="00000000" w:rsidR="00000000" w:rsidRPr="00000000">
        <w:rPr>
          <w:rtl w:val="0"/>
        </w:rPr>
        <w:t xml:space="preserve">Quais são os canais de contato e suporte?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5sdm8w7gsyiu" w:id="5"/>
      <w:bookmarkEnd w:id="5"/>
      <w:r w:rsidDel="00000000" w:rsidR="00000000" w:rsidRPr="00000000">
        <w:rPr>
          <w:rtl w:val="0"/>
        </w:rPr>
        <w:t xml:space="preserve">1. Suporte dos professores a dúvidas sobre as aulas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Seção "Perguntas e respostas" abaixo da área de cada vídeo aula. 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r3dp0gobtrg" w:id="6"/>
      <w:bookmarkEnd w:id="6"/>
      <w:r w:rsidDel="00000000" w:rsidR="00000000" w:rsidRPr="00000000">
        <w:rPr>
          <w:rtl w:val="0"/>
        </w:rPr>
        <w:t xml:space="preserve">2. Suporte administrativo (matrícula, acesso, plataforma, etc.)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Por email: contato@devsuperior.com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c77m4b0jsex" w:id="7"/>
      <w:bookmarkEnd w:id="7"/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de resposta: 1 dia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útil</w:t>
      </w:r>
      <w:r w:rsidDel="00000000" w:rsidR="00000000" w:rsidRPr="00000000">
        <w:rPr>
          <w:rtl w:val="0"/>
        </w:rPr>
        <w:t xml:space="preserve"> (não inclui finais de semana e feriados).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Mídias sociais não são canais de suporte (lá trabalham pessoas de marketing, e não professores).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suporte é somente sobre o conteúdo das aulas. O suporte não inclui consultoria a outros projetos ou conteúdos fora do treinamento.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tourkcrnslcb" w:id="8"/>
      <w:bookmarkEnd w:id="8"/>
      <w:r w:rsidDel="00000000" w:rsidR="00000000" w:rsidRPr="00000000">
        <w:rPr>
          <w:rtl w:val="0"/>
        </w:rPr>
        <w:t xml:space="preserve">Quem são os responsáveis pelo treinamento?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Várias pessoas/empresas estão trabalhando para te atender. Entenda abaixo: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615"/>
        <w:tblGridChange w:id="0">
          <w:tblGrid>
            <w:gridCol w:w="262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Nelio 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Criador do treinamento.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Educandoweb 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Escola responsável pela disponibilização e suporte dos cursos.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Devsuperior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 nossa marca dos cursos premium. Pertence à Educandoweb.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Neme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Nossa agência, responsável pelo marketing 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Eduzz, Pagar.me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parceira responsável pelo financeiro.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Paragon Academy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responsável pela hospedagem do curso.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3465"/>
        <w:tblGridChange w:id="0">
          <w:tblGrid>
            <w:gridCol w:w="5775"/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Nelio Alves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Doutor em Engenharia de Software, mais de 360 mil alunos online. Ficou mundialmente conhecido por ser autor dos cursos online de Java e C# em Língua Portuguesa mais vendidos do mundo pela plataforma Udemy. Possui mais de 20 anos de carreira, e vasta experiência como professor e coordenador de cursos superiores, técnicos e de pós-graduação.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7525" cy="131155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5" cy="13115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omt4ujl914s9" w:id="9"/>
      <w:bookmarkEnd w:id="9"/>
      <w:r w:rsidDel="00000000" w:rsidR="00000000" w:rsidRPr="00000000">
        <w:rPr>
          <w:rtl w:val="0"/>
        </w:rPr>
        <w:t xml:space="preserve">Onde acesso o material de apoio?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Assista a vídeo aula “Material de apoio” localizada no primeiro capítulo. 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szl1565rvuxe" w:id="10"/>
      <w:bookmarkEnd w:id="10"/>
      <w:r w:rsidDel="00000000" w:rsidR="00000000" w:rsidRPr="00000000">
        <w:rPr>
          <w:rtl w:val="0"/>
        </w:rPr>
        <w:t xml:space="preserve">Como funciona o envio de desafios?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Na própria aula onde o desafio é apresentado, na aba “Conteúdo” haverá um formulário onde você deverá enviar o link do seu desafio. Todas orientações sobre a elaboração do desafio serão dadas na aula.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Você receberá o retorno do seu desafio em 1 a 2 dias úteis.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a9gzu5ujpok5" w:id="11"/>
      <w:bookmarkEnd w:id="11"/>
      <w:r w:rsidDel="00000000" w:rsidR="00000000" w:rsidRPr="00000000">
        <w:rPr>
          <w:rtl w:val="0"/>
        </w:rPr>
        <w:t xml:space="preserve">Tem prazo para entregar os desafios?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Não. Você pode fazer o treinamento no seu tempo e também entregar os desafios no seu tempo, sem problemas. Apenas fique atento(a) ao prazo de validade do seu acesso ao treinamento, ok?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jt40fml5024r" w:id="12"/>
      <w:bookmarkEnd w:id="12"/>
      <w:r w:rsidDel="00000000" w:rsidR="00000000" w:rsidRPr="00000000">
        <w:rPr>
          <w:rtl w:val="0"/>
        </w:rPr>
        <w:t xml:space="preserve">Como funciona a emissão de certificado?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certificado é obtido por meio da entrega dos desafios com sucesso, e não somente pela mera visualização das aulas.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Assim que você receber o retorno com sucesso do último desafio do treinamento, seu certificado estará disponível na seção “Meus certificados” da plataforma de ensino.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inf9ijw0j3vh" w:id="13"/>
      <w:bookmarkEnd w:id="13"/>
      <w:r w:rsidDel="00000000" w:rsidR="00000000" w:rsidRPr="00000000">
        <w:rPr>
          <w:rtl w:val="0"/>
        </w:rPr>
        <w:t xml:space="preserve">Em qual sequência devo estudar?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treinamento foi cuidadosamente preparado para que você tenha a melhor experiência de aprendizado e a melhor didática. </w:t>
      </w:r>
      <w:r w:rsidDel="00000000" w:rsidR="00000000" w:rsidRPr="00000000">
        <w:rPr>
          <w:rtl w:val="0"/>
        </w:rPr>
        <w:t xml:space="preserve">Basta seguir as aulas e capítulos em sequência.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ck75kqxt00s2" w:id="14"/>
      <w:bookmarkEnd w:id="14"/>
      <w:r w:rsidDel="00000000" w:rsidR="00000000" w:rsidRPr="00000000">
        <w:rPr>
          <w:rtl w:val="0"/>
        </w:rPr>
        <w:t xml:space="preserve">Vocês vão mesmo ensinar "pegando na minha mão"?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Vamos sim! Vamos "pegar na sua" mão por meio: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aulas gravadas e materiais de apoio, pois é tudo passo a passo, em sequência;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suporte às dúvidas;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correção de tarefas.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Mas para isso funcionar o aluno também tem que PARTICIPAR das atividades do treinamento, que são elas: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Assistir às aulas e fazer os exercícios.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dúvidas no canal de suporte.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as tarefas.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procurar caso tenha alguma dúvida sobre o funcionamento do treinamento.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Em outras palavras: cada um, professor e aluno, tem que fazer a sua parte. Se estiver com algum problema, tome a iniciativa de entrar em contato, que te ajudamos, pois estamos aqui para isso. Este é um curso assíncrono, onde o aluno faz no seu tempo, então quem dita o ritmo do aluno aqui é o próprio aluno. 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s5q66kwja8qk" w:id="15"/>
      <w:bookmarkEnd w:id="15"/>
      <w:r w:rsidDel="00000000" w:rsidR="00000000" w:rsidRPr="00000000">
        <w:rPr>
          <w:rtl w:val="0"/>
        </w:rPr>
        <w:t xml:space="preserve">Dicas comportamentais de estudo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Infelizmente existe uma cultura de "ensino fake", de fabricação de números, de venda de certificados. Não aceite isso para sua vida. Não seja mais uma estatística.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avance para o próximo tópico sem entender e fazer os exercícios indicados com entendimento.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Precisou olhar na solução de um exercício? Ok, mas tente refazer novamente sem olhar.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tenha pressa! Não se compare com os colegas. Respeite seu ritmo e seu contexto.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horário de estudo e siga-o.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copie desafios. Receber ajudas pontuais é natural, mas cuidado para não sabotar seu aprendizado.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for ajudar alguém, não envie o projeto completo. Apenas ajude pontualmente.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w1m89xhq9l3e" w:id="16"/>
      <w:bookmarkEnd w:id="16"/>
      <w:r w:rsidDel="00000000" w:rsidR="00000000" w:rsidRPr="00000000">
        <w:rPr>
          <w:rtl w:val="0"/>
        </w:rPr>
        <w:t xml:space="preserve">Conteúdo curricular do treinamento (ementa)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3pijapuo0tug" w:id="17"/>
      <w:bookmarkEnd w:id="17"/>
      <w:r w:rsidDel="00000000" w:rsidR="00000000" w:rsidRPr="00000000">
        <w:rPr>
          <w:rtl w:val="0"/>
        </w:rPr>
        <w:t xml:space="preserve">Módulo 1: Introdução a banco de dados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Áreas de atuação em Banco de Dados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Motivação: por que ter um banco de dados?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Banco de dados relacional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SGBD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Transações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mchelqipgduf" w:id="18"/>
      <w:bookmarkEnd w:id="18"/>
      <w:r w:rsidDel="00000000" w:rsidR="00000000" w:rsidRPr="00000000">
        <w:rPr>
          <w:rtl w:val="0"/>
        </w:rPr>
        <w:t xml:space="preserve">Módulo 2: Primeiros passos com modelagem de dados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Modelagem de dados ou de domínio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Ilustrando o que seria um modelo de domínio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Níveis de abstração de um modelo de domínio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Diferença entre análise e design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 ferramenta usar para modelagem conceitual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gzfqxhvvwvd8" w:id="19"/>
      <w:bookmarkEnd w:id="19"/>
      <w:r w:rsidDel="00000000" w:rsidR="00000000" w:rsidRPr="00000000">
        <w:rPr>
          <w:rtl w:val="0"/>
        </w:rPr>
        <w:t xml:space="preserve">Módulo 3: Modelo conceitual - nível de análise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Modelo conceitual, conceitos e atributos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identificar conceitos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Multiplicidade de papéis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Conceito dependente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 obrigatórias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 múltiplas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Autoassociações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Desenhando instâncias com o diagrama de objetos da UML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 todo-parte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de associação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Enumerações e tipos primitivos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Herança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12rhteg0g5r4" w:id="20"/>
      <w:bookmarkEnd w:id="20"/>
      <w:r w:rsidDel="00000000" w:rsidR="00000000" w:rsidRPr="00000000">
        <w:rPr>
          <w:rtl w:val="0"/>
        </w:rPr>
        <w:t xml:space="preserve">Módulo 4: Modelo lógico relacional - nível de design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Modelo relacional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Tabela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Chave candidata, primária e alternativa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Chave estrangeira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Integridade referencial e outras integridades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Especificação do Modelo Relacional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Conceito para tabela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Relacionamento muitos para um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Relacionamento um para um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Relacionamento muitos para muitos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Muitos para muitos com classe de associação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Autorrelacionamento muitos para um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Autorrelacionamento muitos para muitos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Herança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Diagramas para Modelo Relacional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4ry5slb5xczv" w:id="21"/>
      <w:bookmarkEnd w:id="21"/>
      <w:r w:rsidDel="00000000" w:rsidR="00000000" w:rsidRPr="00000000">
        <w:rPr>
          <w:rtl w:val="0"/>
        </w:rPr>
        <w:t xml:space="preserve">Módulo 5: Normalização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Introdução à normalização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Primeira Forma Normal 1FN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Dependência Funcional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Segunda Forma Normal 2FN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Terceira Forma Normal 3FN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com correção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speedb3de22x" w:id="22"/>
      <w:bookmarkEnd w:id="22"/>
      <w:r w:rsidDel="00000000" w:rsidR="00000000" w:rsidRPr="00000000">
        <w:rPr>
          <w:rtl w:val="0"/>
        </w:rPr>
        <w:t xml:space="preserve">Módulo 6: SQL - DDL e DML 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Preparação do banco de dados Postgresql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DDL CREATE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RESTRICT e CASCADE para chaves estrangeiras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DDL DROP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DDL ALTER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DML INSERT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DML UPDATE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DML DELETE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com RESTRICT e CASCADE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83yciaig4abj" w:id="23"/>
      <w:bookmarkEnd w:id="23"/>
      <w:r w:rsidDel="00000000" w:rsidR="00000000" w:rsidRPr="00000000">
        <w:rPr>
          <w:rtl w:val="0"/>
        </w:rPr>
        <w:t xml:space="preserve">Módulo 6: Consultas SQL 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Motivação e introdução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Álgebra relacional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Projeção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Restrição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Produto cartesiano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Junção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Tipos de join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Renomeação AS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Operadores LIKE IN BETWEEN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UPPER, LOWER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CAST, ROUND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DAY, MONTH, YEAR, EXTRACT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CONCAT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CASE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REPLACE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CHAR_LENGTH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MD5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de agregação COUNT, SUM, AVG, MIN, MAX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ORDER BY, LIMIT, OFFSET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SUBCONSULTA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UNIÃO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DIFERENÇA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superior.club" TargetMode="External"/><Relationship Id="rId7" Type="http://schemas.openxmlformats.org/officeDocument/2006/relationships/hyperlink" Target="mailto:contato@devsuperior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