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90B9B" w14:textId="1FD0F70D" w:rsidR="00D95957" w:rsidRPr="00D95957" w:rsidRDefault="00D95957" w:rsidP="009E7BF7">
      <w:pPr>
        <w:tabs>
          <w:tab w:val="num" w:pos="720"/>
        </w:tabs>
        <w:ind w:left="720" w:hanging="360"/>
        <w:rPr>
          <w:i/>
          <w:iCs/>
        </w:rPr>
      </w:pPr>
      <w:r w:rsidRPr="00D95957">
        <w:rPr>
          <w:b/>
          <w:bCs/>
          <w:i/>
          <w:iCs/>
        </w:rPr>
        <w:t>Implementar técnicas de lematização</w:t>
      </w:r>
    </w:p>
    <w:p w14:paraId="46AA9E1A" w14:textId="77777777" w:rsidR="009E7BF7" w:rsidRPr="00D9595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>Qual o endereço do seu notebook (</w:t>
      </w:r>
      <w:proofErr w:type="spellStart"/>
      <w:r w:rsidRPr="009E7BF7">
        <w:rPr>
          <w:color w:val="4472C4" w:themeColor="accent1"/>
        </w:rPr>
        <w:t>colab</w:t>
      </w:r>
      <w:proofErr w:type="spellEnd"/>
      <w:r w:rsidRPr="009E7BF7">
        <w:rPr>
          <w:color w:val="4472C4" w:themeColor="accent1"/>
        </w:rPr>
        <w:t xml:space="preserve">) executado? Use o botão de compartilhamento do </w:t>
      </w:r>
      <w:proofErr w:type="spellStart"/>
      <w:r w:rsidRPr="009E7BF7">
        <w:rPr>
          <w:color w:val="4472C4" w:themeColor="accent1"/>
        </w:rPr>
        <w:t>colab</w:t>
      </w:r>
      <w:proofErr w:type="spellEnd"/>
      <w:r w:rsidRPr="009E7BF7">
        <w:rPr>
          <w:color w:val="4472C4" w:themeColor="accent1"/>
        </w:rPr>
        <w:t xml:space="preserve"> para obter uma </w:t>
      </w:r>
      <w:proofErr w:type="spellStart"/>
      <w:r w:rsidRPr="009E7BF7">
        <w:rPr>
          <w:color w:val="4472C4" w:themeColor="accent1"/>
        </w:rPr>
        <w:t>url</w:t>
      </w:r>
      <w:proofErr w:type="spellEnd"/>
      <w:r w:rsidRPr="009E7BF7">
        <w:rPr>
          <w:color w:val="4472C4" w:themeColor="accent1"/>
        </w:rPr>
        <w:t>.</w:t>
      </w:r>
    </w:p>
    <w:p w14:paraId="6631D391" w14:textId="7113F3F7" w:rsidR="009E7BF7" w:rsidRDefault="00A812AC" w:rsidP="009E7BF7">
      <w:pPr>
        <w:ind w:left="720"/>
      </w:pPr>
      <w:r>
        <w:t xml:space="preserve"> </w:t>
      </w:r>
      <w:hyperlink r:id="rId7" w:history="1">
        <w:r w:rsidRPr="00A812AC">
          <w:rPr>
            <w:rStyle w:val="Hyperlink"/>
          </w:rPr>
          <w:t xml:space="preserve">Link do </w:t>
        </w:r>
        <w:proofErr w:type="spellStart"/>
        <w:r w:rsidRPr="00A812AC">
          <w:rPr>
            <w:rStyle w:val="Hyperlink"/>
          </w:rPr>
          <w:t>Repositorio</w:t>
        </w:r>
        <w:proofErr w:type="spellEnd"/>
        <w:r w:rsidRPr="00A812AC">
          <w:rPr>
            <w:rStyle w:val="Hyperlink"/>
          </w:rPr>
          <w:t xml:space="preserve"> no Github</w:t>
        </w:r>
      </w:hyperlink>
    </w:p>
    <w:p w14:paraId="64B8D8E8" w14:textId="77777777" w:rsidR="00A812AC" w:rsidRPr="009E7BF7" w:rsidRDefault="00A812AC" w:rsidP="009E7BF7">
      <w:pPr>
        <w:ind w:left="720"/>
      </w:pPr>
    </w:p>
    <w:p w14:paraId="1A803147" w14:textId="77777777" w:rsidR="009E7BF7" w:rsidRPr="00D9595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Em qual célula está o código que realiza o download dos pacotes necessários para tokenização e </w:t>
      </w:r>
      <w:proofErr w:type="spellStart"/>
      <w:r w:rsidRPr="009E7BF7">
        <w:rPr>
          <w:color w:val="4472C4" w:themeColor="accent1"/>
        </w:rPr>
        <w:t>stemming</w:t>
      </w:r>
      <w:proofErr w:type="spellEnd"/>
      <w:r w:rsidRPr="009E7BF7">
        <w:rPr>
          <w:color w:val="4472C4" w:themeColor="accent1"/>
        </w:rPr>
        <w:t xml:space="preserve"> usando </w:t>
      </w:r>
      <w:proofErr w:type="spellStart"/>
      <w:r w:rsidRPr="009E7BF7">
        <w:rPr>
          <w:color w:val="4472C4" w:themeColor="accent1"/>
        </w:rPr>
        <w:t>nltk</w:t>
      </w:r>
      <w:proofErr w:type="spellEnd"/>
      <w:r w:rsidRPr="009E7BF7">
        <w:rPr>
          <w:color w:val="4472C4" w:themeColor="accent1"/>
        </w:rPr>
        <w:t>?</w:t>
      </w:r>
    </w:p>
    <w:p w14:paraId="5239DEEC" w14:textId="62964F2D" w:rsidR="000E7CF6" w:rsidRDefault="00A812AC" w:rsidP="000E7CF6">
      <w:pPr>
        <w:ind w:left="708"/>
      </w:pPr>
      <w:r w:rsidRPr="00D95957">
        <w:t xml:space="preserve">Na </w:t>
      </w:r>
      <w:proofErr w:type="spellStart"/>
      <w:r w:rsidRPr="00D95957">
        <w:t>Celula</w:t>
      </w:r>
      <w:proofErr w:type="spellEnd"/>
      <w:r w:rsidRPr="00D95957">
        <w:t>: IN [</w:t>
      </w:r>
      <w:r w:rsidR="000E7CF6">
        <w:t>72</w:t>
      </w:r>
      <w:r w:rsidRPr="00D95957">
        <w:t xml:space="preserve">] contém os downloads dos pacotes </w:t>
      </w:r>
    </w:p>
    <w:p w14:paraId="57077F71" w14:textId="23035753" w:rsidR="00A812AC" w:rsidRDefault="00A812AC" w:rsidP="00A812AC">
      <w:pPr>
        <w:ind w:firstLine="708"/>
      </w:pPr>
      <w:r w:rsidRPr="00A812AC">
        <w:rPr>
          <w:noProof/>
        </w:rPr>
        <w:drawing>
          <wp:inline distT="0" distB="0" distL="0" distR="0" wp14:anchorId="1541A237" wp14:editId="3FCC7DCF">
            <wp:extent cx="4975342" cy="1098550"/>
            <wp:effectExtent l="0" t="0" r="0" b="6350"/>
            <wp:docPr id="1185174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4059" name=""/>
                    <pic:cNvPicPr/>
                  </pic:nvPicPr>
                  <pic:blipFill rotWithShape="1">
                    <a:blip r:embed="rId8"/>
                    <a:srcRect l="7865"/>
                    <a:stretch/>
                  </pic:blipFill>
                  <pic:spPr bwMode="auto">
                    <a:xfrm>
                      <a:off x="0" y="0"/>
                      <a:ext cx="4975342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DE0C" w14:textId="77777777" w:rsidR="00A812AC" w:rsidRPr="009E7BF7" w:rsidRDefault="00A812AC" w:rsidP="00A812AC"/>
    <w:p w14:paraId="42EF1E80" w14:textId="77777777" w:rsidR="009E7BF7" w:rsidRPr="00D9595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Em qual célula está o código que atualiza o </w:t>
      </w:r>
      <w:proofErr w:type="spellStart"/>
      <w:r w:rsidRPr="009E7BF7">
        <w:rPr>
          <w:color w:val="4472C4" w:themeColor="accent1"/>
        </w:rPr>
        <w:t>spacy</w:t>
      </w:r>
      <w:proofErr w:type="spellEnd"/>
      <w:r w:rsidRPr="009E7BF7">
        <w:rPr>
          <w:color w:val="4472C4" w:themeColor="accent1"/>
        </w:rPr>
        <w:t xml:space="preserve"> e instala o pacote </w:t>
      </w:r>
      <w:proofErr w:type="spellStart"/>
      <w:r w:rsidRPr="009E7BF7">
        <w:rPr>
          <w:color w:val="4472C4" w:themeColor="accent1"/>
        </w:rPr>
        <w:t>pt_core_news_lg</w:t>
      </w:r>
      <w:proofErr w:type="spellEnd"/>
      <w:r w:rsidRPr="009E7BF7">
        <w:rPr>
          <w:color w:val="4472C4" w:themeColor="accent1"/>
        </w:rPr>
        <w:t>?</w:t>
      </w:r>
    </w:p>
    <w:p w14:paraId="1A08EB5E" w14:textId="633A24A7" w:rsidR="000E7CF6" w:rsidRDefault="00A812AC" w:rsidP="000E7CF6">
      <w:pPr>
        <w:ind w:left="708"/>
      </w:pPr>
      <w:r w:rsidRPr="00D95957">
        <w:t xml:space="preserve">Na </w:t>
      </w:r>
      <w:proofErr w:type="spellStart"/>
      <w:r w:rsidRPr="00D95957">
        <w:t>Celula</w:t>
      </w:r>
      <w:proofErr w:type="spellEnd"/>
      <w:r w:rsidRPr="00D95957">
        <w:t>: IN [</w:t>
      </w:r>
      <w:r w:rsidR="000E7CF6">
        <w:t>71</w:t>
      </w:r>
      <w:r w:rsidRPr="00D95957">
        <w:t>]</w:t>
      </w:r>
    </w:p>
    <w:p w14:paraId="0FB06AF8" w14:textId="2C502785" w:rsidR="00A812AC" w:rsidRDefault="00A812AC" w:rsidP="00A812AC">
      <w:pPr>
        <w:ind w:left="708"/>
      </w:pPr>
      <w:r w:rsidRPr="00A812AC">
        <w:rPr>
          <w:noProof/>
        </w:rPr>
        <w:drawing>
          <wp:inline distT="0" distB="0" distL="0" distR="0" wp14:anchorId="1B15591B" wp14:editId="7F384230">
            <wp:extent cx="5014345" cy="1102995"/>
            <wp:effectExtent l="0" t="0" r="0" b="1905"/>
            <wp:docPr id="15447318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1812" name=""/>
                    <pic:cNvPicPr/>
                  </pic:nvPicPr>
                  <pic:blipFill rotWithShape="1">
                    <a:blip r:embed="rId9"/>
                    <a:srcRect l="7143"/>
                    <a:stretch/>
                  </pic:blipFill>
                  <pic:spPr bwMode="auto">
                    <a:xfrm>
                      <a:off x="0" y="0"/>
                      <a:ext cx="5014345" cy="110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5F6A" w14:textId="77777777" w:rsidR="00A812AC" w:rsidRPr="009E7BF7" w:rsidRDefault="00A812AC" w:rsidP="00A812AC"/>
    <w:p w14:paraId="6A71E6B2" w14:textId="77777777" w:rsidR="009E7BF7" w:rsidRPr="00D9595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Em qual célula está o download dos dados diretamente do </w:t>
      </w:r>
      <w:proofErr w:type="spellStart"/>
      <w:r w:rsidRPr="009E7BF7">
        <w:rPr>
          <w:color w:val="4472C4" w:themeColor="accent1"/>
        </w:rPr>
        <w:t>kaggle</w:t>
      </w:r>
      <w:proofErr w:type="spellEnd"/>
      <w:r w:rsidRPr="009E7BF7">
        <w:rPr>
          <w:color w:val="4472C4" w:themeColor="accent1"/>
        </w:rPr>
        <w:t>?</w:t>
      </w:r>
    </w:p>
    <w:p w14:paraId="73BD24D4" w14:textId="22216547" w:rsidR="00A812AC" w:rsidRPr="00D95957" w:rsidRDefault="00A812AC" w:rsidP="00A812AC">
      <w:pPr>
        <w:ind w:left="708"/>
      </w:pPr>
      <w:r w:rsidRPr="00D95957">
        <w:t xml:space="preserve">Tive muitos problemas para executar o projeto no </w:t>
      </w:r>
      <w:proofErr w:type="spellStart"/>
      <w:r w:rsidRPr="00D95957">
        <w:t>Colab</w:t>
      </w:r>
      <w:proofErr w:type="spellEnd"/>
      <w:r w:rsidRPr="00D95957">
        <w:t xml:space="preserve">. Várias vezes o processo era interrompido no meio, então optei por usar o VS </w:t>
      </w:r>
      <w:proofErr w:type="spellStart"/>
      <w:r w:rsidRPr="00D95957">
        <w:t>Code</w:t>
      </w:r>
      <w:proofErr w:type="spellEnd"/>
      <w:r w:rsidRPr="00D95957">
        <w:t xml:space="preserve">. No meu código deixei comentado o processo de Download com o </w:t>
      </w:r>
      <w:proofErr w:type="spellStart"/>
      <w:r w:rsidRPr="00D95957">
        <w:t>Kaggle</w:t>
      </w:r>
      <w:proofErr w:type="spellEnd"/>
      <w:r w:rsidRPr="00D95957">
        <w:t xml:space="preserve"> pré-existente no projeto.</w:t>
      </w:r>
    </w:p>
    <w:p w14:paraId="31C2B91C" w14:textId="1644370C" w:rsidR="000E7CF6" w:rsidRDefault="00A812AC" w:rsidP="000E7CF6">
      <w:pPr>
        <w:ind w:left="708"/>
      </w:pPr>
      <w:proofErr w:type="spellStart"/>
      <w:r w:rsidRPr="00D95957">
        <w:t>Celula</w:t>
      </w:r>
      <w:proofErr w:type="spellEnd"/>
      <w:r w:rsidRPr="00D95957">
        <w:t xml:space="preserve"> in [6</w:t>
      </w:r>
      <w:r w:rsidR="000E7CF6">
        <w:t>9</w:t>
      </w:r>
      <w:r w:rsidRPr="00D95957">
        <w:t xml:space="preserve">] </w:t>
      </w:r>
    </w:p>
    <w:p w14:paraId="60603D0F" w14:textId="0C83A7A2" w:rsidR="00205721" w:rsidRDefault="00205721" w:rsidP="00A812AC">
      <w:pPr>
        <w:ind w:left="708"/>
      </w:pPr>
      <w:r w:rsidRPr="00205721">
        <w:rPr>
          <w:noProof/>
        </w:rPr>
        <w:drawing>
          <wp:inline distT="0" distB="0" distL="0" distR="0" wp14:anchorId="196C21C4" wp14:editId="78AC7EA6">
            <wp:extent cx="4914671" cy="1589405"/>
            <wp:effectExtent l="0" t="0" r="635" b="0"/>
            <wp:docPr id="15153633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3372" name=""/>
                    <pic:cNvPicPr/>
                  </pic:nvPicPr>
                  <pic:blipFill rotWithShape="1">
                    <a:blip r:embed="rId10"/>
                    <a:srcRect l="8988"/>
                    <a:stretch/>
                  </pic:blipFill>
                  <pic:spPr bwMode="auto">
                    <a:xfrm>
                      <a:off x="0" y="0"/>
                      <a:ext cx="4914671" cy="158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10411" w14:textId="77777777" w:rsidR="00A812AC" w:rsidRDefault="00A812AC" w:rsidP="00A812AC">
      <w:pPr>
        <w:ind w:left="708"/>
      </w:pPr>
    </w:p>
    <w:p w14:paraId="19D11438" w14:textId="77777777" w:rsidR="00A812AC" w:rsidRPr="009E7BF7" w:rsidRDefault="00A812AC" w:rsidP="00A812AC">
      <w:pPr>
        <w:ind w:left="708"/>
      </w:pPr>
    </w:p>
    <w:p w14:paraId="2EAC1E78" w14:textId="77777777" w:rsidR="009E7BF7" w:rsidRPr="00D9595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Em qual célula está a criação do </w:t>
      </w:r>
      <w:proofErr w:type="spellStart"/>
      <w:r w:rsidRPr="009E7BF7">
        <w:rPr>
          <w:color w:val="4472C4" w:themeColor="accent1"/>
        </w:rPr>
        <w:t>dataframe</w:t>
      </w:r>
      <w:proofErr w:type="spellEnd"/>
      <w:r w:rsidRPr="009E7BF7">
        <w:rPr>
          <w:color w:val="4472C4" w:themeColor="accent1"/>
        </w:rPr>
        <w:t xml:space="preserve"> news_2016 (com </w:t>
      </w:r>
      <w:proofErr w:type="spellStart"/>
      <w:r w:rsidRPr="009E7BF7">
        <w:rPr>
          <w:color w:val="4472C4" w:themeColor="accent1"/>
        </w:rPr>
        <w:t>examente</w:t>
      </w:r>
      <w:proofErr w:type="spellEnd"/>
      <w:r w:rsidRPr="009E7BF7">
        <w:rPr>
          <w:color w:val="4472C4" w:themeColor="accent1"/>
        </w:rPr>
        <w:t xml:space="preserve"> 7943 notícias)?</w:t>
      </w:r>
    </w:p>
    <w:p w14:paraId="5BAC7C5F" w14:textId="1B202DB2" w:rsidR="00205721" w:rsidRPr="00D95957" w:rsidRDefault="00205721" w:rsidP="00205721">
      <w:pPr>
        <w:ind w:left="708"/>
      </w:pPr>
      <w:r w:rsidRPr="00D95957">
        <w:t>Célula In [</w:t>
      </w:r>
      <w:r w:rsidR="000E7CF6">
        <w:t>74</w:t>
      </w:r>
      <w:r w:rsidRPr="00D95957">
        <w:t>]:</w:t>
      </w:r>
    </w:p>
    <w:p w14:paraId="51C3CA9F" w14:textId="73FD9072" w:rsidR="00205721" w:rsidRPr="00205721" w:rsidRDefault="00205721" w:rsidP="00205721">
      <w:pPr>
        <w:ind w:left="708"/>
        <w:rPr>
          <w:color w:val="4472C4" w:themeColor="accent1"/>
        </w:rPr>
      </w:pPr>
      <w:r w:rsidRPr="00205721">
        <w:rPr>
          <w:noProof/>
          <w:color w:val="4472C4" w:themeColor="accent1"/>
        </w:rPr>
        <w:drawing>
          <wp:inline distT="0" distB="0" distL="0" distR="0" wp14:anchorId="619B4B77" wp14:editId="745D66E2">
            <wp:extent cx="4949340" cy="2506980"/>
            <wp:effectExtent l="0" t="0" r="3810" b="7620"/>
            <wp:docPr id="1835295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5575" name=""/>
                    <pic:cNvPicPr/>
                  </pic:nvPicPr>
                  <pic:blipFill rotWithShape="1">
                    <a:blip r:embed="rId11"/>
                    <a:srcRect l="8346"/>
                    <a:stretch/>
                  </pic:blipFill>
                  <pic:spPr bwMode="auto">
                    <a:xfrm>
                      <a:off x="0" y="0"/>
                      <a:ext cx="494934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59C5" w14:textId="77777777" w:rsidR="00205721" w:rsidRPr="009E7BF7" w:rsidRDefault="00205721" w:rsidP="00205721"/>
    <w:p w14:paraId="1C19B956" w14:textId="77777777" w:rsidR="009E7BF7" w:rsidRPr="00D9595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Em qual célula está a função que </w:t>
      </w:r>
      <w:proofErr w:type="spellStart"/>
      <w:r w:rsidRPr="009E7BF7">
        <w:rPr>
          <w:color w:val="4472C4" w:themeColor="accent1"/>
        </w:rPr>
        <w:t>tokeniza</w:t>
      </w:r>
      <w:proofErr w:type="spellEnd"/>
      <w:r w:rsidRPr="009E7BF7">
        <w:rPr>
          <w:color w:val="4472C4" w:themeColor="accent1"/>
        </w:rPr>
        <w:t xml:space="preserve"> e realiza o </w:t>
      </w:r>
      <w:proofErr w:type="spellStart"/>
      <w:r w:rsidRPr="009E7BF7">
        <w:rPr>
          <w:color w:val="4472C4" w:themeColor="accent1"/>
        </w:rPr>
        <w:t>stemming</w:t>
      </w:r>
      <w:proofErr w:type="spellEnd"/>
      <w:r w:rsidRPr="009E7BF7">
        <w:rPr>
          <w:color w:val="4472C4" w:themeColor="accent1"/>
        </w:rPr>
        <w:t xml:space="preserve"> dos textos usando funções do </w:t>
      </w:r>
      <w:proofErr w:type="spellStart"/>
      <w:r w:rsidRPr="009E7BF7">
        <w:rPr>
          <w:color w:val="4472C4" w:themeColor="accent1"/>
        </w:rPr>
        <w:t>nltk</w:t>
      </w:r>
      <w:proofErr w:type="spellEnd"/>
      <w:r w:rsidRPr="009E7BF7">
        <w:rPr>
          <w:color w:val="4472C4" w:themeColor="accent1"/>
        </w:rPr>
        <w:t>?</w:t>
      </w:r>
    </w:p>
    <w:p w14:paraId="03AE384A" w14:textId="4DB210D3" w:rsidR="000E7CF6" w:rsidRDefault="00205721" w:rsidP="000E7CF6">
      <w:pPr>
        <w:ind w:left="708"/>
      </w:pPr>
      <w:proofErr w:type="spellStart"/>
      <w:r w:rsidRPr="00D95957">
        <w:t>Celula</w:t>
      </w:r>
      <w:proofErr w:type="spellEnd"/>
      <w:r w:rsidRPr="00D95957">
        <w:t xml:space="preserve"> IN [</w:t>
      </w:r>
      <w:r w:rsidR="000E7CF6">
        <w:t>75</w:t>
      </w:r>
      <w:r w:rsidRPr="00D95957">
        <w:t>]</w:t>
      </w:r>
    </w:p>
    <w:p w14:paraId="73A29E56" w14:textId="3DDDDE84" w:rsidR="00205721" w:rsidRDefault="00205721" w:rsidP="00205721">
      <w:pPr>
        <w:ind w:firstLine="708"/>
      </w:pPr>
      <w:r w:rsidRPr="00205721">
        <w:rPr>
          <w:noProof/>
        </w:rPr>
        <w:drawing>
          <wp:inline distT="0" distB="0" distL="0" distR="0" wp14:anchorId="721A1136" wp14:editId="00119716">
            <wp:extent cx="4997010" cy="3844925"/>
            <wp:effectExtent l="0" t="0" r="0" b="3175"/>
            <wp:docPr id="13655229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22995" name=""/>
                    <pic:cNvPicPr/>
                  </pic:nvPicPr>
                  <pic:blipFill rotWithShape="1">
                    <a:blip r:embed="rId12"/>
                    <a:srcRect l="7464"/>
                    <a:stretch/>
                  </pic:blipFill>
                  <pic:spPr bwMode="auto">
                    <a:xfrm>
                      <a:off x="0" y="0"/>
                      <a:ext cx="4997010" cy="384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E1633" w14:textId="77777777" w:rsidR="00205721" w:rsidRDefault="00205721" w:rsidP="00205721"/>
    <w:p w14:paraId="1D907125" w14:textId="77777777" w:rsidR="00205721" w:rsidRPr="009E7BF7" w:rsidRDefault="00205721" w:rsidP="00205721"/>
    <w:p w14:paraId="21E7E69F" w14:textId="77777777" w:rsidR="009E7BF7" w:rsidRPr="00D9595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Em qual célula está a função que realiza a lematização usando o </w:t>
      </w:r>
      <w:proofErr w:type="spellStart"/>
      <w:r w:rsidRPr="009E7BF7">
        <w:rPr>
          <w:color w:val="4472C4" w:themeColor="accent1"/>
        </w:rPr>
        <w:t>spacy</w:t>
      </w:r>
      <w:proofErr w:type="spellEnd"/>
      <w:r w:rsidRPr="009E7BF7">
        <w:rPr>
          <w:color w:val="4472C4" w:themeColor="accent1"/>
        </w:rPr>
        <w:t>?</w:t>
      </w:r>
    </w:p>
    <w:p w14:paraId="53273683" w14:textId="7C56A8B1" w:rsidR="00205721" w:rsidRPr="00D95957" w:rsidRDefault="00205721" w:rsidP="00205721">
      <w:pPr>
        <w:ind w:left="708"/>
      </w:pPr>
      <w:r w:rsidRPr="00D95957">
        <w:t>Célula IN [7</w:t>
      </w:r>
      <w:r w:rsidR="000E7CF6">
        <w:t>7</w:t>
      </w:r>
      <w:r w:rsidRPr="00D95957">
        <w:t>]</w:t>
      </w:r>
    </w:p>
    <w:p w14:paraId="3E2CEE43" w14:textId="1B8CC342" w:rsidR="00205721" w:rsidRPr="00205721" w:rsidRDefault="000E7CF6" w:rsidP="00205721">
      <w:pPr>
        <w:ind w:left="708"/>
        <w:rPr>
          <w:color w:val="4472C4" w:themeColor="accent1"/>
        </w:rPr>
      </w:pPr>
      <w:r w:rsidRPr="000E7CF6">
        <w:rPr>
          <w:noProof/>
          <w:color w:val="4472C4" w:themeColor="accent1"/>
        </w:rPr>
        <w:drawing>
          <wp:inline distT="0" distB="0" distL="0" distR="0" wp14:anchorId="022B7340" wp14:editId="23881CD8">
            <wp:extent cx="5400040" cy="3588385"/>
            <wp:effectExtent l="0" t="0" r="0" b="0"/>
            <wp:docPr id="13778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4CD9" w14:textId="77777777" w:rsidR="00205721" w:rsidRDefault="00205721" w:rsidP="00205721"/>
    <w:p w14:paraId="0717EABC" w14:textId="77777777" w:rsidR="00205721" w:rsidRPr="009E7BF7" w:rsidRDefault="00205721" w:rsidP="00205721"/>
    <w:p w14:paraId="64E3C9B6" w14:textId="77777777" w:rsidR="00D95957" w:rsidRPr="00D9595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Baseado nos resultados qual a diferença entre </w:t>
      </w:r>
      <w:proofErr w:type="spellStart"/>
      <w:r w:rsidRPr="009E7BF7">
        <w:rPr>
          <w:color w:val="4472C4" w:themeColor="accent1"/>
        </w:rPr>
        <w:t>stemming</w:t>
      </w:r>
      <w:proofErr w:type="spellEnd"/>
      <w:r w:rsidRPr="009E7BF7">
        <w:rPr>
          <w:color w:val="4472C4" w:themeColor="accent1"/>
        </w:rPr>
        <w:t xml:space="preserve"> e lematização, qual a diferença entre os dois procedimentos? Escolha quatro palavras para exemplificar.</w:t>
      </w:r>
    </w:p>
    <w:p w14:paraId="156AC064" w14:textId="5C5B7C05" w:rsidR="00D95957" w:rsidRPr="00D95957" w:rsidRDefault="00D95957" w:rsidP="00D95957">
      <w:pPr>
        <w:ind w:left="720"/>
      </w:pPr>
      <w:proofErr w:type="spellStart"/>
      <w:r w:rsidRPr="00D95957">
        <w:rPr>
          <w:b/>
          <w:bCs/>
        </w:rPr>
        <w:t>Stemming</w:t>
      </w:r>
      <w:proofErr w:type="spellEnd"/>
      <w:r w:rsidRPr="00D95957">
        <w:t xml:space="preserve"> é o processo que reduz a palavra a um radical (</w:t>
      </w:r>
      <w:proofErr w:type="spellStart"/>
      <w:r w:rsidRPr="00D95957">
        <w:t>stem</w:t>
      </w:r>
      <w:proofErr w:type="spellEnd"/>
      <w:r w:rsidRPr="00D95957">
        <w:t xml:space="preserve">), muitas vezes de maneira abrupta, sem considerar o contexto linguístico ou a canonicidade da palavra. Isso pode gerar um ganho de performance em análises de textos, porém pode gerar palavras que não sejam reais e nem de fácil compreensão. </w:t>
      </w:r>
    </w:p>
    <w:p w14:paraId="07AE1E61" w14:textId="77777777" w:rsidR="00D95957" w:rsidRPr="00D95957" w:rsidRDefault="00D95957" w:rsidP="00D95957">
      <w:pPr>
        <w:ind w:left="720"/>
      </w:pPr>
    </w:p>
    <w:p w14:paraId="727AB30D" w14:textId="3ACC5E8B" w:rsidR="00D95957" w:rsidRPr="00D95957" w:rsidRDefault="00D95957" w:rsidP="00D95957">
      <w:pPr>
        <w:ind w:left="720"/>
      </w:pPr>
      <w:r w:rsidRPr="00D95957">
        <w:t xml:space="preserve">Exemplo 1: Correr  </w:t>
      </w:r>
      <w:r w:rsidRPr="00D95957">
        <w:sym w:font="Wingdings" w:char="F0E0"/>
      </w:r>
      <w:r w:rsidRPr="00D95957">
        <w:t xml:space="preserve"> Corr</w:t>
      </w:r>
    </w:p>
    <w:p w14:paraId="660912B2" w14:textId="170001B3" w:rsidR="00D95957" w:rsidRPr="00D95957" w:rsidRDefault="00D95957" w:rsidP="00D95957">
      <w:pPr>
        <w:ind w:left="720"/>
      </w:pPr>
      <w:r w:rsidRPr="00D95957">
        <w:t xml:space="preserve">Exemplo 2: Correndo </w:t>
      </w:r>
      <w:r w:rsidRPr="00D95957">
        <w:sym w:font="Wingdings" w:char="F0E0"/>
      </w:r>
      <w:r w:rsidRPr="00D95957">
        <w:t xml:space="preserve"> Corr</w:t>
      </w:r>
    </w:p>
    <w:p w14:paraId="051F18D3" w14:textId="17F20231" w:rsidR="00D95957" w:rsidRPr="00D95957" w:rsidRDefault="00D95957" w:rsidP="00D95957">
      <w:pPr>
        <w:ind w:left="720"/>
      </w:pPr>
      <w:r w:rsidRPr="00D95957">
        <w:t xml:space="preserve">Exemplo 1: Facilmente  </w:t>
      </w:r>
      <w:r w:rsidRPr="00D95957">
        <w:sym w:font="Wingdings" w:char="F0E0"/>
      </w:r>
      <w:r w:rsidRPr="00D95957">
        <w:t xml:space="preserve"> Facil</w:t>
      </w:r>
    </w:p>
    <w:p w14:paraId="1508082F" w14:textId="2D10368E" w:rsidR="00D95957" w:rsidRPr="00D95957" w:rsidRDefault="00D95957" w:rsidP="00D95957">
      <w:pPr>
        <w:ind w:left="720"/>
      </w:pPr>
      <w:r w:rsidRPr="00D95957">
        <w:t xml:space="preserve">Exemplo 1: Amando </w:t>
      </w:r>
      <w:r w:rsidRPr="00D95957">
        <w:sym w:font="Wingdings" w:char="F0E0"/>
      </w:r>
      <w:r w:rsidRPr="00D95957">
        <w:t xml:space="preserve"> Am</w:t>
      </w:r>
    </w:p>
    <w:p w14:paraId="723AB2B1" w14:textId="2D44C0B7" w:rsidR="00D95957" w:rsidRPr="00D95957" w:rsidRDefault="00D95957" w:rsidP="00D95957">
      <w:pPr>
        <w:ind w:left="720"/>
      </w:pPr>
      <w:r w:rsidRPr="00D95957">
        <w:t>Como podemos ver nessa análise, para as 4 palavras sugeridas, apenas 1 seria facilmente identificada por nós.</w:t>
      </w:r>
    </w:p>
    <w:p w14:paraId="31FD85F7" w14:textId="77777777" w:rsidR="00D95957" w:rsidRDefault="00D95957" w:rsidP="00D95957">
      <w:pPr>
        <w:ind w:left="720"/>
      </w:pPr>
    </w:p>
    <w:p w14:paraId="10196E83" w14:textId="56CE9F3A" w:rsidR="00D95957" w:rsidRDefault="00D95957" w:rsidP="00D95957">
      <w:pPr>
        <w:ind w:left="720"/>
      </w:pPr>
      <w:r w:rsidRPr="0058578F">
        <w:rPr>
          <w:b/>
          <w:bCs/>
        </w:rPr>
        <w:lastRenderedPageBreak/>
        <w:t>Lematização</w:t>
      </w:r>
      <w:r>
        <w:t xml:space="preserve"> é o processo que reduz a palavra a sua forma canônica(lema), ou seja, a forma presente em um dicionário, por exemplo.</w:t>
      </w:r>
      <w:r w:rsidR="0058578F">
        <w:t xml:space="preserve"> Ela considera o contexto gramatical da palavra, gerando palavras coerentes dentro dos idiomas do processamento. Ela requer mais poder de processamento, porém é um processo linguisticamente correto.</w:t>
      </w:r>
    </w:p>
    <w:p w14:paraId="7B5B9B73" w14:textId="01AB4468" w:rsidR="0058578F" w:rsidRDefault="0058578F" w:rsidP="00D95957">
      <w:pPr>
        <w:ind w:left="720"/>
      </w:pPr>
      <w:r>
        <w:t>Usando as mesmas palavras do exemplo anterior:</w:t>
      </w:r>
    </w:p>
    <w:p w14:paraId="160ABC83" w14:textId="1F853F5F" w:rsidR="0058578F" w:rsidRPr="00D95957" w:rsidRDefault="0058578F" w:rsidP="0058578F">
      <w:pPr>
        <w:ind w:left="720"/>
      </w:pPr>
      <w:r w:rsidRPr="00D95957">
        <w:t xml:space="preserve">Exemplo 1: Correr  </w:t>
      </w:r>
      <w:r w:rsidRPr="00D95957">
        <w:sym w:font="Wingdings" w:char="F0E0"/>
      </w:r>
      <w:r w:rsidRPr="00D95957">
        <w:t xml:space="preserve"> </w:t>
      </w:r>
      <w:proofErr w:type="spellStart"/>
      <w:r w:rsidRPr="00D95957">
        <w:t>Corr</w:t>
      </w:r>
      <w:r>
        <w:t>er</w:t>
      </w:r>
      <w:proofErr w:type="spellEnd"/>
    </w:p>
    <w:p w14:paraId="34EEA856" w14:textId="16B061E4" w:rsidR="0058578F" w:rsidRPr="00D95957" w:rsidRDefault="0058578F" w:rsidP="0058578F">
      <w:pPr>
        <w:ind w:left="720"/>
      </w:pPr>
      <w:r w:rsidRPr="00D95957">
        <w:t xml:space="preserve">Exemplo 2: Correndo </w:t>
      </w:r>
      <w:r w:rsidRPr="00D95957">
        <w:sym w:font="Wingdings" w:char="F0E0"/>
      </w:r>
      <w:r w:rsidRPr="00D95957">
        <w:t xml:space="preserve"> Corr</w:t>
      </w:r>
      <w:r>
        <w:t>er</w:t>
      </w:r>
    </w:p>
    <w:p w14:paraId="42BCAE4E" w14:textId="65A15D95" w:rsidR="0058578F" w:rsidRPr="00D95957" w:rsidRDefault="0058578F" w:rsidP="0058578F">
      <w:pPr>
        <w:ind w:left="720"/>
      </w:pPr>
      <w:r w:rsidRPr="00D95957">
        <w:t xml:space="preserve">Exemplo 1: Facilmente  </w:t>
      </w:r>
      <w:r w:rsidRPr="00D95957">
        <w:sym w:font="Wingdings" w:char="F0E0"/>
      </w:r>
      <w:r w:rsidRPr="00D95957">
        <w:t xml:space="preserve"> </w:t>
      </w:r>
      <w:proofErr w:type="spellStart"/>
      <w:r w:rsidRPr="00D95957">
        <w:t>Facil</w:t>
      </w:r>
      <w:r>
        <w:t>mente</w:t>
      </w:r>
      <w:proofErr w:type="spellEnd"/>
    </w:p>
    <w:p w14:paraId="1512D12D" w14:textId="46264468" w:rsidR="0058578F" w:rsidRDefault="0058578F" w:rsidP="00C11A0E">
      <w:pPr>
        <w:ind w:left="720"/>
      </w:pPr>
      <w:r w:rsidRPr="00D95957">
        <w:t xml:space="preserve">Exemplo 1: Amando </w:t>
      </w:r>
      <w:r w:rsidRPr="00D95957">
        <w:sym w:font="Wingdings" w:char="F0E0"/>
      </w:r>
      <w:r w:rsidRPr="00D95957">
        <w:t xml:space="preserve"> Am</w:t>
      </w:r>
      <w:r>
        <w:t>ar</w:t>
      </w:r>
    </w:p>
    <w:p w14:paraId="34BD6543" w14:textId="3C9DA003" w:rsidR="0058578F" w:rsidRPr="0058578F" w:rsidRDefault="0058578F" w:rsidP="0058578F">
      <w:pPr>
        <w:ind w:left="720"/>
        <w:rPr>
          <w:i/>
          <w:iCs/>
        </w:rPr>
      </w:pPr>
      <w:r w:rsidRPr="0058578F">
        <w:rPr>
          <w:i/>
          <w:iCs/>
        </w:rPr>
        <w:t xml:space="preserve">Podemos ter uma impressão de que o lema de </w:t>
      </w:r>
      <w:r>
        <w:rPr>
          <w:i/>
          <w:iCs/>
        </w:rPr>
        <w:t>“</w:t>
      </w:r>
      <w:r w:rsidRPr="0058578F">
        <w:rPr>
          <w:i/>
          <w:iCs/>
        </w:rPr>
        <w:t>Facilmente</w:t>
      </w:r>
      <w:r>
        <w:rPr>
          <w:i/>
          <w:iCs/>
        </w:rPr>
        <w:t>”</w:t>
      </w:r>
      <w:r w:rsidRPr="0058578F">
        <w:rPr>
          <w:i/>
          <w:iCs/>
        </w:rPr>
        <w:t xml:space="preserve"> seria </w:t>
      </w:r>
      <w:r>
        <w:rPr>
          <w:i/>
          <w:iCs/>
        </w:rPr>
        <w:t>“F</w:t>
      </w:r>
      <w:r w:rsidRPr="0058578F">
        <w:rPr>
          <w:i/>
          <w:iCs/>
        </w:rPr>
        <w:t>ácil</w:t>
      </w:r>
      <w:r>
        <w:rPr>
          <w:i/>
          <w:iCs/>
        </w:rPr>
        <w:t>”</w:t>
      </w:r>
      <w:r w:rsidRPr="0058578F">
        <w:rPr>
          <w:i/>
          <w:iCs/>
        </w:rPr>
        <w:t xml:space="preserve">, porém </w:t>
      </w:r>
      <w:r w:rsidR="00C11A0E">
        <w:rPr>
          <w:i/>
          <w:iCs/>
        </w:rPr>
        <w:t>“F</w:t>
      </w:r>
      <w:r w:rsidRPr="0058578F">
        <w:rPr>
          <w:i/>
          <w:iCs/>
        </w:rPr>
        <w:t>acilmente</w:t>
      </w:r>
      <w:r w:rsidR="00C11A0E">
        <w:rPr>
          <w:i/>
          <w:iCs/>
        </w:rPr>
        <w:t>”</w:t>
      </w:r>
      <w:r w:rsidRPr="0058578F">
        <w:rPr>
          <w:i/>
          <w:iCs/>
        </w:rPr>
        <w:t xml:space="preserve"> é um advérbio derivado do adjetivo </w:t>
      </w:r>
      <w:r w:rsidR="00C11A0E">
        <w:rPr>
          <w:i/>
          <w:iCs/>
        </w:rPr>
        <w:t>“F</w:t>
      </w:r>
      <w:r w:rsidRPr="0058578F">
        <w:rPr>
          <w:i/>
          <w:iCs/>
        </w:rPr>
        <w:t>ácil</w:t>
      </w:r>
      <w:r w:rsidR="00C11A0E">
        <w:rPr>
          <w:i/>
          <w:iCs/>
        </w:rPr>
        <w:t>”</w:t>
      </w:r>
      <w:r w:rsidRPr="0058578F">
        <w:rPr>
          <w:i/>
          <w:iCs/>
        </w:rPr>
        <w:t>, mas não é o mesmo lema gramatical.</w:t>
      </w:r>
    </w:p>
    <w:p w14:paraId="25388F22" w14:textId="77777777" w:rsidR="0058578F" w:rsidRPr="0058578F" w:rsidRDefault="0058578F" w:rsidP="00D95957">
      <w:pPr>
        <w:ind w:left="720"/>
      </w:pPr>
    </w:p>
    <w:p w14:paraId="1C83005F" w14:textId="77777777" w:rsidR="00D95957" w:rsidRDefault="009E7BF7" w:rsidP="00D95957">
      <w:pPr>
        <w:ind w:left="720"/>
      </w:pPr>
      <w:r w:rsidRPr="009E7BF7">
        <w:br/>
      </w:r>
    </w:p>
    <w:p w14:paraId="58871516" w14:textId="6D4F7687" w:rsidR="009E7BF7" w:rsidRDefault="009E7BF7" w:rsidP="00D95957">
      <w:pPr>
        <w:ind w:left="720"/>
        <w:rPr>
          <w:b/>
          <w:bCs/>
          <w:i/>
          <w:iCs/>
        </w:rPr>
      </w:pPr>
      <w:r w:rsidRPr="009E7BF7">
        <w:br/>
      </w:r>
      <w:r w:rsidRPr="009E7BF7">
        <w:rPr>
          <w:b/>
          <w:bCs/>
          <w:i/>
          <w:iCs/>
        </w:rPr>
        <w:t xml:space="preserve">Construir um modelo de reconhecimento de entidades (NER) usando </w:t>
      </w:r>
      <w:proofErr w:type="spellStart"/>
      <w:r w:rsidRPr="009E7BF7">
        <w:rPr>
          <w:b/>
          <w:bCs/>
          <w:i/>
          <w:iCs/>
        </w:rPr>
        <w:t>Spacy</w:t>
      </w:r>
      <w:proofErr w:type="spellEnd"/>
    </w:p>
    <w:p w14:paraId="2A02150F" w14:textId="77777777" w:rsidR="00D95957" w:rsidRPr="009E7BF7" w:rsidRDefault="00D95957" w:rsidP="00D95957">
      <w:pPr>
        <w:ind w:left="720"/>
      </w:pPr>
    </w:p>
    <w:p w14:paraId="5140D717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Em qual célula o modelo </w:t>
      </w:r>
      <w:proofErr w:type="spellStart"/>
      <w:r w:rsidRPr="009E7BF7">
        <w:rPr>
          <w:color w:val="4472C4" w:themeColor="accent1"/>
        </w:rPr>
        <w:t>pt_core_news_lg</w:t>
      </w:r>
      <w:proofErr w:type="spellEnd"/>
      <w:r w:rsidRPr="009E7BF7">
        <w:rPr>
          <w:color w:val="4472C4" w:themeColor="accent1"/>
        </w:rPr>
        <w:t xml:space="preserve"> está sendo carregado? Todos os textos do </w:t>
      </w:r>
      <w:proofErr w:type="spellStart"/>
      <w:r w:rsidRPr="009E7BF7">
        <w:rPr>
          <w:color w:val="4472C4" w:themeColor="accent1"/>
        </w:rPr>
        <w:t>dataframe</w:t>
      </w:r>
      <w:proofErr w:type="spellEnd"/>
      <w:r w:rsidRPr="009E7BF7">
        <w:rPr>
          <w:color w:val="4472C4" w:themeColor="accent1"/>
        </w:rPr>
        <w:t xml:space="preserve"> precisam ser analisados usando os modelos carregados. Em qual célula isso foi feito?</w:t>
      </w:r>
    </w:p>
    <w:p w14:paraId="66706AB2" w14:textId="52720B70" w:rsidR="0058578F" w:rsidRDefault="0058578F" w:rsidP="0058578F">
      <w:pPr>
        <w:ind w:left="708"/>
      </w:pPr>
      <w:r>
        <w:t>Célula in [7</w:t>
      </w:r>
      <w:r w:rsidR="000E7CF6">
        <w:t>6</w:t>
      </w:r>
      <w:r>
        <w:t>]:</w:t>
      </w:r>
    </w:p>
    <w:p w14:paraId="5BF5CB3A" w14:textId="5CC340A3" w:rsidR="0058578F" w:rsidRPr="0058578F" w:rsidRDefault="0058578F" w:rsidP="0058578F">
      <w:pPr>
        <w:ind w:left="708"/>
      </w:pPr>
      <w:r w:rsidRPr="0058578F">
        <w:rPr>
          <w:noProof/>
        </w:rPr>
        <w:drawing>
          <wp:inline distT="0" distB="0" distL="0" distR="0" wp14:anchorId="499390DF" wp14:editId="3B03349B">
            <wp:extent cx="4945007" cy="1013460"/>
            <wp:effectExtent l="0" t="0" r="8255" b="0"/>
            <wp:docPr id="1849242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42013" name=""/>
                    <pic:cNvPicPr/>
                  </pic:nvPicPr>
                  <pic:blipFill rotWithShape="1">
                    <a:blip r:embed="rId14"/>
                    <a:srcRect l="8427"/>
                    <a:stretch/>
                  </pic:blipFill>
                  <pic:spPr bwMode="auto">
                    <a:xfrm>
                      <a:off x="0" y="0"/>
                      <a:ext cx="4945007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5FE6" w14:textId="351372C2" w:rsidR="0058578F" w:rsidRPr="00C11A0E" w:rsidRDefault="00C11A0E" w:rsidP="00C11A0E">
      <w:pPr>
        <w:ind w:left="705"/>
      </w:pPr>
      <w:r>
        <w:t xml:space="preserve">Neste código o modelo </w:t>
      </w:r>
      <w:proofErr w:type="spellStart"/>
      <w:r>
        <w:t>pt_core_news_lg</w:t>
      </w:r>
      <w:proofErr w:type="spellEnd"/>
      <w:r>
        <w:t xml:space="preserve"> foi carregado e utilizado no </w:t>
      </w:r>
      <w:proofErr w:type="spellStart"/>
      <w:r>
        <w:t>create_spacy_docs</w:t>
      </w:r>
      <w:proofErr w:type="spellEnd"/>
      <w:r>
        <w:t xml:space="preserve">. Utilizei também </w:t>
      </w:r>
      <w:proofErr w:type="gramStart"/>
      <w:r>
        <w:t>o .</w:t>
      </w:r>
      <w:proofErr w:type="spellStart"/>
      <w:r>
        <w:t>pipe</w:t>
      </w:r>
      <w:proofErr w:type="spellEnd"/>
      <w:proofErr w:type="gramEnd"/>
      <w:r>
        <w:t xml:space="preserve"> ao invés de passar os textos diretamente no construtor, pois ele fica mais rápido e mais eficiente ao lidar com grandes volumes de textos </w:t>
      </w:r>
      <w:proofErr w:type="spellStart"/>
      <w:r>
        <w:t>devivo</w:t>
      </w:r>
      <w:proofErr w:type="spellEnd"/>
      <w:r>
        <w:t xml:space="preserve"> ao processamento em lote que minimiza </w:t>
      </w:r>
      <w:proofErr w:type="gramStart"/>
      <w:r>
        <w:t>overheads( custos</w:t>
      </w:r>
      <w:proofErr w:type="gramEnd"/>
      <w:r>
        <w:t xml:space="preserve"> </w:t>
      </w:r>
      <w:proofErr w:type="gramStart"/>
      <w:r>
        <w:t>extras )</w:t>
      </w:r>
      <w:proofErr w:type="gramEnd"/>
    </w:p>
    <w:p w14:paraId="17458EAB" w14:textId="77777777" w:rsidR="0058578F" w:rsidRDefault="0058578F" w:rsidP="0058578F">
      <w:pPr>
        <w:rPr>
          <w:color w:val="4472C4" w:themeColor="accent1"/>
        </w:rPr>
      </w:pPr>
    </w:p>
    <w:p w14:paraId="69376FDF" w14:textId="77777777" w:rsidR="00704065" w:rsidRDefault="00704065" w:rsidP="0058578F">
      <w:pPr>
        <w:rPr>
          <w:color w:val="4472C4" w:themeColor="accent1"/>
        </w:rPr>
      </w:pPr>
    </w:p>
    <w:p w14:paraId="348A4C7D" w14:textId="77777777" w:rsidR="00704065" w:rsidRDefault="00704065" w:rsidP="0058578F">
      <w:pPr>
        <w:rPr>
          <w:color w:val="4472C4" w:themeColor="accent1"/>
        </w:rPr>
      </w:pPr>
    </w:p>
    <w:p w14:paraId="31B314B4" w14:textId="77777777" w:rsidR="00704065" w:rsidRDefault="00704065" w:rsidP="0058578F">
      <w:pPr>
        <w:rPr>
          <w:color w:val="4472C4" w:themeColor="accent1"/>
        </w:rPr>
      </w:pPr>
    </w:p>
    <w:p w14:paraId="06AEA198" w14:textId="77777777" w:rsidR="00704065" w:rsidRPr="009E7BF7" w:rsidRDefault="00704065" w:rsidP="0058578F">
      <w:pPr>
        <w:rPr>
          <w:color w:val="4472C4" w:themeColor="accent1"/>
        </w:rPr>
      </w:pPr>
    </w:p>
    <w:p w14:paraId="3F886EFD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lastRenderedPageBreak/>
        <w:t>Indique a célula onde as entidades dos textos foram extraídas. Estamos interessados apenas nas organizações.</w:t>
      </w:r>
    </w:p>
    <w:p w14:paraId="51CEF31D" w14:textId="3F93012D" w:rsidR="0058578F" w:rsidRDefault="00704065" w:rsidP="0058578F">
      <w:pPr>
        <w:ind w:left="708"/>
      </w:pPr>
      <w:proofErr w:type="spellStart"/>
      <w:r>
        <w:t>Celula</w:t>
      </w:r>
      <w:proofErr w:type="spellEnd"/>
      <w:r>
        <w:t xml:space="preserve"> IN [78]</w:t>
      </w:r>
    </w:p>
    <w:p w14:paraId="07A3A9E0" w14:textId="35A5524B" w:rsidR="00704065" w:rsidRPr="00704065" w:rsidRDefault="00704065" w:rsidP="0058578F">
      <w:pPr>
        <w:ind w:left="708"/>
      </w:pPr>
      <w:r w:rsidRPr="00704065">
        <w:rPr>
          <w:noProof/>
        </w:rPr>
        <w:drawing>
          <wp:inline distT="0" distB="0" distL="0" distR="0" wp14:anchorId="2252E5BC" wp14:editId="1D1AB293">
            <wp:extent cx="5400040" cy="2997835"/>
            <wp:effectExtent l="0" t="0" r="0" b="0"/>
            <wp:docPr id="419473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3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4589" w14:textId="77777777" w:rsidR="0058578F" w:rsidRDefault="0058578F" w:rsidP="0058578F">
      <w:pPr>
        <w:rPr>
          <w:color w:val="4472C4" w:themeColor="accent1"/>
        </w:rPr>
      </w:pPr>
    </w:p>
    <w:p w14:paraId="25F550C3" w14:textId="77777777" w:rsidR="0058578F" w:rsidRDefault="0058578F" w:rsidP="0058578F">
      <w:pPr>
        <w:rPr>
          <w:color w:val="4472C4" w:themeColor="accent1"/>
        </w:rPr>
      </w:pPr>
    </w:p>
    <w:p w14:paraId="5D158C54" w14:textId="77777777" w:rsidR="00704065" w:rsidRDefault="00704065" w:rsidP="0058578F">
      <w:pPr>
        <w:rPr>
          <w:color w:val="4472C4" w:themeColor="accent1"/>
        </w:rPr>
      </w:pPr>
    </w:p>
    <w:p w14:paraId="2FD6E759" w14:textId="77777777" w:rsidR="00704065" w:rsidRDefault="00704065" w:rsidP="0058578F">
      <w:pPr>
        <w:rPr>
          <w:color w:val="4472C4" w:themeColor="accent1"/>
        </w:rPr>
      </w:pPr>
    </w:p>
    <w:p w14:paraId="65C41243" w14:textId="77777777" w:rsidR="00704065" w:rsidRDefault="00704065" w:rsidP="0058578F">
      <w:pPr>
        <w:rPr>
          <w:color w:val="4472C4" w:themeColor="accent1"/>
        </w:rPr>
      </w:pPr>
    </w:p>
    <w:p w14:paraId="6FF41B4F" w14:textId="77777777" w:rsidR="00704065" w:rsidRDefault="00704065" w:rsidP="0058578F">
      <w:pPr>
        <w:rPr>
          <w:color w:val="4472C4" w:themeColor="accent1"/>
        </w:rPr>
      </w:pPr>
    </w:p>
    <w:p w14:paraId="6577AD56" w14:textId="77777777" w:rsidR="00704065" w:rsidRDefault="00704065" w:rsidP="0058578F">
      <w:pPr>
        <w:rPr>
          <w:color w:val="4472C4" w:themeColor="accent1"/>
        </w:rPr>
      </w:pPr>
    </w:p>
    <w:p w14:paraId="6229BE22" w14:textId="77777777" w:rsidR="00704065" w:rsidRDefault="00704065" w:rsidP="0058578F">
      <w:pPr>
        <w:rPr>
          <w:color w:val="4472C4" w:themeColor="accent1"/>
        </w:rPr>
      </w:pPr>
    </w:p>
    <w:p w14:paraId="42E166D5" w14:textId="77777777" w:rsidR="00704065" w:rsidRDefault="00704065" w:rsidP="0058578F">
      <w:pPr>
        <w:rPr>
          <w:color w:val="4472C4" w:themeColor="accent1"/>
        </w:rPr>
      </w:pPr>
    </w:p>
    <w:p w14:paraId="240EE654" w14:textId="77777777" w:rsidR="00704065" w:rsidRDefault="00704065" w:rsidP="0058578F">
      <w:pPr>
        <w:rPr>
          <w:color w:val="4472C4" w:themeColor="accent1"/>
        </w:rPr>
      </w:pPr>
    </w:p>
    <w:p w14:paraId="21E08D19" w14:textId="77777777" w:rsidR="00704065" w:rsidRDefault="00704065" w:rsidP="0058578F">
      <w:pPr>
        <w:rPr>
          <w:color w:val="4472C4" w:themeColor="accent1"/>
        </w:rPr>
      </w:pPr>
    </w:p>
    <w:p w14:paraId="76D3CE95" w14:textId="77777777" w:rsidR="00704065" w:rsidRDefault="00704065" w:rsidP="0058578F">
      <w:pPr>
        <w:rPr>
          <w:color w:val="4472C4" w:themeColor="accent1"/>
        </w:rPr>
      </w:pPr>
    </w:p>
    <w:p w14:paraId="10E1269D" w14:textId="77777777" w:rsidR="00704065" w:rsidRDefault="00704065" w:rsidP="0058578F">
      <w:pPr>
        <w:rPr>
          <w:color w:val="4472C4" w:themeColor="accent1"/>
        </w:rPr>
      </w:pPr>
    </w:p>
    <w:p w14:paraId="2E359EAF" w14:textId="77777777" w:rsidR="00704065" w:rsidRDefault="00704065" w:rsidP="0058578F">
      <w:pPr>
        <w:rPr>
          <w:color w:val="4472C4" w:themeColor="accent1"/>
        </w:rPr>
      </w:pPr>
    </w:p>
    <w:p w14:paraId="008CFAF9" w14:textId="77777777" w:rsidR="00704065" w:rsidRDefault="00704065" w:rsidP="0058578F">
      <w:pPr>
        <w:rPr>
          <w:color w:val="4472C4" w:themeColor="accent1"/>
        </w:rPr>
      </w:pPr>
    </w:p>
    <w:p w14:paraId="740CCC9B" w14:textId="77777777" w:rsidR="00704065" w:rsidRDefault="00704065" w:rsidP="0058578F">
      <w:pPr>
        <w:rPr>
          <w:color w:val="4472C4" w:themeColor="accent1"/>
        </w:rPr>
      </w:pPr>
    </w:p>
    <w:p w14:paraId="18606173" w14:textId="77777777" w:rsidR="00704065" w:rsidRPr="009E7BF7" w:rsidRDefault="00704065" w:rsidP="0058578F">
      <w:pPr>
        <w:rPr>
          <w:color w:val="4472C4" w:themeColor="accent1"/>
        </w:rPr>
      </w:pPr>
    </w:p>
    <w:p w14:paraId="7CFE4F71" w14:textId="77777777" w:rsidR="00704065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lastRenderedPageBreak/>
        <w:t>Cole a figura gerada que mostra a nuvem de entidades para cada tópico obtido (no final do notebook)</w:t>
      </w:r>
    </w:p>
    <w:p w14:paraId="117A22A0" w14:textId="77777777" w:rsidR="00704065" w:rsidRDefault="00704065" w:rsidP="00704065">
      <w:pPr>
        <w:ind w:left="720"/>
        <w:rPr>
          <w:color w:val="4472C4" w:themeColor="accent1"/>
        </w:rPr>
      </w:pPr>
      <w:r w:rsidRPr="00704065">
        <w:rPr>
          <w:noProof/>
          <w:color w:val="4472C4" w:themeColor="accent1"/>
        </w:rPr>
        <w:drawing>
          <wp:inline distT="0" distB="0" distL="0" distR="0" wp14:anchorId="60642251" wp14:editId="37B72836">
            <wp:extent cx="5400040" cy="3746500"/>
            <wp:effectExtent l="0" t="0" r="0" b="6350"/>
            <wp:docPr id="784602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02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BF7" w:rsidRPr="009E7BF7">
        <w:rPr>
          <w:color w:val="4472C4" w:themeColor="accent1"/>
        </w:rPr>
        <w:br/>
      </w:r>
    </w:p>
    <w:p w14:paraId="29EFDE75" w14:textId="77777777" w:rsidR="00704065" w:rsidRDefault="00704065" w:rsidP="00704065">
      <w:pPr>
        <w:ind w:left="720"/>
        <w:rPr>
          <w:color w:val="4472C4" w:themeColor="accent1"/>
        </w:rPr>
      </w:pPr>
    </w:p>
    <w:p w14:paraId="7016AD62" w14:textId="158EFF96" w:rsidR="009E7BF7" w:rsidRPr="009E7BF7" w:rsidRDefault="009E7BF7" w:rsidP="00704065">
      <w:pPr>
        <w:ind w:left="720"/>
        <w:rPr>
          <w:color w:val="4472C4" w:themeColor="accent1"/>
        </w:rPr>
      </w:pPr>
      <w:r w:rsidRPr="009E7BF7">
        <w:rPr>
          <w:color w:val="4472C4" w:themeColor="accent1"/>
        </w:rPr>
        <w:br/>
      </w:r>
      <w:r w:rsidRPr="009E7BF7">
        <w:rPr>
          <w:b/>
          <w:bCs/>
          <w:color w:val="4472C4" w:themeColor="accent1"/>
        </w:rPr>
        <w:t xml:space="preserve">Criar modelos utilizando vetorização de textos baseado em Bag </w:t>
      </w:r>
      <w:proofErr w:type="spellStart"/>
      <w:r w:rsidRPr="009E7BF7">
        <w:rPr>
          <w:b/>
          <w:bCs/>
          <w:color w:val="4472C4" w:themeColor="accent1"/>
        </w:rPr>
        <w:t>of</w:t>
      </w:r>
      <w:proofErr w:type="spellEnd"/>
      <w:r w:rsidRPr="009E7BF7">
        <w:rPr>
          <w:b/>
          <w:bCs/>
          <w:color w:val="4472C4" w:themeColor="accent1"/>
        </w:rPr>
        <w:t xml:space="preserve"> Words</w:t>
      </w:r>
    </w:p>
    <w:p w14:paraId="310681C3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Quando adotamos uma estratégia </w:t>
      </w:r>
      <w:proofErr w:type="spellStart"/>
      <w:r w:rsidRPr="009E7BF7">
        <w:rPr>
          <w:color w:val="4472C4" w:themeColor="accent1"/>
        </w:rPr>
        <w:t>frequentista</w:t>
      </w:r>
      <w:proofErr w:type="spellEnd"/>
      <w:r w:rsidRPr="009E7BF7">
        <w:rPr>
          <w:color w:val="4472C4" w:themeColor="accent1"/>
        </w:rPr>
        <w:t xml:space="preserve"> para converter textos em vetores, podemos fazê-lo de diferentes maneiras. Mostramos em aula as codificações </w:t>
      </w:r>
      <w:proofErr w:type="spellStart"/>
      <w:r w:rsidRPr="009E7BF7">
        <w:rPr>
          <w:color w:val="4472C4" w:themeColor="accent1"/>
        </w:rPr>
        <w:t>One</w:t>
      </w:r>
      <w:proofErr w:type="spellEnd"/>
      <w:r w:rsidRPr="009E7BF7">
        <w:rPr>
          <w:color w:val="4472C4" w:themeColor="accent1"/>
        </w:rPr>
        <w:t>-Hot, TF e TF-IDF. Explique a principal motivação em adotar TF-IDF frente as duas outras opções.</w:t>
      </w:r>
    </w:p>
    <w:p w14:paraId="6DBD4CE4" w14:textId="6794BD57" w:rsidR="00036181" w:rsidRDefault="00D372A8" w:rsidP="00036181">
      <w:pPr>
        <w:ind w:left="708"/>
      </w:pPr>
      <w:r>
        <w:t>Brevemente, explicarei o conceito por trás de cada estratégia.</w:t>
      </w:r>
    </w:p>
    <w:p w14:paraId="758B0BEB" w14:textId="57874238" w:rsidR="00D372A8" w:rsidRDefault="00D372A8" w:rsidP="00036181">
      <w:pPr>
        <w:ind w:left="708"/>
      </w:pPr>
      <w:proofErr w:type="spellStart"/>
      <w:r>
        <w:t>One</w:t>
      </w:r>
      <w:proofErr w:type="spellEnd"/>
      <w:r>
        <w:t>-hot: Neste processo de vetorização, se uma palavra existir ela é “</w:t>
      </w:r>
      <w:proofErr w:type="gramStart"/>
      <w:r>
        <w:t>taxada“ como</w:t>
      </w:r>
      <w:proofErr w:type="gramEnd"/>
      <w:r>
        <w:t xml:space="preserve"> 1 e se não existir como 0.  O principal problema dessa abordagem é que ela não é “</w:t>
      </w:r>
      <w:proofErr w:type="spellStart"/>
      <w:r>
        <w:t>frequentista</w:t>
      </w:r>
      <w:proofErr w:type="spellEnd"/>
      <w:r>
        <w:t>”, ou seja, ela não consegue identificar o nível de importância de uma palavra com base na quantidade de vezes que ela aparece no documento. Isso é complicado para avaliar o nível de importância que uma palavra tem dentro de um texto.</w:t>
      </w:r>
    </w:p>
    <w:p w14:paraId="6F2AEF5E" w14:textId="77777777" w:rsidR="00D372A8" w:rsidRDefault="00D372A8" w:rsidP="00036181">
      <w:pPr>
        <w:ind w:left="708"/>
      </w:pPr>
    </w:p>
    <w:p w14:paraId="450D7710" w14:textId="2ED7E897" w:rsidR="00D372A8" w:rsidRDefault="00D372A8" w:rsidP="00036181">
      <w:pPr>
        <w:ind w:left="708"/>
      </w:pPr>
      <w:r>
        <w:t xml:space="preserve">TF </w:t>
      </w:r>
      <w:proofErr w:type="gramStart"/>
      <w:r>
        <w:t>( Frequência</w:t>
      </w:r>
      <w:proofErr w:type="gramEnd"/>
      <w:r>
        <w:t xml:space="preserve"> de </w:t>
      </w:r>
      <w:proofErr w:type="gramStart"/>
      <w:r>
        <w:t>termos )</w:t>
      </w:r>
      <w:proofErr w:type="gramEnd"/>
      <w:r>
        <w:t xml:space="preserve">: Diferente do </w:t>
      </w:r>
      <w:proofErr w:type="spellStart"/>
      <w:r>
        <w:t>One</w:t>
      </w:r>
      <w:proofErr w:type="spellEnd"/>
      <w:r>
        <w:t>-hot, aqui a frequência de vezes em que as palavras aparecem, faz diferença. As palavras mais usadas recebem números maiores. O problema dessa abordagem é que palavras como “o”, “e”, “de” aparecem muito, mas não dizem muito sobre o conteúdo do texto.</w:t>
      </w:r>
    </w:p>
    <w:p w14:paraId="0169D30A" w14:textId="3A34F393" w:rsidR="00D372A8" w:rsidRDefault="00D372A8" w:rsidP="00036181">
      <w:pPr>
        <w:ind w:left="708"/>
      </w:pPr>
      <w:r>
        <w:lastRenderedPageBreak/>
        <w:t xml:space="preserve">TF-IDF (Frequência de termos – Frequência inversa de </w:t>
      </w:r>
      <w:proofErr w:type="gramStart"/>
      <w:r>
        <w:t>Documentos  )</w:t>
      </w:r>
      <w:proofErr w:type="gramEnd"/>
      <w:r>
        <w:t>: Essa é uma técnica mais inteligente. Ela combina duas ideias que são TF, ou seja, quantas vezes a palavra aparece no texto e IDF, que é uma espécie de raridade da palavra em outros textos. Se uma palavra aparece muito em um texto específico, mas não aparece em muitos outros textos, ela é considerada importante.</w:t>
      </w:r>
    </w:p>
    <w:p w14:paraId="3B9D6A25" w14:textId="77777777" w:rsidR="00D372A8" w:rsidRDefault="00D372A8" w:rsidP="00036181">
      <w:pPr>
        <w:ind w:left="708"/>
      </w:pPr>
    </w:p>
    <w:p w14:paraId="47370B7C" w14:textId="3885F3E2" w:rsidR="00D372A8" w:rsidRPr="00D372A8" w:rsidRDefault="00D372A8" w:rsidP="00036181">
      <w:pPr>
        <w:ind w:left="708"/>
      </w:pPr>
      <w:r>
        <w:t>Com base nisso, TF-IDF seria uma escolha mais inteligente para análises de tópicos, pois vai conseguir identificar corretamente a raridade das palavras em cada tópico, dando mais peso a palavras especiais e únicas e menos peso para palavras comuns que não ajudam muito na compreensão dos textos.</w:t>
      </w:r>
    </w:p>
    <w:p w14:paraId="16F6B632" w14:textId="77777777" w:rsidR="00036181" w:rsidRDefault="00036181" w:rsidP="00036181">
      <w:pPr>
        <w:rPr>
          <w:color w:val="4472C4" w:themeColor="accent1"/>
        </w:rPr>
      </w:pPr>
    </w:p>
    <w:p w14:paraId="67DF6C38" w14:textId="77777777" w:rsidR="00036181" w:rsidRPr="009E7BF7" w:rsidRDefault="00036181" w:rsidP="00036181">
      <w:pPr>
        <w:rPr>
          <w:color w:val="4472C4" w:themeColor="accent1"/>
        </w:rPr>
      </w:pPr>
    </w:p>
    <w:p w14:paraId="61ACE4BD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>Indique a célula onde está a função que cria o vetor de TF-IDF para cada texto. </w:t>
      </w:r>
    </w:p>
    <w:p w14:paraId="7BACE351" w14:textId="494CF795" w:rsidR="00D372A8" w:rsidRDefault="000D7AA2" w:rsidP="00D372A8">
      <w:pPr>
        <w:ind w:left="708"/>
      </w:pPr>
      <w:r>
        <w:t xml:space="preserve">Célula </w:t>
      </w:r>
      <w:proofErr w:type="gramStart"/>
      <w:r>
        <w:t>IN[</w:t>
      </w:r>
      <w:proofErr w:type="gramEnd"/>
      <w:r>
        <w:t>79]:</w:t>
      </w:r>
    </w:p>
    <w:p w14:paraId="56BB576C" w14:textId="79C3ED94" w:rsidR="000D7AA2" w:rsidRPr="000D7AA2" w:rsidRDefault="000D7AA2" w:rsidP="00D372A8">
      <w:pPr>
        <w:ind w:left="708"/>
      </w:pPr>
      <w:r w:rsidRPr="000D7AA2">
        <w:drawing>
          <wp:inline distT="0" distB="0" distL="0" distR="0" wp14:anchorId="6C7E477D" wp14:editId="4A4B9BE2">
            <wp:extent cx="5400040" cy="3598545"/>
            <wp:effectExtent l="0" t="0" r="0" b="1905"/>
            <wp:docPr id="1227273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73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5835" w14:textId="77777777" w:rsidR="00D372A8" w:rsidRDefault="00D372A8" w:rsidP="00D372A8">
      <w:pPr>
        <w:rPr>
          <w:color w:val="4472C4" w:themeColor="accent1"/>
        </w:rPr>
      </w:pPr>
    </w:p>
    <w:p w14:paraId="7CDDDA46" w14:textId="77777777" w:rsidR="000D7AA2" w:rsidRDefault="000D7AA2" w:rsidP="00D372A8">
      <w:pPr>
        <w:rPr>
          <w:color w:val="4472C4" w:themeColor="accent1"/>
        </w:rPr>
      </w:pPr>
    </w:p>
    <w:p w14:paraId="6B2C76B3" w14:textId="77777777" w:rsidR="000D7AA2" w:rsidRDefault="000D7AA2" w:rsidP="00D372A8">
      <w:pPr>
        <w:rPr>
          <w:color w:val="4472C4" w:themeColor="accent1"/>
        </w:rPr>
      </w:pPr>
    </w:p>
    <w:p w14:paraId="6322AA8F" w14:textId="77777777" w:rsidR="000D7AA2" w:rsidRDefault="000D7AA2" w:rsidP="00D372A8">
      <w:pPr>
        <w:rPr>
          <w:color w:val="4472C4" w:themeColor="accent1"/>
        </w:rPr>
      </w:pPr>
    </w:p>
    <w:p w14:paraId="52216DB3" w14:textId="77777777" w:rsidR="000D7AA2" w:rsidRDefault="000D7AA2" w:rsidP="00D372A8">
      <w:pPr>
        <w:rPr>
          <w:color w:val="4472C4" w:themeColor="accent1"/>
        </w:rPr>
      </w:pPr>
    </w:p>
    <w:p w14:paraId="5936030D" w14:textId="77777777" w:rsidR="000D7AA2" w:rsidRDefault="000D7AA2" w:rsidP="00D372A8">
      <w:pPr>
        <w:rPr>
          <w:color w:val="4472C4" w:themeColor="accent1"/>
        </w:rPr>
      </w:pPr>
    </w:p>
    <w:p w14:paraId="4CF65FA0" w14:textId="77777777" w:rsidR="000D7AA2" w:rsidRPr="009E7BF7" w:rsidRDefault="000D7AA2" w:rsidP="00D372A8">
      <w:pPr>
        <w:rPr>
          <w:color w:val="4472C4" w:themeColor="accent1"/>
        </w:rPr>
      </w:pPr>
    </w:p>
    <w:p w14:paraId="40D00AC4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lastRenderedPageBreak/>
        <w:t>Indique a célula onde estão sendo extraídos os tópicos usando o algoritmo de LDA.</w:t>
      </w:r>
    </w:p>
    <w:p w14:paraId="3830056D" w14:textId="36F036AC" w:rsidR="000D7AA2" w:rsidRPr="000D7AA2" w:rsidRDefault="000D7AA2" w:rsidP="000D7AA2">
      <w:pPr>
        <w:ind w:left="708"/>
      </w:pPr>
      <w:r>
        <w:t xml:space="preserve">Célula IN [80] </w:t>
      </w:r>
      <w:proofErr w:type="gramStart"/>
      <w:r>
        <w:t>( primeiro</w:t>
      </w:r>
      <w:proofErr w:type="gramEnd"/>
      <w:r>
        <w:t xml:space="preserve"> </w:t>
      </w:r>
      <w:proofErr w:type="gramStart"/>
      <w:r>
        <w:t>print )</w:t>
      </w:r>
      <w:proofErr w:type="gramEnd"/>
      <w:r>
        <w:t xml:space="preserve"> e Célula IN [82] (segundo print)</w:t>
      </w:r>
    </w:p>
    <w:p w14:paraId="175E4B9E" w14:textId="74C48E9F" w:rsidR="000D7AA2" w:rsidRDefault="000D7AA2" w:rsidP="000D7AA2">
      <w:pPr>
        <w:rPr>
          <w:color w:val="4472C4" w:themeColor="accent1"/>
        </w:rPr>
      </w:pPr>
      <w:r w:rsidRPr="000D7AA2">
        <w:rPr>
          <w:color w:val="4472C4" w:themeColor="accent1"/>
        </w:rPr>
        <w:drawing>
          <wp:inline distT="0" distB="0" distL="0" distR="0" wp14:anchorId="33A05BE1" wp14:editId="0F1927A2">
            <wp:extent cx="5400040" cy="1278255"/>
            <wp:effectExtent l="0" t="0" r="0" b="0"/>
            <wp:docPr id="1179204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04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74E7" w14:textId="3507A72F" w:rsidR="000D7AA2" w:rsidRPr="009E7BF7" w:rsidRDefault="000D7AA2" w:rsidP="000D7AA2">
      <w:pPr>
        <w:rPr>
          <w:color w:val="4472C4" w:themeColor="accent1"/>
        </w:rPr>
      </w:pPr>
      <w:r w:rsidRPr="000D7AA2">
        <w:rPr>
          <w:color w:val="4472C4" w:themeColor="accent1"/>
        </w:rPr>
        <w:drawing>
          <wp:inline distT="0" distB="0" distL="0" distR="0" wp14:anchorId="01A59264" wp14:editId="71A1F1D2">
            <wp:extent cx="5400040" cy="982980"/>
            <wp:effectExtent l="0" t="0" r="0" b="7620"/>
            <wp:docPr id="1294681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81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CE75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 xml:space="preserve">Indique a célula onde a visualização </w:t>
      </w:r>
      <w:proofErr w:type="spellStart"/>
      <w:r w:rsidRPr="009E7BF7">
        <w:rPr>
          <w:color w:val="4472C4" w:themeColor="accent1"/>
        </w:rPr>
        <w:t>LDAVis</w:t>
      </w:r>
      <w:proofErr w:type="spellEnd"/>
      <w:r w:rsidRPr="009E7BF7">
        <w:rPr>
          <w:color w:val="4472C4" w:themeColor="accent1"/>
        </w:rPr>
        <w:t xml:space="preserve"> está criada.</w:t>
      </w:r>
    </w:p>
    <w:p w14:paraId="244A3060" w14:textId="13CF3573" w:rsidR="002F7317" w:rsidRPr="009E7BF7" w:rsidRDefault="002F7317" w:rsidP="002F7317">
      <w:pPr>
        <w:ind w:left="720"/>
      </w:pPr>
      <w:r>
        <w:t>QUESTÃO ANULADA.</w:t>
      </w:r>
    </w:p>
    <w:p w14:paraId="2CB21C65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>Cole a figura com a nuvem de palavras para cada um dos 9 tópicos criados.</w:t>
      </w:r>
    </w:p>
    <w:p w14:paraId="75040E3B" w14:textId="077AE5AE" w:rsidR="000D7AA2" w:rsidRDefault="000D7AA2" w:rsidP="000D7AA2">
      <w:pPr>
        <w:rPr>
          <w:color w:val="4472C4" w:themeColor="accent1"/>
        </w:rPr>
      </w:pPr>
      <w:r w:rsidRPr="000D7AA2">
        <w:rPr>
          <w:color w:val="4472C4" w:themeColor="accent1"/>
        </w:rPr>
        <w:drawing>
          <wp:inline distT="0" distB="0" distL="0" distR="0" wp14:anchorId="10C9FC7C" wp14:editId="5D6C3CF4">
            <wp:extent cx="5400040" cy="3753485"/>
            <wp:effectExtent l="0" t="0" r="0" b="0"/>
            <wp:docPr id="392015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15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3EFF" w14:textId="33795D04" w:rsidR="000D7AA2" w:rsidRPr="000D7AA2" w:rsidRDefault="000D7AA2" w:rsidP="000D7AA2">
      <w:r>
        <w:t xml:space="preserve">Após várias tentativas e remoções de </w:t>
      </w:r>
      <w:proofErr w:type="spellStart"/>
      <w:r>
        <w:t>stopwords</w:t>
      </w:r>
      <w:proofErr w:type="spellEnd"/>
      <w:r>
        <w:t>, consegui chegar em 9 tópicos, porém era difícil diferencia-los. Ajustando mais cheguei nesse resultado. Contudo, para essa análise, creio que 5 tópicos seria uma opção mais interessante.</w:t>
      </w:r>
    </w:p>
    <w:p w14:paraId="5B4FE40A" w14:textId="77777777" w:rsidR="000D7AA2" w:rsidRDefault="000D7AA2" w:rsidP="000D7AA2">
      <w:pPr>
        <w:rPr>
          <w:color w:val="4472C4" w:themeColor="accent1"/>
        </w:rPr>
      </w:pPr>
    </w:p>
    <w:p w14:paraId="59DC09EC" w14:textId="77777777" w:rsidR="000D7AA2" w:rsidRPr="009E7BF7" w:rsidRDefault="000D7AA2" w:rsidP="000D7AA2">
      <w:pPr>
        <w:rPr>
          <w:color w:val="4472C4" w:themeColor="accent1"/>
        </w:rPr>
      </w:pPr>
    </w:p>
    <w:p w14:paraId="50D28B07" w14:textId="77777777" w:rsidR="000D7AA2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>Escreva brevemente uma descrição para cada tópico extraído. Indique se você considera o tópico extraído semanticamente consistente ou não. </w:t>
      </w:r>
      <w:r w:rsidRPr="009E7BF7">
        <w:rPr>
          <w:color w:val="4472C4" w:themeColor="accent1"/>
        </w:rPr>
        <w:br/>
      </w:r>
    </w:p>
    <w:p w14:paraId="6922FD3D" w14:textId="51279B42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Tópico 0:</w:t>
      </w:r>
      <w:r w:rsidR="00DB024B" w:rsidRPr="00DB024B">
        <w:t xml:space="preserve"> </w:t>
      </w:r>
      <w:r w:rsidR="00DB024B">
        <w:t xml:space="preserve">Empresas e mercado brasileiro </w:t>
      </w:r>
    </w:p>
    <w:p w14:paraId="0D08D32F" w14:textId="71C2A6B6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Palavras-chave:</w:t>
      </w:r>
      <w:r w:rsidR="00DB024B">
        <w:rPr>
          <w:b/>
          <w:bCs/>
        </w:rPr>
        <w:t xml:space="preserve"> </w:t>
      </w:r>
      <w:r w:rsidR="00DB024B" w:rsidRPr="00DB024B">
        <w:t>empresa, brasil, país, mercado, cliente, companhia, investimento</w:t>
      </w:r>
    </w:p>
    <w:p w14:paraId="59E25AA9" w14:textId="78A05F2E" w:rsidR="000D7AA2" w:rsidRPr="00DB024B" w:rsidRDefault="000D7AA2" w:rsidP="000D7AA2">
      <w:pPr>
        <w:ind w:left="720"/>
      </w:pPr>
      <w:r>
        <w:rPr>
          <w:b/>
          <w:bCs/>
        </w:rPr>
        <w:t>Tema:</w:t>
      </w:r>
      <w:r w:rsidR="00DB024B">
        <w:rPr>
          <w:b/>
          <w:bCs/>
        </w:rPr>
        <w:t xml:space="preserve"> </w:t>
      </w:r>
      <w:r w:rsidR="00DB024B">
        <w:t>Foco em atividades empresariais e relacionamento com clientes.</w:t>
      </w:r>
    </w:p>
    <w:p w14:paraId="14C887DF" w14:textId="77777777" w:rsidR="000D7AA2" w:rsidRDefault="000D7AA2" w:rsidP="000D7AA2">
      <w:pPr>
        <w:ind w:left="720"/>
        <w:rPr>
          <w:b/>
          <w:bCs/>
        </w:rPr>
      </w:pPr>
    </w:p>
    <w:p w14:paraId="0D333E33" w14:textId="62397FE4" w:rsidR="00DB024B" w:rsidRDefault="00DB024B" w:rsidP="00DB024B">
      <w:pPr>
        <w:ind w:left="720"/>
        <w:rPr>
          <w:b/>
          <w:bCs/>
        </w:rPr>
      </w:pPr>
      <w:r>
        <w:rPr>
          <w:b/>
          <w:bCs/>
        </w:rPr>
        <w:t xml:space="preserve">Tópico </w:t>
      </w:r>
      <w:r>
        <w:rPr>
          <w:b/>
          <w:bCs/>
        </w:rPr>
        <w:t>1</w:t>
      </w:r>
      <w:r>
        <w:rPr>
          <w:b/>
          <w:bCs/>
        </w:rPr>
        <w:t>:</w:t>
      </w:r>
      <w:r w:rsidRPr="00DB024B">
        <w:t xml:space="preserve"> </w:t>
      </w:r>
      <w:r>
        <w:t>Eliminado</w:t>
      </w:r>
    </w:p>
    <w:p w14:paraId="01E5ED71" w14:textId="1FCFE1EB" w:rsidR="00DB024B" w:rsidRDefault="00DB024B" w:rsidP="00DB024B">
      <w:pPr>
        <w:ind w:left="720"/>
        <w:rPr>
          <w:b/>
          <w:bCs/>
        </w:rPr>
      </w:pPr>
      <w:r>
        <w:rPr>
          <w:b/>
          <w:bCs/>
        </w:rPr>
        <w:t xml:space="preserve">Palavras-chave: </w:t>
      </w:r>
      <w:r>
        <w:t>##</w:t>
      </w:r>
    </w:p>
    <w:p w14:paraId="7C8F2E4B" w14:textId="4683D240" w:rsidR="00DB024B" w:rsidRPr="00DB024B" w:rsidRDefault="00DB024B" w:rsidP="00DB024B">
      <w:pPr>
        <w:ind w:left="720"/>
      </w:pPr>
      <w:r>
        <w:rPr>
          <w:b/>
          <w:bCs/>
        </w:rPr>
        <w:t xml:space="preserve">Tema: </w:t>
      </w:r>
      <w:r>
        <w:t>##</w:t>
      </w:r>
    </w:p>
    <w:p w14:paraId="5CF71025" w14:textId="77777777" w:rsidR="00DB024B" w:rsidRDefault="00DB024B" w:rsidP="00B873A4">
      <w:pPr>
        <w:rPr>
          <w:b/>
          <w:bCs/>
        </w:rPr>
      </w:pPr>
    </w:p>
    <w:p w14:paraId="18F174AD" w14:textId="0C8FA78A" w:rsidR="000D7AA2" w:rsidRPr="00DB024B" w:rsidRDefault="000D7AA2" w:rsidP="000D7AA2">
      <w:pPr>
        <w:ind w:left="720"/>
      </w:pPr>
      <w:r>
        <w:rPr>
          <w:b/>
          <w:bCs/>
        </w:rPr>
        <w:t xml:space="preserve">Tópico </w:t>
      </w:r>
      <w:r w:rsidR="00DB024B">
        <w:rPr>
          <w:b/>
          <w:bCs/>
        </w:rPr>
        <w:t>2</w:t>
      </w:r>
      <w:r>
        <w:rPr>
          <w:b/>
          <w:bCs/>
        </w:rPr>
        <w:t>:</w:t>
      </w:r>
      <w:r w:rsidR="00DB024B">
        <w:rPr>
          <w:b/>
          <w:bCs/>
        </w:rPr>
        <w:t xml:space="preserve"> </w:t>
      </w:r>
      <w:r w:rsidR="00DB024B">
        <w:t>Governo e investimentos</w:t>
      </w:r>
    </w:p>
    <w:p w14:paraId="0215C4DA" w14:textId="587C2FA9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Palavras-chave:</w:t>
      </w:r>
      <w:r w:rsidR="00DB024B">
        <w:rPr>
          <w:b/>
          <w:bCs/>
        </w:rPr>
        <w:t xml:space="preserve"> </w:t>
      </w:r>
      <w:r w:rsidR="00DB024B">
        <w:t>Governo, acordo, país, empresas, bilhão, projeto, medida</w:t>
      </w:r>
    </w:p>
    <w:p w14:paraId="68A83B22" w14:textId="10F34604" w:rsidR="000D7AA2" w:rsidRPr="00DB024B" w:rsidRDefault="000D7AA2" w:rsidP="00DB024B">
      <w:pPr>
        <w:ind w:left="720"/>
      </w:pPr>
      <w:r>
        <w:rPr>
          <w:b/>
          <w:bCs/>
        </w:rPr>
        <w:t>Tema:</w:t>
      </w:r>
      <w:r w:rsidR="00DB024B">
        <w:rPr>
          <w:b/>
          <w:bCs/>
        </w:rPr>
        <w:t xml:space="preserve"> </w:t>
      </w:r>
      <w:r w:rsidR="00DB024B">
        <w:t>Indicações de parcerias público-privadas ou algo sobre políticas de incentivo econômico.</w:t>
      </w:r>
    </w:p>
    <w:p w14:paraId="2D7A31A5" w14:textId="77777777" w:rsidR="000D7AA2" w:rsidRDefault="000D7AA2" w:rsidP="000D7AA2">
      <w:pPr>
        <w:ind w:left="720"/>
        <w:rPr>
          <w:b/>
          <w:bCs/>
        </w:rPr>
      </w:pPr>
    </w:p>
    <w:p w14:paraId="04AB13AF" w14:textId="6112D26C" w:rsidR="000D7AA2" w:rsidRPr="00DB024B" w:rsidRDefault="000D7AA2" w:rsidP="000D7AA2">
      <w:pPr>
        <w:ind w:left="720"/>
      </w:pPr>
      <w:r>
        <w:rPr>
          <w:b/>
          <w:bCs/>
        </w:rPr>
        <w:t xml:space="preserve">Tópico </w:t>
      </w:r>
      <w:r w:rsidR="00DB024B">
        <w:rPr>
          <w:b/>
          <w:bCs/>
        </w:rPr>
        <w:t>3</w:t>
      </w:r>
      <w:r>
        <w:rPr>
          <w:b/>
          <w:bCs/>
        </w:rPr>
        <w:t>:</w:t>
      </w:r>
      <w:r w:rsidR="00DB024B">
        <w:rPr>
          <w:b/>
          <w:bCs/>
        </w:rPr>
        <w:t xml:space="preserve"> </w:t>
      </w:r>
      <w:r w:rsidR="00DB024B">
        <w:t>Setor energético e empresas estatais</w:t>
      </w:r>
    </w:p>
    <w:p w14:paraId="321EE5F6" w14:textId="630D377A" w:rsidR="000D7AA2" w:rsidRPr="00DB024B" w:rsidRDefault="000D7AA2" w:rsidP="000D7AA2">
      <w:pPr>
        <w:ind w:left="720"/>
      </w:pPr>
      <w:r>
        <w:rPr>
          <w:b/>
          <w:bCs/>
        </w:rPr>
        <w:t>Palavras-chave:</w:t>
      </w:r>
      <w:r w:rsidR="00DB024B">
        <w:rPr>
          <w:b/>
          <w:bCs/>
        </w:rPr>
        <w:t xml:space="preserve"> </w:t>
      </w:r>
      <w:r w:rsidR="00DB024B">
        <w:t xml:space="preserve">estatal, </w:t>
      </w:r>
      <w:proofErr w:type="spellStart"/>
      <w:r w:rsidR="00DB024B">
        <w:t>petrobras</w:t>
      </w:r>
      <w:proofErr w:type="spellEnd"/>
      <w:r w:rsidR="00DB024B">
        <w:t>, produção, operação, energia, leilão</w:t>
      </w:r>
    </w:p>
    <w:p w14:paraId="04567AA1" w14:textId="4F8B4EE6" w:rsidR="000D7AA2" w:rsidRPr="00DB024B" w:rsidRDefault="000D7AA2" w:rsidP="00DB024B">
      <w:pPr>
        <w:ind w:left="720"/>
      </w:pPr>
      <w:r>
        <w:rPr>
          <w:b/>
          <w:bCs/>
        </w:rPr>
        <w:t>Tema:</w:t>
      </w:r>
      <w:r w:rsidR="00DB024B">
        <w:rPr>
          <w:b/>
          <w:bCs/>
        </w:rPr>
        <w:t xml:space="preserve"> </w:t>
      </w:r>
      <w:r w:rsidR="00DB024B">
        <w:t xml:space="preserve">Destaque para </w:t>
      </w:r>
      <w:proofErr w:type="spellStart"/>
      <w:r w:rsidR="00DB024B">
        <w:t>petrobras</w:t>
      </w:r>
      <w:proofErr w:type="spellEnd"/>
      <w:r w:rsidR="00DB024B">
        <w:t>, leilões e produção</w:t>
      </w:r>
    </w:p>
    <w:p w14:paraId="5D676850" w14:textId="77777777" w:rsidR="000D7AA2" w:rsidRDefault="000D7AA2" w:rsidP="000D7AA2">
      <w:pPr>
        <w:ind w:left="720"/>
        <w:rPr>
          <w:b/>
          <w:bCs/>
        </w:rPr>
      </w:pPr>
    </w:p>
    <w:p w14:paraId="0C40B26F" w14:textId="3166E948" w:rsidR="000D7AA2" w:rsidRPr="00DB024B" w:rsidRDefault="000D7AA2" w:rsidP="000D7AA2">
      <w:pPr>
        <w:ind w:left="720"/>
      </w:pPr>
      <w:r>
        <w:rPr>
          <w:b/>
          <w:bCs/>
        </w:rPr>
        <w:t xml:space="preserve">Tópico </w:t>
      </w:r>
      <w:r w:rsidR="00DB024B">
        <w:rPr>
          <w:b/>
          <w:bCs/>
        </w:rPr>
        <w:t>4</w:t>
      </w:r>
      <w:r>
        <w:rPr>
          <w:b/>
          <w:bCs/>
        </w:rPr>
        <w:t>:</w:t>
      </w:r>
      <w:r w:rsidR="00DB024B">
        <w:rPr>
          <w:b/>
          <w:bCs/>
        </w:rPr>
        <w:t xml:space="preserve"> </w:t>
      </w:r>
      <w:r w:rsidR="00DB024B">
        <w:t>Indicadores econômicos e desempenho do país</w:t>
      </w:r>
    </w:p>
    <w:p w14:paraId="290A0618" w14:textId="7FF6D1B4" w:rsidR="000D7AA2" w:rsidRPr="00DB024B" w:rsidRDefault="000D7AA2" w:rsidP="000D7AA2">
      <w:pPr>
        <w:ind w:left="720"/>
      </w:pPr>
      <w:r>
        <w:rPr>
          <w:b/>
          <w:bCs/>
        </w:rPr>
        <w:t>Palavras-chave:</w:t>
      </w:r>
      <w:r w:rsidR="00DB024B">
        <w:rPr>
          <w:b/>
          <w:bCs/>
        </w:rPr>
        <w:t xml:space="preserve"> </w:t>
      </w:r>
      <w:r w:rsidR="00DB024B">
        <w:t>queda, país, inflação, alta, trimestre, resultado, banco central</w:t>
      </w:r>
    </w:p>
    <w:p w14:paraId="0098A249" w14:textId="5B0BC2E5" w:rsidR="000D7AA2" w:rsidRPr="00DB024B" w:rsidRDefault="000D7AA2" w:rsidP="000D7AA2">
      <w:pPr>
        <w:ind w:left="720"/>
      </w:pPr>
      <w:r>
        <w:rPr>
          <w:b/>
          <w:bCs/>
        </w:rPr>
        <w:t>Tema:</w:t>
      </w:r>
      <w:r w:rsidR="00DB024B">
        <w:rPr>
          <w:b/>
          <w:bCs/>
        </w:rPr>
        <w:t xml:space="preserve"> </w:t>
      </w:r>
      <w:r w:rsidR="00DB024B">
        <w:t>Podemos ter assuntos sobre inflação, crescimento, PIB e variações trimestrais. No geral, desempenho do país.</w:t>
      </w:r>
    </w:p>
    <w:p w14:paraId="7A38B3A2" w14:textId="77777777" w:rsidR="000D7AA2" w:rsidRDefault="000D7AA2" w:rsidP="00DB024B">
      <w:pPr>
        <w:rPr>
          <w:b/>
          <w:bCs/>
        </w:rPr>
      </w:pPr>
    </w:p>
    <w:p w14:paraId="48523359" w14:textId="298AC877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 xml:space="preserve">Tópico </w:t>
      </w:r>
      <w:r w:rsidR="00DB024B">
        <w:rPr>
          <w:b/>
          <w:bCs/>
        </w:rPr>
        <w:t>5</w:t>
      </w:r>
      <w:r>
        <w:rPr>
          <w:b/>
          <w:bCs/>
        </w:rPr>
        <w:t>:</w:t>
      </w:r>
      <w:r w:rsidR="00DB024B">
        <w:rPr>
          <w:b/>
          <w:bCs/>
        </w:rPr>
        <w:t xml:space="preserve"> </w:t>
      </w:r>
      <w:r w:rsidR="00DB024B" w:rsidRPr="00DB024B">
        <w:t>Debates e análises econômicas</w:t>
      </w:r>
    </w:p>
    <w:p w14:paraId="1488B2C1" w14:textId="4187D59A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Palavras-chave:</w:t>
      </w:r>
      <w:r w:rsidR="00DB024B">
        <w:rPr>
          <w:b/>
          <w:bCs/>
        </w:rPr>
        <w:t xml:space="preserve"> </w:t>
      </w:r>
      <w:r w:rsidR="00DB024B" w:rsidRPr="00DB024B">
        <w:t xml:space="preserve">conjuntura, econômico, análise, centro, </w:t>
      </w:r>
      <w:proofErr w:type="spellStart"/>
      <w:r w:rsidR="00DB024B" w:rsidRPr="00DB024B">
        <w:t>cebrap</w:t>
      </w:r>
      <w:proofErr w:type="spellEnd"/>
      <w:r w:rsidR="00DB024B" w:rsidRPr="00DB024B">
        <w:t>, série, debate</w:t>
      </w:r>
    </w:p>
    <w:p w14:paraId="5B3E4C49" w14:textId="54667C47" w:rsidR="000D7AA2" w:rsidRP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Tema:</w:t>
      </w:r>
      <w:r w:rsidR="00DB024B">
        <w:rPr>
          <w:b/>
          <w:bCs/>
        </w:rPr>
        <w:t xml:space="preserve"> </w:t>
      </w:r>
      <w:r w:rsidR="00DB024B" w:rsidRPr="00DB024B">
        <w:t>provavelmente envolvendo centros de pesquisa como o CEBRAP.</w:t>
      </w:r>
    </w:p>
    <w:p w14:paraId="52A0B37F" w14:textId="77777777" w:rsidR="000D7AA2" w:rsidRDefault="000D7AA2" w:rsidP="00DB024B">
      <w:pPr>
        <w:rPr>
          <w:b/>
          <w:bCs/>
        </w:rPr>
      </w:pPr>
    </w:p>
    <w:p w14:paraId="316DBC1D" w14:textId="77777777" w:rsidR="00B873A4" w:rsidRDefault="00B873A4" w:rsidP="00DB024B">
      <w:pPr>
        <w:rPr>
          <w:b/>
          <w:bCs/>
        </w:rPr>
      </w:pPr>
    </w:p>
    <w:p w14:paraId="14BDDA6C" w14:textId="77777777" w:rsidR="00B873A4" w:rsidRDefault="00B873A4" w:rsidP="00DB024B">
      <w:pPr>
        <w:rPr>
          <w:b/>
          <w:bCs/>
        </w:rPr>
      </w:pPr>
    </w:p>
    <w:p w14:paraId="20282A82" w14:textId="59DC26E6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lastRenderedPageBreak/>
        <w:t>Tópico</w:t>
      </w:r>
      <w:r w:rsidR="00DB024B">
        <w:rPr>
          <w:b/>
          <w:bCs/>
        </w:rPr>
        <w:t xml:space="preserve"> 6</w:t>
      </w:r>
      <w:r>
        <w:rPr>
          <w:b/>
          <w:bCs/>
        </w:rPr>
        <w:t>:</w:t>
      </w:r>
      <w:r w:rsidR="00DB024B">
        <w:rPr>
          <w:b/>
          <w:bCs/>
        </w:rPr>
        <w:t xml:space="preserve"> </w:t>
      </w:r>
      <w:r w:rsidR="00DB024B" w:rsidRPr="00DB024B">
        <w:t>Política monetária e câmbio</w:t>
      </w:r>
    </w:p>
    <w:p w14:paraId="3FF37353" w14:textId="6F9476F3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Palavras-chave:</w:t>
      </w:r>
      <w:r w:rsidR="00DB024B">
        <w:rPr>
          <w:b/>
          <w:bCs/>
        </w:rPr>
        <w:t xml:space="preserve"> </w:t>
      </w:r>
      <w:r w:rsidR="00DB024B" w:rsidRPr="00DB024B">
        <w:t>moeda, banco central, swap, cambial, juros, petróleo, mercado</w:t>
      </w:r>
    </w:p>
    <w:p w14:paraId="799C1688" w14:textId="648CD681" w:rsidR="000D7AA2" w:rsidRP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Tema:</w:t>
      </w:r>
      <w:r w:rsidR="00DB024B">
        <w:rPr>
          <w:b/>
          <w:bCs/>
        </w:rPr>
        <w:t xml:space="preserve"> </w:t>
      </w:r>
      <w:r w:rsidR="00DB024B" w:rsidRPr="00DB024B">
        <w:t>atuação do Banco Central, dólar, petróleo e taxas de juros.</w:t>
      </w:r>
    </w:p>
    <w:p w14:paraId="0D47F6D0" w14:textId="77777777" w:rsidR="00DB024B" w:rsidRDefault="00DB024B" w:rsidP="00DB024B">
      <w:pPr>
        <w:rPr>
          <w:b/>
          <w:bCs/>
        </w:rPr>
      </w:pPr>
    </w:p>
    <w:p w14:paraId="75CBF91E" w14:textId="3F83CEEE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 xml:space="preserve">Tópico </w:t>
      </w:r>
      <w:r w:rsidR="00DB024B">
        <w:rPr>
          <w:b/>
          <w:bCs/>
        </w:rPr>
        <w:t>7</w:t>
      </w:r>
      <w:r>
        <w:rPr>
          <w:b/>
          <w:bCs/>
        </w:rPr>
        <w:t>:</w:t>
      </w:r>
      <w:r w:rsidR="00DB024B">
        <w:rPr>
          <w:b/>
          <w:bCs/>
        </w:rPr>
        <w:t xml:space="preserve"> </w:t>
      </w:r>
      <w:r w:rsidR="00DB024B" w:rsidRPr="00DB024B">
        <w:t>Infraestrutura de transporte aéreo</w:t>
      </w:r>
    </w:p>
    <w:p w14:paraId="2D20F830" w14:textId="45152D52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Palavras-chave:</w:t>
      </w:r>
      <w:r w:rsidR="00DB024B">
        <w:rPr>
          <w:b/>
          <w:bCs/>
        </w:rPr>
        <w:t xml:space="preserve"> </w:t>
      </w:r>
      <w:r w:rsidR="00DB024B" w:rsidRPr="00DB024B">
        <w:t xml:space="preserve">tarifa, embarque, aeroporto, decisão, reajustar, </w:t>
      </w:r>
      <w:proofErr w:type="spellStart"/>
      <w:r w:rsidR="00DB024B" w:rsidRPr="00DB024B">
        <w:t>viracopos</w:t>
      </w:r>
      <w:proofErr w:type="spellEnd"/>
      <w:r w:rsidR="00DB024B" w:rsidRPr="00DB024B">
        <w:t xml:space="preserve">, </w:t>
      </w:r>
      <w:proofErr w:type="spellStart"/>
      <w:r w:rsidR="00DB024B" w:rsidRPr="00DB024B">
        <w:t>guarulhos</w:t>
      </w:r>
      <w:proofErr w:type="spellEnd"/>
    </w:p>
    <w:p w14:paraId="0CD5813F" w14:textId="25A881FA" w:rsidR="000D7AA2" w:rsidRDefault="000D7AA2" w:rsidP="00DB024B">
      <w:pPr>
        <w:ind w:left="720"/>
        <w:rPr>
          <w:b/>
          <w:bCs/>
        </w:rPr>
      </w:pPr>
      <w:r>
        <w:rPr>
          <w:b/>
          <w:bCs/>
        </w:rPr>
        <w:t>Tema:</w:t>
      </w:r>
      <w:r w:rsidR="00DB024B">
        <w:rPr>
          <w:b/>
          <w:bCs/>
        </w:rPr>
        <w:t xml:space="preserve"> </w:t>
      </w:r>
      <w:r w:rsidR="00DB024B" w:rsidRPr="00DB024B">
        <w:t>tarifas aeroportuárias, voos e decisões da ANAC.</w:t>
      </w:r>
    </w:p>
    <w:p w14:paraId="0AD6981C" w14:textId="77777777" w:rsidR="000D7AA2" w:rsidRDefault="000D7AA2" w:rsidP="000D7AA2">
      <w:pPr>
        <w:ind w:left="720"/>
        <w:rPr>
          <w:b/>
          <w:bCs/>
        </w:rPr>
      </w:pPr>
    </w:p>
    <w:p w14:paraId="3C0008A8" w14:textId="1EDA4AB5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 xml:space="preserve">Tópico </w:t>
      </w:r>
      <w:r w:rsidR="00DB024B">
        <w:rPr>
          <w:b/>
          <w:bCs/>
        </w:rPr>
        <w:t>8</w:t>
      </w:r>
      <w:r>
        <w:rPr>
          <w:b/>
          <w:bCs/>
        </w:rPr>
        <w:t>:</w:t>
      </w:r>
      <w:r w:rsidR="00DB024B">
        <w:rPr>
          <w:b/>
          <w:bCs/>
        </w:rPr>
        <w:t xml:space="preserve"> </w:t>
      </w:r>
      <w:r w:rsidR="00DB024B" w:rsidRPr="00DB024B">
        <w:t>Educação e marketing</w:t>
      </w:r>
    </w:p>
    <w:p w14:paraId="6858E9EC" w14:textId="116FC601" w:rsid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Palavras-chave:</w:t>
      </w:r>
      <w:r w:rsidR="00DB024B">
        <w:rPr>
          <w:b/>
          <w:bCs/>
        </w:rPr>
        <w:t xml:space="preserve"> </w:t>
      </w:r>
      <w:r w:rsidR="00DB024B" w:rsidRPr="00DB024B">
        <w:t xml:space="preserve">faculdade, </w:t>
      </w:r>
      <w:proofErr w:type="spellStart"/>
      <w:r w:rsidR="00DB024B" w:rsidRPr="00DB024B">
        <w:t>espm</w:t>
      </w:r>
      <w:proofErr w:type="spellEnd"/>
      <w:r w:rsidR="00DB024B" w:rsidRPr="00DB024B">
        <w:t>, evento, marketing, site, programa, parceria</w:t>
      </w:r>
    </w:p>
    <w:p w14:paraId="3612FB38" w14:textId="18EF95BD" w:rsidR="000D7AA2" w:rsidRPr="000D7AA2" w:rsidRDefault="000D7AA2" w:rsidP="000D7AA2">
      <w:pPr>
        <w:ind w:left="720"/>
        <w:rPr>
          <w:b/>
          <w:bCs/>
        </w:rPr>
      </w:pPr>
      <w:r>
        <w:rPr>
          <w:b/>
          <w:bCs/>
        </w:rPr>
        <w:t>Tema:</w:t>
      </w:r>
      <w:r w:rsidR="00DB024B">
        <w:rPr>
          <w:b/>
          <w:bCs/>
        </w:rPr>
        <w:t xml:space="preserve"> </w:t>
      </w:r>
      <w:r w:rsidR="00DB024B" w:rsidRPr="00DB024B">
        <w:t>eventos promovidos por instituições como ESPM, marketing digital e parcerias.</w:t>
      </w:r>
    </w:p>
    <w:p w14:paraId="48E2B329" w14:textId="77777777" w:rsidR="000D7AA2" w:rsidRDefault="000D7AA2" w:rsidP="000D7AA2">
      <w:pPr>
        <w:ind w:left="720"/>
        <w:rPr>
          <w:b/>
          <w:bCs/>
        </w:rPr>
      </w:pPr>
    </w:p>
    <w:p w14:paraId="47F829E1" w14:textId="20DED607" w:rsidR="009E7BF7" w:rsidRPr="00B873A4" w:rsidRDefault="00DB024B" w:rsidP="00B873A4">
      <w:pPr>
        <w:ind w:left="720"/>
        <w:rPr>
          <w:b/>
          <w:bCs/>
        </w:rPr>
      </w:pPr>
      <w:r>
        <w:rPr>
          <w:b/>
          <w:bCs/>
        </w:rPr>
        <w:t xml:space="preserve">  </w:t>
      </w:r>
      <w:r w:rsidR="009E7BF7" w:rsidRPr="009E7BF7">
        <w:rPr>
          <w:color w:val="4472C4" w:themeColor="accent1"/>
        </w:rPr>
        <w:br/>
      </w:r>
      <w:r w:rsidR="009E7BF7" w:rsidRPr="009E7BF7">
        <w:rPr>
          <w:b/>
          <w:bCs/>
          <w:color w:val="4472C4" w:themeColor="accent1"/>
        </w:rPr>
        <w:t xml:space="preserve">Criar modelos baseados em Word </w:t>
      </w:r>
      <w:proofErr w:type="spellStart"/>
      <w:r w:rsidR="009E7BF7" w:rsidRPr="009E7BF7">
        <w:rPr>
          <w:b/>
          <w:bCs/>
          <w:color w:val="4472C4" w:themeColor="accent1"/>
        </w:rPr>
        <w:t>Embedding</w:t>
      </w:r>
      <w:proofErr w:type="spellEnd"/>
    </w:p>
    <w:p w14:paraId="166B78C1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>Neste projeto, usamos TF-IDF para gerar os vetores que servem de entrada para o algoritmo de LDA. Quais seriam os passos para gerar vetores baseados na técnica de Doc2Vec?</w:t>
      </w:r>
    </w:p>
    <w:p w14:paraId="23D39844" w14:textId="66C207FF" w:rsidR="00B873A4" w:rsidRDefault="00B873A4" w:rsidP="00B873A4">
      <w:pPr>
        <w:ind w:left="720"/>
      </w:pPr>
      <w:r>
        <w:t xml:space="preserve">A Doc2Vec é uma técnica neural baseada em </w:t>
      </w:r>
      <w:proofErr w:type="spellStart"/>
      <w:r>
        <w:t>embeddings</w:t>
      </w:r>
      <w:proofErr w:type="spellEnd"/>
      <w:r>
        <w:t>, e não apenas em frequência de termos. Para realizar a aplicação dela, os passos seriam um pouco diferentes:</w:t>
      </w:r>
    </w:p>
    <w:p w14:paraId="7B63DC48" w14:textId="51421933" w:rsidR="00B873A4" w:rsidRDefault="00B873A4" w:rsidP="00B873A4">
      <w:r>
        <w:tab/>
        <w:t xml:space="preserve">1 – Pré-processamento do texto </w:t>
      </w:r>
      <w:proofErr w:type="gramStart"/>
      <w:r>
        <w:t>( nenhuma</w:t>
      </w:r>
      <w:proofErr w:type="gramEnd"/>
      <w:r>
        <w:t xml:space="preserve"> novidade por </w:t>
      </w:r>
      <w:proofErr w:type="gramStart"/>
      <w:r>
        <w:t>aqui )</w:t>
      </w:r>
      <w:proofErr w:type="gramEnd"/>
    </w:p>
    <w:p w14:paraId="223E3208" w14:textId="523032B4" w:rsidR="00B873A4" w:rsidRDefault="00B873A4" w:rsidP="00ED78ED">
      <w:pPr>
        <w:ind w:left="708"/>
      </w:pPr>
      <w:r>
        <w:t xml:space="preserve">Tokenização, remoção de </w:t>
      </w:r>
      <w:proofErr w:type="spellStart"/>
      <w:r>
        <w:t>Stopwords</w:t>
      </w:r>
      <w:proofErr w:type="spellEnd"/>
      <w:r>
        <w:t xml:space="preserve">, normalização e se preciso, lematização ou </w:t>
      </w:r>
      <w:proofErr w:type="spellStart"/>
      <w:r>
        <w:t>stemming</w:t>
      </w:r>
      <w:proofErr w:type="spellEnd"/>
      <w:r w:rsidR="00ED78ED">
        <w:t xml:space="preserve"> se necessário.</w:t>
      </w:r>
    </w:p>
    <w:p w14:paraId="4E837C61" w14:textId="13C371AC" w:rsidR="00ED78ED" w:rsidRDefault="00ED78ED" w:rsidP="00ED78ED">
      <w:pPr>
        <w:ind w:left="708"/>
      </w:pPr>
      <w:r>
        <w:t>2- Construção de documentos rotulados.</w:t>
      </w:r>
    </w:p>
    <w:p w14:paraId="1937DB25" w14:textId="2BA03DAF" w:rsidR="00B873A4" w:rsidRDefault="00B51898" w:rsidP="00B873A4">
      <w:pPr>
        <w:ind w:left="720"/>
        <w:rPr>
          <w:color w:val="4472C4" w:themeColor="accent1"/>
        </w:rPr>
      </w:pPr>
      <w:r>
        <w:t>C</w:t>
      </w:r>
      <w:r w:rsidRPr="00B51898">
        <w:t xml:space="preserve">ada documento precisa ser identificado com uma etiqueta única, como se desse um nome para cada texto. Isso é necessário porque o Doc2Vec precisa saber qual vetor pertence a qual documento durante o treinamento. Isso é feito criando objetos chamados </w:t>
      </w:r>
      <w:proofErr w:type="spellStart"/>
      <w:r w:rsidRPr="00B51898">
        <w:t>TaggedDocument</w:t>
      </w:r>
      <w:proofErr w:type="spellEnd"/>
      <w:r w:rsidRPr="00B51898">
        <w:t xml:space="preserve">, que associam o conteúdo do documento à sua respectiva </w:t>
      </w:r>
      <w:proofErr w:type="spellStart"/>
      <w:r w:rsidRPr="00B51898">
        <w:t>tag</w:t>
      </w:r>
      <w:proofErr w:type="spellEnd"/>
      <w:r w:rsidRPr="00B51898">
        <w:t>.</w:t>
      </w:r>
    </w:p>
    <w:p w14:paraId="146643DB" w14:textId="5508F225" w:rsidR="00B873A4" w:rsidRPr="00B51898" w:rsidRDefault="00B51898" w:rsidP="00B873A4">
      <w:pPr>
        <w:ind w:left="720"/>
      </w:pPr>
      <w:r>
        <w:t>3 – Treinamento Doc2Vec</w:t>
      </w:r>
    </w:p>
    <w:p w14:paraId="0C9D615C" w14:textId="32841122" w:rsidR="00B51898" w:rsidRDefault="00B51898" w:rsidP="00B873A4">
      <w:pPr>
        <w:ind w:left="720"/>
      </w:pPr>
      <w:r>
        <w:t>O modelo</w:t>
      </w:r>
      <w:r w:rsidRPr="00B51898">
        <w:t xml:space="preserve"> tem dois modos principais: o </w:t>
      </w:r>
      <w:proofErr w:type="spellStart"/>
      <w:r w:rsidRPr="00B51898">
        <w:t>Distributed</w:t>
      </w:r>
      <w:proofErr w:type="spellEnd"/>
      <w:r w:rsidRPr="00B51898">
        <w:t xml:space="preserve"> </w:t>
      </w:r>
      <w:proofErr w:type="spellStart"/>
      <w:r w:rsidRPr="00B51898">
        <w:t>Memory</w:t>
      </w:r>
      <w:proofErr w:type="spellEnd"/>
      <w:r w:rsidRPr="00B51898">
        <w:t xml:space="preserve"> (DM), que tenta prever uma palavra com base no contexto do parágrafo (semelhante ao CBOW), e o </w:t>
      </w:r>
      <w:proofErr w:type="spellStart"/>
      <w:r w:rsidRPr="00B51898">
        <w:t>Distributed</w:t>
      </w:r>
      <w:proofErr w:type="spellEnd"/>
      <w:r w:rsidRPr="00B51898">
        <w:t xml:space="preserve"> Bag </w:t>
      </w:r>
      <w:proofErr w:type="spellStart"/>
      <w:r w:rsidRPr="00B51898">
        <w:t>of</w:t>
      </w:r>
      <w:proofErr w:type="spellEnd"/>
      <w:r w:rsidRPr="00B51898">
        <w:t xml:space="preserve"> Words (DBOW), que ignora a ordem das palavras e tenta prever palavras aleatórias do documento (semelhante ao </w:t>
      </w:r>
      <w:proofErr w:type="spellStart"/>
      <w:r w:rsidRPr="00B51898">
        <w:t>Skip</w:t>
      </w:r>
      <w:proofErr w:type="spellEnd"/>
      <w:r w:rsidRPr="00B51898">
        <w:t>-Gram). Durante esse treinamento, o modelo aprende a representar cada documento como um vetor de números em um espaço de alta dimensão, de forma que textos com significados parecidos fiquem com vetores próximos.</w:t>
      </w:r>
    </w:p>
    <w:p w14:paraId="321B512C" w14:textId="52A9A189" w:rsidR="00AE63AE" w:rsidRDefault="00AE63AE" w:rsidP="00B873A4">
      <w:pPr>
        <w:ind w:left="720"/>
      </w:pPr>
      <w:r w:rsidRPr="00AE63AE">
        <w:lastRenderedPageBreak/>
        <w:t xml:space="preserve">Esses vetores, que capturam de forma densa o significado do texto, podem ser usados para diversas tarefas: agrupar documentos por similaridade, classificar textos, visualizar relações semânticas e até mesmo aplicar outras técnicas de modelagem de tópicos mais modernas, como o </w:t>
      </w:r>
      <w:proofErr w:type="spellStart"/>
      <w:r w:rsidRPr="00AE63AE">
        <w:t>BERTopic</w:t>
      </w:r>
      <w:proofErr w:type="spellEnd"/>
      <w:r w:rsidRPr="00AE63AE">
        <w:t xml:space="preserve"> ou o Top2Vec.</w:t>
      </w:r>
    </w:p>
    <w:p w14:paraId="72EEB60A" w14:textId="71889918" w:rsidR="00B51898" w:rsidRDefault="00B51898" w:rsidP="00B873A4">
      <w:pPr>
        <w:ind w:left="720"/>
      </w:pPr>
      <w:r w:rsidRPr="00B51898">
        <w:t xml:space="preserve">Depois que o modelo está treinado, </w:t>
      </w:r>
      <w:r>
        <w:t xml:space="preserve">é possível </w:t>
      </w:r>
      <w:r w:rsidRPr="00B51898">
        <w:t xml:space="preserve">obter o vetor de qualquer documento usando a chave com que ele foi etiquetado ou, se for um documento novo, pode inferir </w:t>
      </w:r>
      <w:r>
        <w:t>um</w:t>
      </w:r>
      <w:r w:rsidRPr="00B51898">
        <w:t xml:space="preserve"> vetor com base nas palavras que ele contém.</w:t>
      </w:r>
    </w:p>
    <w:p w14:paraId="60A35D1D" w14:textId="5154C654" w:rsidR="00AE63AE" w:rsidRPr="00AE63AE" w:rsidRDefault="00AE63AE" w:rsidP="00B873A4">
      <w:pPr>
        <w:ind w:left="720"/>
        <w:rPr>
          <w:i/>
          <w:iCs/>
        </w:rPr>
      </w:pPr>
      <w:r w:rsidRPr="00AE63AE">
        <w:rPr>
          <w:i/>
          <w:iCs/>
        </w:rPr>
        <w:t xml:space="preserve">Utilizei um conceito parecido usando um banco de dados vetorizado </w:t>
      </w:r>
      <w:proofErr w:type="spellStart"/>
      <w:r w:rsidRPr="00AE63AE">
        <w:rPr>
          <w:i/>
          <w:iCs/>
        </w:rPr>
        <w:t>Qdrant</w:t>
      </w:r>
      <w:proofErr w:type="spellEnd"/>
      <w:r w:rsidRPr="00AE63AE">
        <w:rPr>
          <w:i/>
          <w:iCs/>
        </w:rPr>
        <w:t xml:space="preserve"> e o processo de </w:t>
      </w:r>
      <w:proofErr w:type="spellStart"/>
      <w:r w:rsidRPr="00AE63AE">
        <w:rPr>
          <w:i/>
          <w:iCs/>
        </w:rPr>
        <w:t>embeddings</w:t>
      </w:r>
      <w:proofErr w:type="spellEnd"/>
      <w:r w:rsidRPr="00AE63AE">
        <w:rPr>
          <w:i/>
          <w:iCs/>
        </w:rPr>
        <w:t xml:space="preserve"> da </w:t>
      </w:r>
      <w:proofErr w:type="spellStart"/>
      <w:r w:rsidRPr="00AE63AE">
        <w:rPr>
          <w:i/>
          <w:iCs/>
        </w:rPr>
        <w:t>OpenIA</w:t>
      </w:r>
      <w:proofErr w:type="spellEnd"/>
      <w:r w:rsidRPr="00AE63AE">
        <w:rPr>
          <w:i/>
          <w:iCs/>
        </w:rPr>
        <w:t xml:space="preserve"> para que meu agente de ia realize buscas semânticas no banco de dados vetorizado. </w:t>
      </w:r>
    </w:p>
    <w:p w14:paraId="5583A57B" w14:textId="77777777" w:rsidR="00B51898" w:rsidRPr="009E7BF7" w:rsidRDefault="00B51898" w:rsidP="00B873A4">
      <w:pPr>
        <w:ind w:left="720"/>
        <w:rPr>
          <w:color w:val="4472C4" w:themeColor="accent1"/>
        </w:rPr>
      </w:pPr>
    </w:p>
    <w:p w14:paraId="340439B0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t>Em uma versão alternativa desse projeto, optamos por utilizar o algoritmo de K-Médias para gerar os clusters (tópicos). Qual das abordagens (TF-IDF ou Doc2Vec) seria mais adequada como processo de vetorização? Justifique com comentários sobre dimensionalidade e relação semântica entre documentos.</w:t>
      </w:r>
    </w:p>
    <w:p w14:paraId="6534408C" w14:textId="77777777" w:rsidR="00AE63AE" w:rsidRDefault="00AE63AE" w:rsidP="00AE63AE">
      <w:pPr>
        <w:ind w:left="708"/>
        <w:rPr>
          <w:color w:val="4472C4" w:themeColor="accent1"/>
        </w:rPr>
      </w:pPr>
    </w:p>
    <w:p w14:paraId="49EA1241" w14:textId="718C1D69" w:rsidR="00AE63AE" w:rsidRDefault="00AE63AE" w:rsidP="00AE63AE">
      <w:pPr>
        <w:ind w:left="708"/>
      </w:pPr>
      <w:r>
        <w:t>Se optarmos em utilizar o K-médias para gerar os clusters(tópicos), a vetorização com Doc2Vec geralmente é mais adequada do que o TF-IDF devido a alguns fatores:</w:t>
      </w:r>
    </w:p>
    <w:p w14:paraId="72460B71" w14:textId="192FAAE2" w:rsidR="00AE63AE" w:rsidRDefault="00AE63AE" w:rsidP="00AE63AE">
      <w:pPr>
        <w:ind w:left="708"/>
      </w:pPr>
      <w:r w:rsidRPr="00AE63AE">
        <w:rPr>
          <w:b/>
          <w:bCs/>
        </w:rPr>
        <w:t>Relação semântica entre os documentos</w:t>
      </w:r>
      <w:r>
        <w:rPr>
          <w:b/>
          <w:bCs/>
        </w:rPr>
        <w:t xml:space="preserve">: </w:t>
      </w:r>
      <w:r>
        <w:t xml:space="preserve">TF-IDF representa os documentos com base na frequência das palavras. Ele não consegue entender sinônimos nem o contexto diretamente, ou seja, dois textos que falam sobre a mesma coisa, escritos de formas diferentes, podem, e provavelmente </w:t>
      </w:r>
      <w:proofErr w:type="gramStart"/>
      <w:r>
        <w:t>vão, ficar</w:t>
      </w:r>
      <w:proofErr w:type="gramEnd"/>
      <w:r>
        <w:t xml:space="preserve"> muito distantes um do outro.</w:t>
      </w:r>
    </w:p>
    <w:p w14:paraId="548B6100" w14:textId="3AA54D47" w:rsidR="00CA50EF" w:rsidRDefault="00CA50EF" w:rsidP="00AE63AE">
      <w:pPr>
        <w:ind w:left="708"/>
      </w:pPr>
      <w:r w:rsidRPr="00CA50EF">
        <w:rPr>
          <w:b/>
          <w:bCs/>
        </w:rPr>
        <w:t>Doc2Vec</w:t>
      </w:r>
      <w:r w:rsidRPr="00CA50EF">
        <w:t xml:space="preserve"> gera vetores densos que capturam o significado do texto como um todo, o que permite que documentos semanticamente similares fiquem mais próximos, mesmo que usem palavras diferentes. Isso é ideal para o K-</w:t>
      </w:r>
      <w:proofErr w:type="spellStart"/>
      <w:r w:rsidRPr="00CA50EF">
        <w:t>Means</w:t>
      </w:r>
      <w:proofErr w:type="spellEnd"/>
      <w:r w:rsidRPr="00CA50EF">
        <w:t xml:space="preserve">, que depende fortemente da </w:t>
      </w:r>
      <w:r w:rsidRPr="00CA50EF">
        <w:rPr>
          <w:b/>
          <w:bCs/>
        </w:rPr>
        <w:t>distância</w:t>
      </w:r>
      <w:r w:rsidRPr="00CA50EF">
        <w:t xml:space="preserve"> entre vetores para formar os clusters.</w:t>
      </w:r>
    </w:p>
    <w:p w14:paraId="13CE2D3B" w14:textId="77777777" w:rsidR="00CA50EF" w:rsidRDefault="00CA50EF" w:rsidP="00AE63AE">
      <w:pPr>
        <w:ind w:left="708"/>
      </w:pPr>
    </w:p>
    <w:p w14:paraId="11736077" w14:textId="669D4565" w:rsidR="00AE63AE" w:rsidRDefault="00AE63AE" w:rsidP="00AE63AE">
      <w:pPr>
        <w:ind w:left="705"/>
      </w:pPr>
      <w:r>
        <w:rPr>
          <w:b/>
          <w:bCs/>
        </w:rPr>
        <w:t xml:space="preserve">Dimensionalidade: </w:t>
      </w:r>
      <w:r>
        <w:t xml:space="preserve">O TF-IDF costuma gerar vetores com altíssima dimensionalidade </w:t>
      </w:r>
      <w:proofErr w:type="gramStart"/>
      <w:r>
        <w:t>( por</w:t>
      </w:r>
      <w:proofErr w:type="gramEnd"/>
      <w:r>
        <w:t xml:space="preserve"> exemplo 10.000 dimensões ou mais dependendo do vocabulário). Isso pode ser problemático para o K-</w:t>
      </w:r>
      <w:proofErr w:type="spellStart"/>
      <w:r>
        <w:t>means</w:t>
      </w:r>
      <w:proofErr w:type="spellEnd"/>
      <w:r>
        <w:t>, que não lida bem com dados esparsos em espaços muito grandes.</w:t>
      </w:r>
    </w:p>
    <w:p w14:paraId="3419F4B4" w14:textId="62CD7940" w:rsidR="00AE63AE" w:rsidRDefault="00AE63AE" w:rsidP="00AE63AE">
      <w:pPr>
        <w:ind w:left="708"/>
      </w:pPr>
      <w:r>
        <w:t xml:space="preserve">Doc2Vec, por outro lado, gera vetores densos e de baixa dimensão </w:t>
      </w:r>
      <w:proofErr w:type="gramStart"/>
      <w:r>
        <w:t>( geralmente</w:t>
      </w:r>
      <w:proofErr w:type="gramEnd"/>
      <w:r>
        <w:t xml:space="preserve"> entre 100 e 300 </w:t>
      </w:r>
      <w:proofErr w:type="gramStart"/>
      <w:r>
        <w:t>dimensões )</w:t>
      </w:r>
      <w:proofErr w:type="gramEnd"/>
      <w:r>
        <w:t>, o que é muito mais apropriado para algoritmos como o K-</w:t>
      </w:r>
      <w:proofErr w:type="spellStart"/>
      <w:r>
        <w:t>Means</w:t>
      </w:r>
      <w:proofErr w:type="spellEnd"/>
      <w:r>
        <w:t>, que são sensíveis à forma do espaço vetorial.</w:t>
      </w:r>
    </w:p>
    <w:p w14:paraId="7ED19A54" w14:textId="77777777" w:rsidR="00AE63AE" w:rsidRDefault="00AE63AE" w:rsidP="00AE63AE">
      <w:pPr>
        <w:rPr>
          <w:color w:val="4472C4" w:themeColor="accent1"/>
        </w:rPr>
      </w:pPr>
    </w:p>
    <w:p w14:paraId="5321588E" w14:textId="111C5F84" w:rsidR="00AE63AE" w:rsidRPr="00CA50EF" w:rsidRDefault="00CA50EF" w:rsidP="00CA50EF">
      <w:pPr>
        <w:ind w:left="708"/>
        <w:rPr>
          <w:b/>
          <w:bCs/>
        </w:rPr>
      </w:pPr>
      <w:r w:rsidRPr="00CA50EF">
        <w:rPr>
          <w:b/>
          <w:bCs/>
        </w:rPr>
        <w:t xml:space="preserve">Eficiência e </w:t>
      </w:r>
      <w:proofErr w:type="gramStart"/>
      <w:r w:rsidRPr="00CA50EF">
        <w:rPr>
          <w:b/>
          <w:bCs/>
        </w:rPr>
        <w:t>desempenho</w:t>
      </w:r>
      <w:r w:rsidRPr="00CA50EF">
        <w:rPr>
          <w:b/>
          <w:bCs/>
        </w:rPr>
        <w:t xml:space="preserve"> :</w:t>
      </w:r>
      <w:proofErr w:type="gramEnd"/>
      <w:r w:rsidRPr="00CA50EF">
        <w:rPr>
          <w:b/>
          <w:bCs/>
        </w:rPr>
        <w:t xml:space="preserve"> </w:t>
      </w:r>
      <w:r w:rsidRPr="00CA50EF">
        <w:t>Rodar o K-</w:t>
      </w:r>
      <w:proofErr w:type="spellStart"/>
      <w:r w:rsidRPr="00CA50EF">
        <w:t>Means</w:t>
      </w:r>
      <w:proofErr w:type="spellEnd"/>
      <w:r w:rsidRPr="00CA50EF">
        <w:t xml:space="preserve"> em vetores TF-IDF pode ser mais lento e menos eficaz na separação semântica dos clusters, enquanto com Doc2Vec, além de ser mais leve computacionalmente, o agrupamento tende a ser mais coerente em termos de conteúdo.</w:t>
      </w:r>
    </w:p>
    <w:p w14:paraId="2125E9E9" w14:textId="77777777" w:rsidR="009E7BF7" w:rsidRDefault="009E7BF7" w:rsidP="009E7BF7">
      <w:pPr>
        <w:numPr>
          <w:ilvl w:val="0"/>
          <w:numId w:val="1"/>
        </w:numPr>
        <w:rPr>
          <w:color w:val="4472C4" w:themeColor="accent1"/>
        </w:rPr>
      </w:pPr>
      <w:r w:rsidRPr="009E7BF7">
        <w:rPr>
          <w:color w:val="4472C4" w:themeColor="accent1"/>
        </w:rPr>
        <w:lastRenderedPageBreak/>
        <w:t>Leia o artigo "</w:t>
      </w:r>
      <w:proofErr w:type="spellStart"/>
      <w:r w:rsidRPr="009E7BF7">
        <w:rPr>
          <w:color w:val="4472C4" w:themeColor="accent1"/>
        </w:rPr>
        <w:t>Introducing</w:t>
      </w:r>
      <w:proofErr w:type="spellEnd"/>
      <w:r w:rsidRPr="009E7BF7">
        <w:rPr>
          <w:color w:val="4472C4" w:themeColor="accent1"/>
        </w:rPr>
        <w:t xml:space="preserve"> </w:t>
      </w:r>
      <w:proofErr w:type="spellStart"/>
      <w:r w:rsidRPr="009E7BF7">
        <w:rPr>
          <w:color w:val="4472C4" w:themeColor="accent1"/>
        </w:rPr>
        <w:t>our</w:t>
      </w:r>
      <w:proofErr w:type="spellEnd"/>
      <w:r w:rsidRPr="009E7BF7">
        <w:rPr>
          <w:color w:val="4472C4" w:themeColor="accent1"/>
        </w:rPr>
        <w:t xml:space="preserve"> </w:t>
      </w:r>
      <w:proofErr w:type="spellStart"/>
      <w:r w:rsidRPr="009E7BF7">
        <w:rPr>
          <w:color w:val="4472C4" w:themeColor="accent1"/>
        </w:rPr>
        <w:t>Hybrid</w:t>
      </w:r>
      <w:proofErr w:type="spellEnd"/>
      <w:r w:rsidRPr="009E7BF7">
        <w:rPr>
          <w:color w:val="4472C4" w:themeColor="accent1"/>
        </w:rPr>
        <w:t xml:space="preserve"> lda2vec </w:t>
      </w:r>
      <w:proofErr w:type="spellStart"/>
      <w:r w:rsidRPr="009E7BF7">
        <w:rPr>
          <w:color w:val="4472C4" w:themeColor="accent1"/>
        </w:rPr>
        <w:t>Algorithm</w:t>
      </w:r>
      <w:proofErr w:type="spellEnd"/>
      <w:r w:rsidRPr="009E7BF7">
        <w:rPr>
          <w:color w:val="4472C4" w:themeColor="accent1"/>
        </w:rPr>
        <w:t>" (https://multithreaded.stitchfix.com/blog/2016/05/27/lda2vec/#topic=38&amp;lambda=1&amp;term=</w:t>
      </w:r>
      <w:proofErr w:type="gramStart"/>
      <w:r w:rsidRPr="009E7BF7">
        <w:rPr>
          <w:color w:val="4472C4" w:themeColor="accent1"/>
        </w:rPr>
        <w:t>) .</w:t>
      </w:r>
      <w:proofErr w:type="gramEnd"/>
      <w:r w:rsidRPr="009E7BF7">
        <w:rPr>
          <w:color w:val="4472C4" w:themeColor="accent1"/>
        </w:rPr>
        <w:br/>
        <w:t xml:space="preserve">O algoritmo lda2vec pretende combinar o poder do word2vec com a </w:t>
      </w:r>
      <w:proofErr w:type="spellStart"/>
      <w:r w:rsidRPr="009E7BF7">
        <w:rPr>
          <w:color w:val="4472C4" w:themeColor="accent1"/>
        </w:rPr>
        <w:t>interpretabilidade</w:t>
      </w:r>
      <w:proofErr w:type="spellEnd"/>
      <w:r w:rsidRPr="009E7BF7">
        <w:rPr>
          <w:color w:val="4472C4" w:themeColor="accent1"/>
        </w:rPr>
        <w:t xml:space="preserve"> do algoritmo LDA. Em qual cenário o autor sugere que há benefícios para utilização deste novo algoritmo?</w:t>
      </w:r>
    </w:p>
    <w:p w14:paraId="3888912B" w14:textId="6FDB4940" w:rsidR="001B2E89" w:rsidRDefault="001B2E89" w:rsidP="001B2E89">
      <w:pPr>
        <w:ind w:left="720"/>
      </w:pPr>
      <w:r w:rsidRPr="001B2E89">
        <w:t xml:space="preserve">O autor sugere que os benefícios do lda2vec se destacam quando se trabalha com grandes volumes de texto não estruturados e se deseja tanto a capacidade de identificar tópicos interpretáveis (como no LDA) quanto capturar relações semânticas sutis entre palavras (como o word2vec). Em outras palavras, o cenário ideal é quando </w:t>
      </w:r>
      <w:r>
        <w:t>é necessário</w:t>
      </w:r>
      <w:r w:rsidRPr="001B2E89">
        <w:t xml:space="preserve"> explorar e analisar corpora complexos</w:t>
      </w:r>
      <w:r>
        <w:t>,</w:t>
      </w:r>
      <w:r w:rsidRPr="001B2E89">
        <w:t xml:space="preserve"> por exemplo, os comentários e posts do Hacker News</w:t>
      </w:r>
      <w:r>
        <w:t>,</w:t>
      </w:r>
      <w:r w:rsidRPr="001B2E89">
        <w:t xml:space="preserve"> onde, além de descobrir tópicos coerentes e facilmente interpretáveis, é importante ter a inteligência semântica que permite operar sobre esses dados de forma mais refinada (como fazer “álgebra de palavras”). Essa combinação oferece insights mais ricos e uma compreensão mais profunda dos temas emergentes no conjunto de dados.</w:t>
      </w:r>
    </w:p>
    <w:p w14:paraId="340975E8" w14:textId="2F7ABF7E" w:rsidR="00E910C4" w:rsidRDefault="00E910C4" w:rsidP="00E910C4">
      <w:pPr>
        <w:ind w:left="720"/>
      </w:pPr>
      <w:r w:rsidRPr="00E910C4">
        <w:t xml:space="preserve">Se você quer apenas descobrir os assuntos principais (os </w:t>
      </w:r>
      <w:r w:rsidRPr="00E910C4">
        <w:rPr>
          <w:b/>
          <w:bCs/>
        </w:rPr>
        <w:t>tópicos</w:t>
      </w:r>
      <w:r w:rsidRPr="00E910C4">
        <w:t xml:space="preserve">) de um monte de textos de forma que uma pessoa consiga entender, use o </w:t>
      </w:r>
      <w:r w:rsidRPr="00E910C4">
        <w:rPr>
          <w:b/>
          <w:bCs/>
        </w:rPr>
        <w:t>LDA</w:t>
      </w:r>
      <w:r w:rsidRPr="00E910C4">
        <w:t xml:space="preserve"> – é um método já bem conhecido e confiável, com ferramentas prontas para isso</w:t>
      </w:r>
      <w:r>
        <w:t>.</w:t>
      </w:r>
    </w:p>
    <w:p w14:paraId="6A3AD9CA" w14:textId="410E188B" w:rsidR="00E910C4" w:rsidRPr="00E910C4" w:rsidRDefault="00E910C4" w:rsidP="00E910C4">
      <w:pPr>
        <w:ind w:left="720"/>
      </w:pPr>
      <w:r w:rsidRPr="00E910C4">
        <w:t>Mas se você quer fazer algo mais sofisticado – como, por exemplo, ligar os temas de um texto com a quantidade de curtidas que ele recebeu, ou prever os interesses de um usuário com base nos temas dos textos que ele lê –, aí o lda2vec pode ser interessante. Ele é uma mistura dos dois métodos anteriores.</w:t>
      </w:r>
    </w:p>
    <w:p w14:paraId="6EC20FF1" w14:textId="77777777" w:rsidR="00E910C4" w:rsidRPr="00E910C4" w:rsidRDefault="00E910C4" w:rsidP="00E910C4">
      <w:pPr>
        <w:ind w:left="720"/>
      </w:pPr>
      <w:r w:rsidRPr="00E910C4">
        <w:rPr>
          <w:b/>
          <w:bCs/>
        </w:rPr>
        <w:t>Porém, há desvantagens:</w:t>
      </w:r>
    </w:p>
    <w:p w14:paraId="32B76E2D" w14:textId="0E144169" w:rsidR="00E910C4" w:rsidRPr="00E910C4" w:rsidRDefault="00E910C4" w:rsidP="00E910C4">
      <w:pPr>
        <w:ind w:left="720"/>
      </w:pPr>
      <w:r w:rsidRPr="00E910C4">
        <w:t>O lda2vec é experimental – foi criado mais como uma forma de testar ideias do que como uma ferramenta pronta para uso.</w:t>
      </w:r>
      <w:r w:rsidRPr="00E910C4">
        <w:t xml:space="preserve"> </w:t>
      </w:r>
      <w:r w:rsidRPr="00E910C4">
        <w:t xml:space="preserve">Ele </w:t>
      </w:r>
      <w:r w:rsidRPr="00E910C4">
        <w:t xml:space="preserve">também </w:t>
      </w:r>
      <w:r w:rsidRPr="00E910C4">
        <w:t>precisa de muito poder de processamento</w:t>
      </w:r>
      <w:r w:rsidRPr="00E910C4">
        <w:t xml:space="preserve">, além do mais </w:t>
      </w:r>
      <w:r w:rsidRPr="00E910C4">
        <w:t>o autor não garante que ele seja melhor ou pior do que o LDA ou o word2vec – depende do caso.</w:t>
      </w:r>
    </w:p>
    <w:p w14:paraId="420A73BD" w14:textId="77777777" w:rsidR="00E910C4" w:rsidRPr="00E910C4" w:rsidRDefault="00E910C4" w:rsidP="00E910C4">
      <w:pPr>
        <w:ind w:left="720"/>
        <w:rPr>
          <w:color w:val="4472C4" w:themeColor="accent1"/>
        </w:rPr>
      </w:pPr>
    </w:p>
    <w:p w14:paraId="311134FE" w14:textId="77777777" w:rsidR="001B2E89" w:rsidRPr="009E7BF7" w:rsidRDefault="001B2E89" w:rsidP="001B2E89">
      <w:pPr>
        <w:ind w:left="720"/>
        <w:rPr>
          <w:color w:val="4472C4" w:themeColor="accent1"/>
        </w:rPr>
      </w:pPr>
    </w:p>
    <w:p w14:paraId="1DC07752" w14:textId="77777777" w:rsidR="00F227AB" w:rsidRDefault="00F227AB"/>
    <w:sectPr w:rsidR="00F227AB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CF375" w14:textId="77777777" w:rsidR="003A63CE" w:rsidRDefault="003A63CE" w:rsidP="00D95957">
      <w:pPr>
        <w:spacing w:after="0" w:line="240" w:lineRule="auto"/>
      </w:pPr>
      <w:r>
        <w:separator/>
      </w:r>
    </w:p>
  </w:endnote>
  <w:endnote w:type="continuationSeparator" w:id="0">
    <w:p w14:paraId="2E805754" w14:textId="77777777" w:rsidR="003A63CE" w:rsidRDefault="003A63CE" w:rsidP="00D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67EAB" w14:textId="77777777" w:rsidR="003A63CE" w:rsidRDefault="003A63CE" w:rsidP="00D95957">
      <w:pPr>
        <w:spacing w:after="0" w:line="240" w:lineRule="auto"/>
      </w:pPr>
      <w:r>
        <w:separator/>
      </w:r>
    </w:p>
  </w:footnote>
  <w:footnote w:type="continuationSeparator" w:id="0">
    <w:p w14:paraId="1E7A4B85" w14:textId="77777777" w:rsidR="003A63CE" w:rsidRDefault="003A63CE" w:rsidP="00D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CE28A9" w14:textId="736B22FF" w:rsidR="00D95957" w:rsidRDefault="00D95957">
    <w:pPr>
      <w:pStyle w:val="Cabealho"/>
      <w:rPr>
        <w:b/>
        <w:bCs/>
      </w:rPr>
    </w:pPr>
    <w:r>
      <w:rPr>
        <w:b/>
        <w:bCs/>
      </w:rPr>
      <w:t>Projeto de conclusão de disciplina – NLP</w:t>
    </w:r>
    <w:r w:rsidR="00634BD2">
      <w:rPr>
        <w:b/>
        <w:bCs/>
      </w:rPr>
      <w:t xml:space="preserve"> – Bruno Adalberto dos Santos</w:t>
    </w:r>
  </w:p>
  <w:p w14:paraId="65403BF5" w14:textId="77777777" w:rsidR="00D95957" w:rsidRDefault="00D9595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5C25"/>
    <w:multiLevelType w:val="multilevel"/>
    <w:tmpl w:val="6F849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C65567"/>
    <w:multiLevelType w:val="multilevel"/>
    <w:tmpl w:val="3BA69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B1208C"/>
    <w:multiLevelType w:val="multilevel"/>
    <w:tmpl w:val="83BE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8486693">
    <w:abstractNumId w:val="1"/>
  </w:num>
  <w:num w:numId="2" w16cid:durableId="1329361282">
    <w:abstractNumId w:val="0"/>
  </w:num>
  <w:num w:numId="3" w16cid:durableId="204488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BF7"/>
    <w:rsid w:val="00036181"/>
    <w:rsid w:val="000D7AA2"/>
    <w:rsid w:val="000E7CF6"/>
    <w:rsid w:val="001B2E89"/>
    <w:rsid w:val="00205721"/>
    <w:rsid w:val="002D024E"/>
    <w:rsid w:val="002F7317"/>
    <w:rsid w:val="003A63CE"/>
    <w:rsid w:val="003D60E7"/>
    <w:rsid w:val="0058578F"/>
    <w:rsid w:val="00634BD2"/>
    <w:rsid w:val="00704065"/>
    <w:rsid w:val="007C368F"/>
    <w:rsid w:val="009E7BF7"/>
    <w:rsid w:val="00A812AC"/>
    <w:rsid w:val="00AE63AE"/>
    <w:rsid w:val="00B51898"/>
    <w:rsid w:val="00B873A4"/>
    <w:rsid w:val="00BE4060"/>
    <w:rsid w:val="00C11A0E"/>
    <w:rsid w:val="00CA50EF"/>
    <w:rsid w:val="00D372A8"/>
    <w:rsid w:val="00D95957"/>
    <w:rsid w:val="00DB024B"/>
    <w:rsid w:val="00E910C4"/>
    <w:rsid w:val="00ED78ED"/>
    <w:rsid w:val="00F2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422250"/>
  <w15:chartTrackingRefBased/>
  <w15:docId w15:val="{82A8DC9B-F005-4AF0-B3BF-9946BBE53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E7B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E7B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E7B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E7B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E7B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E7B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E7B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E7B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E7B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E7B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E7B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E7B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E7BF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E7BF7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E7B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E7BF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E7B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E7B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E7B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E7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E7B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E7B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E7B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E7BF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E7BF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E7BF7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E7B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E7BF7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E7BF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812A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12A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05721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959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5957"/>
  </w:style>
  <w:style w:type="paragraph" w:styleId="Rodap">
    <w:name w:val="footer"/>
    <w:basedOn w:val="Normal"/>
    <w:link w:val="RodapChar"/>
    <w:uiPriority w:val="99"/>
    <w:unhideWhenUsed/>
    <w:rsid w:val="00D959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5957"/>
  </w:style>
  <w:style w:type="character" w:styleId="Refdecomentrio">
    <w:name w:val="annotation reference"/>
    <w:basedOn w:val="Fontepargpadro"/>
    <w:uiPriority w:val="99"/>
    <w:semiHidden/>
    <w:unhideWhenUsed/>
    <w:rsid w:val="001B2E8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B2E8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B2E8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B2E8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B2E8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4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BrunoBersan/analise-dados-pnl-noticia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12</Pages>
  <Words>2089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SANTOS</dc:creator>
  <cp:keywords/>
  <dc:description/>
  <cp:lastModifiedBy>BRUNO SANTOS</cp:lastModifiedBy>
  <cp:revision>5</cp:revision>
  <dcterms:created xsi:type="dcterms:W3CDTF">2025-05-21T12:21:00Z</dcterms:created>
  <dcterms:modified xsi:type="dcterms:W3CDTF">2025-05-22T20:06:00Z</dcterms:modified>
</cp:coreProperties>
</file>