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9.emf" ContentType="image/x-emf"/>
  <Override PartName="/word/media/image8.emf" ContentType="image/x-emf"/>
  <Override PartName="/word/media/image7.emf" ContentType="image/x-emf"/>
  <Override PartName="/word/media/image3.emf" ContentType="image/x-emf"/>
  <Override PartName="/word/media/image4.emf" ContentType="image/x-emf"/>
  <Override PartName="/word/media/image1.png" ContentType="image/png"/>
  <Override PartName="/word/media/image5.emf" ContentType="image/x-emf"/>
  <Override PartName="/word/media/image2.png" ContentType="image/png"/>
  <Override PartName="/word/media/image6.emf" ContentType="image/x-emf"/>
  <Override PartName="/word/embeddings/oleObject7.xlsx" ContentType="application/vnd.openxmlformats-officedocument.spreadsheetml.sheet"/>
  <Override PartName="/word/embeddings/oleObject2.xlsx" ContentType="application/vnd.openxmlformats-officedocument.spreadsheetml.sheet"/>
  <Override PartName="/word/embeddings/oleObject6.xlsx" ContentType="application/vnd.openxmlformats-officedocument.spreadsheetml.sheet"/>
  <Override PartName="/word/embeddings/oleObject1.xlsx" ContentType="application/vnd.openxmlformats-officedocument.spreadsheetml.sheet"/>
  <Override PartName="/word/embeddings/oleObject5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1"/>
        </w:numPr>
        <w:tabs>
          <w:tab w:val="left" w:pos="627" w:leader="none"/>
        </w:tabs>
        <w:spacing w:before="90" w:after="0"/>
        <w:ind w:left="626" w:right="0" w:hanging="359"/>
        <w:rPr>
          <w:rFonts w:ascii="Times new roman" w:hAnsi="Times new roman"/>
          <w:sz w:val="32"/>
          <w:szCs w:val="32"/>
          <w:lang w:val="pt-BR"/>
        </w:rPr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Projeto de desenvolvimento de aplicação web com o objetivo de gerenciar as ocorrências da defesa civil, desde sua criação, passando por todos os processos de atendimento, até sua conclusão.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tabs>
          <w:tab w:val="left" w:pos="625" w:leader="none"/>
        </w:tabs>
        <w:bidi w:val="0"/>
        <w:spacing w:before="239" w:after="0"/>
        <w:ind w:left="269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2.</w:t>
      </w:r>
      <w:r>
        <w:rPr>
          <w:rFonts w:ascii="Times new roman" w:hAnsi="Times new roman"/>
          <w:sz w:val="32"/>
          <w:szCs w:val="32"/>
          <w:lang w:val="pt-BR"/>
        </w:rPr>
        <w:tab/>
      </w:r>
      <w:bookmarkStart w:id="1" w:name="_TOC_250037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Descrição Geral do</w:t>
      </w:r>
      <w:r>
        <w:rPr>
          <w:rFonts w:eastAsia="Arial" w:cs="Arial" w:ascii="Times new roman" w:hAnsi="Times new roman"/>
          <w:b/>
          <w:bCs/>
          <w:color w:val="00000A"/>
          <w:spacing w:val="-6"/>
          <w:kern w:val="0"/>
          <w:sz w:val="32"/>
          <w:szCs w:val="32"/>
          <w:lang w:val="pt-BR" w:eastAsia="en-US" w:bidi="ar-SA"/>
        </w:rPr>
        <w:t xml:space="preserve"> </w:t>
      </w:r>
      <w:bookmarkEnd w:id="1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spacing w:before="239" w:after="0"/>
        <w:ind w:left="627" w:right="54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Sistema destinado ao gerenciamento de ocorrências da defesa civil, com níveis deferentes de acesso (usuário, administrador), possibilitando o cadastro de novas ocorrências, o tratamento de ocorrências existentes, sendo possível realizar diferentes ações para uma ocorrência em aberto, e o encerramento ou congelamento de uma </w:t>
      </w:r>
      <w:r>
        <w:rPr>
          <w:rFonts w:ascii="Times new roman" w:hAnsi="Times new roman"/>
          <w:sz w:val="24"/>
          <w:szCs w:val="24"/>
          <w:lang w:val="pt-BR" w:eastAsia="zxx" w:bidi="zxx"/>
        </w:rPr>
        <w:t>ocorrência</w:t>
      </w:r>
      <w:r>
        <w:rPr>
          <w:rFonts w:ascii="Times new roman" w:hAnsi="Times new roman"/>
          <w:sz w:val="24"/>
          <w:szCs w:val="24"/>
          <w:lang w:val="pt-BR"/>
        </w:rPr>
        <w:t>, bem como todos os processos de documentação dessas ocorrências.</w:t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269" w:right="54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 xml:space="preserve">3.  </w:t>
      </w:r>
      <w:bookmarkStart w:id="2" w:name="_TOC_250033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kern w:val="0"/>
          <w:position w:val="24"/>
          <w:sz w:val="32"/>
          <w:szCs w:val="32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do</w:t>
      </w:r>
      <w:r>
        <w:rPr>
          <w:rFonts w:eastAsia="Arial" w:cs="Arial" w:ascii="Times new roman" w:hAnsi="Times new roman"/>
          <w:b/>
          <w:bCs/>
          <w:color w:val="00000A"/>
          <w:spacing w:val="-47"/>
          <w:kern w:val="0"/>
          <w:sz w:val="32"/>
          <w:szCs w:val="32"/>
          <w:lang w:val="pt-BR" w:eastAsia="en-US" w:bidi="ar-SA"/>
        </w:rPr>
        <w:t xml:space="preserve"> </w:t>
      </w:r>
      <w:bookmarkEnd w:id="2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widowControl/>
        <w:bidi w:val="0"/>
        <w:ind w:left="269" w:right="540" w:hanging="0"/>
        <w:jc w:val="both"/>
        <w:rPr>
          <w:rFonts w:eastAsia="Arial" w:cs="Arial"/>
          <w:b/>
          <w:b/>
          <w:bCs/>
          <w:color w:val="00000A"/>
          <w:kern w:val="0"/>
          <w:lang w:val="pt-BR" w:eastAsia="en-US" w:bidi="ar-SA"/>
        </w:rPr>
      </w:pPr>
      <w:r>
        <w:rPr>
          <w:rFonts w:eastAsia="Arial" w:cs="Arial"/>
          <w:b/>
          <w:bCs/>
          <w:color w:val="00000A"/>
          <w:kern w:val="0"/>
          <w:lang w:val="pt-BR" w:eastAsia="en-US" w:bidi="ar-SA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descrevem as ações que o sistema deverá executar, ou seja, identificaram os</w:t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que o sistema devera fazer normalmente em resposta a entrada de dados externa ou</w:t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internos do sistema.</w:t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Heading3"/>
        <w:widowControl/>
        <w:tabs>
          <w:tab w:val="left" w:pos="1263" w:leader="none"/>
          <w:tab w:val="left" w:pos="1346" w:leader="none"/>
        </w:tabs>
        <w:overflowPunct w:val="tru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>
      <w:pPr>
        <w:pStyle w:val="TextBody"/>
        <w:spacing w:before="2"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b/>
          <w:b/>
          <w:bCs/>
        </w:rPr>
      </w:pPr>
      <w:r>
        <w:rPr>
          <w:rFonts w:ascii="Times new roman" w:hAnsi="Times new roman"/>
          <w:sz w:val="24"/>
          <w:szCs w:val="24"/>
          <w:lang w:val="pt-BR"/>
        </w:rPr>
        <w:t>Os requisitos funcionais abaixo correspondem à listagem de todas as coisas que o sistema devera realizar, os seguintes requisitos funcionais foram identificados para o sistema proposto;</w:t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rFonts w:ascii="Times new roman" w:hAnsi="Times new roman"/>
          <w:b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RF01: </w:t>
      </w:r>
      <w:r>
        <w:rPr>
          <w:rFonts w:ascii="Times new roman" w:hAnsi="Times new roman"/>
          <w:sz w:val="24"/>
          <w:szCs w:val="24"/>
          <w:lang w:val="pt-BR"/>
        </w:rPr>
        <w:t>O sistema deverá permitir os usuários  fazer login e logout no sistema de gerenciamento de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Requisito funcional: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Existem 3 situações: usuário 1 (usuário com acesso apenas a consulta), usuário 2(usuário com acesso a alterações nas ocorrências), e administrador. Um usuário 2 possui acesso a todas as funcionalidades do usuário 1, um administrador possui acesso a todas as funcionalidades do usuário 2.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RF02: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usuário 1 a consulta de ocorrências existentes, bem como o anexo de fotos e documentos a essas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RF03: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usuário 2 a alteração de ocorrências.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RF04: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sistema deverá permitir ao administrador o cadastro de novas ocorrências e a exclusão de usuários</w:t>
      </w:r>
    </w:p>
    <w:p>
      <w:pPr>
        <w:pStyle w:val="TextBody"/>
        <w:widowControl/>
        <w:numPr>
          <w:ilvl w:val="0"/>
          <w:numId w:val="0"/>
        </w:numPr>
        <w:overflowPunct w:val="tru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widowControl/>
        <w:overflowPunct w:val="tru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3.2</w:t>
      </w:r>
      <w:r>
        <w:rPr>
          <w:rFonts w:eastAsia="Arial" w:cs="Arial" w:ascii="Times new roman" w:hAnsi="Times new roman"/>
          <w:color w:val="00000A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spacing w:val="-4"/>
          <w:kern w:val="0"/>
          <w:sz w:val="28"/>
          <w:szCs w:val="28"/>
          <w:lang w:val="pt-BR" w:eastAsia="en-US" w:bidi="ar-SA"/>
        </w:rPr>
        <w:t xml:space="preserve"> </w:t>
      </w:r>
      <w:bookmarkEnd w:id="4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Não-Funcionais</w:t>
      </w:r>
    </w:p>
    <w:p>
      <w:pPr>
        <w:pStyle w:val="TextBody"/>
        <w:spacing w:before="8" w:after="0"/>
        <w:rPr>
          <w:rFonts w:ascii="Times new roman" w:hAnsi="Times new roman"/>
          <w:b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não funcionais definem propriedades e restrições do sistema, e não suas funções. Os requisitos não funcionais deste projeto são: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RNF01: </w:t>
      </w:r>
      <w:r>
        <w:rPr>
          <w:rFonts w:ascii="Times new roman" w:hAnsi="Times new roman"/>
          <w:sz w:val="24"/>
          <w:szCs w:val="24"/>
          <w:lang w:val="pt-BR"/>
        </w:rPr>
        <w:t>Os perfis de usuário para acesso de sistema são: usuário 1, usuário 2 e administrador.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RNF02: </w:t>
      </w:r>
      <w:r>
        <w:rPr>
          <w:rFonts w:ascii="Times new roman" w:hAnsi="Times new roman"/>
          <w:sz w:val="24"/>
          <w:szCs w:val="24"/>
          <w:lang w:val="pt-BR"/>
        </w:rPr>
        <w:t>O sistema deverá utilizar banco de dados (especificar).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RNF03: </w:t>
      </w:r>
      <w:r>
        <w:rPr>
          <w:rFonts w:ascii="Times new roman" w:hAnsi="Times new roman"/>
          <w:sz w:val="24"/>
          <w:szCs w:val="24"/>
          <w:lang w:val="pt-BR"/>
        </w:rPr>
        <w:t>O sistema deverá ser compatível com navegador Google Chrome.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true"/>
        <w:bidi w:val="0"/>
        <w:ind w:left="2340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RNF04: </w:t>
      </w:r>
      <w:r>
        <w:rPr>
          <w:rFonts w:ascii="Times new roman" w:hAnsi="Times new roman"/>
          <w:sz w:val="24"/>
          <w:szCs w:val="24"/>
          <w:lang w:val="pt-BR"/>
        </w:rPr>
        <w:t>As páginas web não devem levar mais de 20 seg. para serem carregadas no navegador durante o uso normal.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/>
          <w:b/>
          <w:bCs/>
          <w:i/>
          <w:i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/>
          <w:bCs/>
          <w:i/>
          <w:color w:val="00000A"/>
          <w:kern w:val="0"/>
          <w:sz w:val="24"/>
          <w:szCs w:val="24"/>
          <w:lang w:eastAsia="en-US" w:bidi="ar-SA"/>
        </w:rPr>
      </w:r>
    </w:p>
    <w:p>
      <w:pPr>
        <w:pStyle w:val="Heading3"/>
        <w:widowControl/>
        <w:tabs>
          <w:tab w:val="left" w:pos="1707" w:leader="none"/>
          <w:tab w:val="left" w:pos="1708" w:leader="none"/>
        </w:tabs>
        <w:overflowPunct w:val="tru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>
      <w:pPr>
        <w:pStyle w:val="TextBody"/>
        <w:spacing w:before="6" w:after="0"/>
        <w:rPr>
          <w:rFonts w:ascii="Times new roman" w:hAnsi="Times new roman"/>
          <w:b/>
          <w:b/>
          <w:sz w:val="24"/>
          <w:szCs w:val="24"/>
          <w:lang w:val="pt-BR" w:eastAsia="en-US" w:bidi="ar-SA"/>
        </w:rPr>
      </w:pPr>
      <w:r>
        <w:rPr>
          <w:rFonts w:ascii="Times new roman" w:hAnsi="Times new roman"/>
          <w:b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t>As regras de negócio especificam como o negócio funciona. Elas não são funcionalidades do sistema, são características a serem consideradas no projeto e implementação. A seguir, estão listadas as regras de negócio deste projeto.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4.  Diagrama de caso de uso</w:t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487045</wp:posOffset>
            </wp:positionH>
            <wp:positionV relativeFrom="paragraph">
              <wp:posOffset>266700</wp:posOffset>
            </wp:positionV>
            <wp:extent cx="5160010" cy="2987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bidi w:val="0"/>
        <w:ind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5963285" cy="3818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>
          <v:shape id="ole_rId4" style="width:1.15pt;height:1.15pt" o:ole="">
            <v:imagedata r:id="rId5" o:title=""/>
          </v:shape>
          <o:OLEObject Type="Embed" ProgID="Excel.Sheet.12" ShapeID="ole_rId4" DrawAspect="Content" ObjectID="_1595396045" r:id="rId4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6" style="width:249.4pt;height:131.45pt" o:ole="">
            <v:imagedata r:id="rId7" o:title=""/>
          </v:shape>
          <o:OLEObject Type="Embed" ProgID="Excel.Sheet.12" ShapeID="ole_rId6" DrawAspect="Content" ObjectID="_2097827120" r:id="rId6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8" style="width:250.8pt;height:128.25pt" o:ole="">
            <v:imagedata r:id="rId9" o:title=""/>
          </v:shape>
          <o:OLEObject Type="Embed" ProgID="Excel.Sheet.12" ShapeID="ole_rId8" DrawAspect="Content" ObjectID="_1866383696" r:id="rId8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0" style="width:250.8pt;height:128.25pt" o:ole="">
            <v:imagedata r:id="rId11" o:title=""/>
          </v:shape>
          <o:OLEObject Type="Embed" ProgID="Excel.Sheet.12" ShapeID="ole_rId10" DrawAspect="Content" ObjectID="_1413138108" r:id="rId10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2" style="width:250.8pt;height:128.25pt" o:ole="">
            <v:imagedata r:id="rId13" o:title=""/>
          </v:shape>
          <o:OLEObject Type="Embed" ProgID="Excel.Sheet.12" ShapeID="ole_rId12" DrawAspect="Content" ObjectID="_2135886735" r:id="rId12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4" style="width:250.8pt;height:128.25pt" o:ole="">
            <v:imagedata r:id="rId15" o:title=""/>
          </v:shape>
          <o:OLEObject Type="Embed" ProgID="Excel.Sheet.12" ShapeID="ole_rId14" DrawAspect="Content" ObjectID="_1513189824" r:id="rId14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  <w:object>
          <v:shape id="ole_rId16" style="width:250.8pt;height:128.25pt" o:ole="">
            <v:imagedata r:id="rId17" o:title=""/>
          </v:shape>
          <o:OLEObject Type="Embed" ProgID="Excel.Sheet.12" ShapeID="ole_rId16" DrawAspect="Content" ObjectID="_934512757" r:id="rId16"/>
        </w:objec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/>
      </w:r>
    </w:p>
    <w:p>
      <w:pPr>
        <w:pStyle w:val="TextBody"/>
        <w:widowControl/>
        <w:overflowPunct w:val="true"/>
        <w:bidi w:val="0"/>
        <w:ind w:right="0" w:hanging="0"/>
        <w:jc w:val="left"/>
        <w:rPr/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5.  Sprints</w:t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TextBody"/>
        <w:widowControl/>
        <w:overflowPunct w:val="true"/>
        <w:bidi w:val="0"/>
        <w:ind w:left="269" w:right="0" w:hanging="0"/>
        <w:jc w:val="left"/>
        <w:rPr>
          <w:rFonts w:ascii="Times new roman" w:hAnsi="Times new roman" w:eastAsia="Arial" w:cs="Arial"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720" w:right="860" w:header="0" w:top="1509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26" w:hanging="360"/>
      </w:pPr>
      <w:rPr>
        <w:sz w:val="32"/>
        <w:spacing w:val="-2"/>
        <w:b/>
        <w:szCs w:val="28"/>
        <w:bCs/>
        <w:w w:val="99"/>
        <w:rFonts w:ascii="Times new roman" w:hAnsi="Times new roman" w:eastAsia="Arial" w:cs="Arial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sz w:val="12"/>
        <w:b/>
        <w:szCs w:val="24"/>
        <w:bCs/>
        <w:w w:val="100"/>
        <w:rFonts w:eastAsia="Arial" w:cs="Arial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sz w:val="20"/>
        <w:b/>
        <w:szCs w:val="20"/>
        <w:w w:val="100"/>
        <w:rFonts w:cs="Wingdings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214" w:after="0"/>
      <w:ind w:left="2110" w:right="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qFormat/>
    <w:pPr>
      <w:spacing w:before="99" w:after="0"/>
      <w:ind w:left="627" w:right="0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qFormat/>
    <w:pPr>
      <w:ind w:left="1347" w:right="0" w:hanging="72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qFormat/>
    <w:pPr>
      <w:ind w:left="2427" w:right="0" w:hanging="720"/>
      <w:outlineLvl w:val="3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eastAsia="Wingdings" w:cs="Wingdings"/>
      <w:w w:val="100"/>
      <w:sz w:val="20"/>
      <w:szCs w:val="20"/>
    </w:rPr>
  </w:style>
  <w:style w:type="character" w:styleId="ListLabel2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styleId="ListLabel3">
    <w:name w:val="ListLabel 3"/>
    <w:qFormat/>
    <w:rPr>
      <w:rFonts w:eastAsia="Wingdings" w:cs="Wingdings"/>
      <w:w w:val="100"/>
      <w:sz w:val="20"/>
      <w:szCs w:val="20"/>
    </w:rPr>
  </w:style>
  <w:style w:type="character" w:styleId="ListLabel4">
    <w:name w:val="ListLabel 4"/>
    <w:qFormat/>
    <w:rPr>
      <w:rFonts w:eastAsia="Wingdings" w:cs="Wingdings"/>
      <w:w w:val="100"/>
      <w:sz w:val="20"/>
      <w:szCs w:val="20"/>
    </w:rPr>
  </w:style>
  <w:style w:type="character" w:styleId="ListLabel5">
    <w:name w:val="ListLabel 5"/>
    <w:qFormat/>
    <w:rPr>
      <w:rFonts w:eastAsia="Symbol" w:cs="Symbol"/>
      <w:w w:val="99"/>
      <w:sz w:val="20"/>
      <w:szCs w:val="14"/>
    </w:rPr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2">
    <w:name w:val="ListLabel 12"/>
    <w:qFormat/>
    <w:rPr>
      <w:rFonts w:eastAsia="Times New Roman" w:cs="Times New Roman"/>
      <w:w w:val="100"/>
      <w:sz w:val="20"/>
      <w:szCs w:val="20"/>
    </w:rPr>
  </w:style>
  <w:style w:type="character" w:styleId="ListLabel13">
    <w:name w:val="ListLabel 13"/>
    <w:qFormat/>
    <w:rPr>
      <w:rFonts w:eastAsia="Wingdings" w:cs="Wingdings"/>
      <w:w w:val="100"/>
      <w:sz w:val="20"/>
      <w:szCs w:val="20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7">
    <w:name w:val="ListLabel 17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18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styleId="ListLabel19">
    <w:name w:val="ListLabel 19"/>
    <w:qFormat/>
    <w:rPr>
      <w:rFonts w:eastAsia="Wingdings" w:cs="Wingdings"/>
      <w:b/>
      <w:w w:val="100"/>
      <w:sz w:val="20"/>
      <w:szCs w:val="20"/>
    </w:rPr>
  </w:style>
  <w:style w:type="character" w:styleId="ListLabel20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2">
    <w:name w:val="ListLabel 22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23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24">
    <w:name w:val="ListLabel 24"/>
    <w:qFormat/>
    <w:rPr>
      <w:spacing w:val="-3"/>
    </w:rPr>
  </w:style>
  <w:style w:type="character" w:styleId="ListLabel25">
    <w:name w:val="ListLabel 25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6">
    <w:name w:val="ListLabel 26"/>
    <w:qFormat/>
    <w:rPr>
      <w:spacing w:val="3"/>
    </w:rPr>
  </w:style>
  <w:style w:type="character" w:styleId="ListLabel27">
    <w:name w:val="ListLabel 27"/>
    <w:qFormat/>
    <w:rPr>
      <w:spacing w:val="-4"/>
    </w:rPr>
  </w:style>
  <w:style w:type="character" w:styleId="ListLabel28">
    <w:name w:val="ListLabel 28"/>
    <w:qFormat/>
    <w:rPr>
      <w:spacing w:val="4"/>
    </w:rPr>
  </w:style>
  <w:style w:type="character" w:styleId="ListLabel29">
    <w:name w:val="ListLabel 29"/>
    <w:qFormat/>
    <w:rPr>
      <w:b w:val="false"/>
      <w:i w:val="false"/>
      <w:sz w:val="20"/>
    </w:rPr>
  </w:style>
  <w:style w:type="character" w:styleId="ListLabel30">
    <w:name w:val="ListLabel 30"/>
    <w:qFormat/>
    <w:rPr>
      <w:b w:val="false"/>
      <w:i w:val="false"/>
      <w:sz w:val="16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pacing w:val="2"/>
    </w:rPr>
  </w:style>
  <w:style w:type="character" w:styleId="ListLabel33">
    <w:name w:val="ListLabel 33"/>
    <w:qFormat/>
    <w:rPr>
      <w:spacing w:val="-10"/>
    </w:rPr>
  </w:style>
  <w:style w:type="character" w:styleId="ListLabel34">
    <w:name w:val="ListLabel 34"/>
    <w:qFormat/>
    <w:rPr>
      <w:spacing w:val="-20"/>
    </w:rPr>
  </w:style>
  <w:style w:type="character" w:styleId="ListLabel35">
    <w:name w:val="ListLabel 35"/>
    <w:qFormat/>
    <w:rPr>
      <w:spacing w:val="-9"/>
    </w:rPr>
  </w:style>
  <w:style w:type="character" w:styleId="ListLabel36">
    <w:name w:val="ListLabel 36"/>
    <w:qFormat/>
    <w:rPr>
      <w:spacing w:val="-2"/>
    </w:rPr>
  </w:style>
  <w:style w:type="character" w:styleId="ListLabel37">
    <w:name w:val="ListLabel 37"/>
    <w:qFormat/>
    <w:rPr>
      <w:spacing w:val="-11"/>
    </w:rPr>
  </w:style>
  <w:style w:type="character" w:styleId="ListLabel38">
    <w:name w:val="ListLabel 38"/>
    <w:qFormat/>
    <w:rPr>
      <w:spacing w:val="-6"/>
    </w:rPr>
  </w:style>
  <w:style w:type="character" w:styleId="ListLabel39">
    <w:name w:val="ListLabel 39"/>
    <w:qFormat/>
    <w:rPr>
      <w:b w:val="false"/>
      <w:i w:val="false"/>
      <w:spacing w:val="-5"/>
      <w:sz w:val="16"/>
    </w:rPr>
  </w:style>
  <w:style w:type="character" w:styleId="ListLabel40">
    <w:name w:val="ListLabel 40"/>
    <w:qFormat/>
    <w:rPr>
      <w:b w:val="false"/>
      <w:i w:val="false"/>
      <w:spacing w:val="2"/>
      <w:sz w:val="16"/>
    </w:rPr>
  </w:style>
  <w:style w:type="character" w:styleId="ListLabel41">
    <w:name w:val="ListLabel 41"/>
    <w:qFormat/>
    <w:rPr>
      <w:b w:val="false"/>
      <w:i w:val="false"/>
      <w:spacing w:val="-11"/>
      <w:sz w:val="16"/>
    </w:rPr>
  </w:style>
  <w:style w:type="character" w:styleId="ListLabel42">
    <w:name w:val="ListLabel 42"/>
    <w:qFormat/>
    <w:rPr>
      <w:b w:val="false"/>
      <w:i w:val="false"/>
      <w:color w:val="0000FF"/>
      <w:sz w:val="13"/>
    </w:rPr>
  </w:style>
  <w:style w:type="character" w:styleId="ListLabel43">
    <w:name w:val="ListLabel 43"/>
    <w:qFormat/>
    <w:rPr>
      <w:color w:val="0000FF"/>
      <w:vertAlign w:val="superscript"/>
    </w:rPr>
  </w:style>
  <w:style w:type="character" w:styleId="ListLabel44">
    <w:name w:val="ListLabel 44"/>
    <w:qFormat/>
    <w:rPr>
      <w:color w:val="0000FF"/>
      <w:spacing w:val="-35"/>
    </w:rPr>
  </w:style>
  <w:style w:type="character" w:styleId="ListLabel45">
    <w:name w:val="ListLabel 45"/>
    <w:qFormat/>
    <w:rPr>
      <w:spacing w:val="-1"/>
    </w:rPr>
  </w:style>
  <w:style w:type="character" w:styleId="ListLabel46">
    <w:name w:val="ListLabel 46"/>
    <w:qFormat/>
    <w:rPr>
      <w:spacing w:val="-13"/>
    </w:rPr>
  </w:style>
  <w:style w:type="character" w:styleId="ListLabel47">
    <w:name w:val="ListLabel 47"/>
    <w:qFormat/>
    <w:rPr>
      <w:b w:val="false"/>
      <w:i w:val="false"/>
      <w:spacing w:val="-13"/>
      <w:sz w:val="16"/>
    </w:rPr>
  </w:style>
  <w:style w:type="character" w:styleId="ListLabel48">
    <w:name w:val="ListLabel 48"/>
    <w:qFormat/>
    <w:rPr>
      <w:spacing w:val="-7"/>
    </w:rPr>
  </w:style>
  <w:style w:type="character" w:styleId="ListLabel49">
    <w:name w:val="ListLabel 49"/>
    <w:qFormat/>
    <w:rPr>
      <w:spacing w:val="-5"/>
    </w:rPr>
  </w:style>
  <w:style w:type="character" w:styleId="ListLabel50">
    <w:name w:val="ListLabel 50"/>
    <w:qFormat/>
    <w:rPr>
      <w:b w:val="false"/>
      <w:i w:val="false"/>
      <w:spacing w:val="-2"/>
      <w:sz w:val="16"/>
    </w:rPr>
  </w:style>
  <w:style w:type="character" w:styleId="ListLabel51">
    <w:name w:val="ListLabel 51"/>
    <w:qFormat/>
    <w:rPr>
      <w:spacing w:val="-8"/>
    </w:rPr>
  </w:style>
  <w:style w:type="character" w:styleId="ListLabel52">
    <w:name w:val="ListLabel 52"/>
    <w:qFormat/>
    <w:rPr>
      <w:spacing w:val="1"/>
    </w:rPr>
  </w:style>
  <w:style w:type="character" w:styleId="ListLabel53">
    <w:name w:val="ListLabel 53"/>
    <w:qFormat/>
    <w:rPr>
      <w:spacing w:val="6"/>
    </w:rPr>
  </w:style>
  <w:style w:type="character" w:styleId="ListLabel54">
    <w:name w:val="ListLabel 54"/>
    <w:qFormat/>
    <w:rPr>
      <w:b w:val="false"/>
      <w:i w:val="false"/>
      <w:spacing w:val="-7"/>
      <w:sz w:val="16"/>
    </w:rPr>
  </w:style>
  <w:style w:type="character" w:styleId="ListLabel55">
    <w:name w:val="ListLabel 55"/>
    <w:qFormat/>
    <w:rPr>
      <w:spacing w:val="21"/>
    </w:rPr>
  </w:style>
  <w:style w:type="character" w:styleId="ListLabel56">
    <w:name w:val="ListLabel 56"/>
    <w:qFormat/>
    <w:rPr>
      <w:spacing w:val="-23"/>
    </w:rPr>
  </w:style>
  <w:style w:type="character" w:styleId="ListLabel57">
    <w:name w:val="ListLabel 57"/>
    <w:qFormat/>
    <w:rPr>
      <w:color w:val="0000FF"/>
      <w:u w:val="single" w:color="0000FF"/>
    </w:rPr>
  </w:style>
  <w:style w:type="character" w:styleId="ListLabel58">
    <w:name w:val="ListLabel 5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Times New Roman"/>
      <w:w w:val="100"/>
      <w:sz w:val="20"/>
      <w:szCs w:val="20"/>
    </w:rPr>
  </w:style>
  <w:style w:type="character" w:styleId="ListLabel73">
    <w:name w:val="ListLabel 73"/>
    <w:qFormat/>
    <w:rPr>
      <w:rFonts w:cs="Wingdings"/>
      <w:w w:val="100"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89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styleId="ListLabel90">
    <w:name w:val="ListLabel 90"/>
    <w:qFormat/>
    <w:rPr>
      <w:rFonts w:cs="Wingdings"/>
      <w:b/>
      <w:w w:val="100"/>
      <w:sz w:val="20"/>
      <w:szCs w:val="20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107">
    <w:name w:val="ListLabel 107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108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spacing w:val="-3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spacing w:val="3"/>
    </w:rPr>
  </w:style>
  <w:style w:type="character" w:styleId="ListLabel118">
    <w:name w:val="ListLabel 118"/>
    <w:qFormat/>
    <w:rPr>
      <w:spacing w:val="-4"/>
    </w:rPr>
  </w:style>
  <w:style w:type="character" w:styleId="ListLabel119">
    <w:name w:val="ListLabel 119"/>
    <w:qFormat/>
    <w:rPr>
      <w:spacing w:val="4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16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spacing w:val="2"/>
    </w:rPr>
  </w:style>
  <w:style w:type="character" w:styleId="ListLabel125">
    <w:name w:val="ListLabel 125"/>
    <w:qFormat/>
    <w:rPr>
      <w:spacing w:val="-10"/>
    </w:rPr>
  </w:style>
  <w:style w:type="character" w:styleId="ListLabel126">
    <w:name w:val="ListLabel 126"/>
    <w:qFormat/>
    <w:rPr>
      <w:spacing w:val="-20"/>
    </w:rPr>
  </w:style>
  <w:style w:type="character" w:styleId="ListLabel127">
    <w:name w:val="ListLabel 127"/>
    <w:qFormat/>
    <w:rPr>
      <w:spacing w:val="-9"/>
    </w:rPr>
  </w:style>
  <w:style w:type="character" w:styleId="ListLabel128">
    <w:name w:val="ListLabel 128"/>
    <w:qFormat/>
    <w:rPr>
      <w:spacing w:val="-2"/>
    </w:rPr>
  </w:style>
  <w:style w:type="character" w:styleId="ListLabel129">
    <w:name w:val="ListLabel 129"/>
    <w:qFormat/>
    <w:rPr>
      <w:spacing w:val="-11"/>
    </w:rPr>
  </w:style>
  <w:style w:type="character" w:styleId="ListLabel130">
    <w:name w:val="ListLabel 130"/>
    <w:qFormat/>
    <w:rPr>
      <w:spacing w:val="-6"/>
    </w:rPr>
  </w:style>
  <w:style w:type="character" w:styleId="ListLabel131">
    <w:name w:val="ListLabel 131"/>
    <w:qFormat/>
    <w:rPr>
      <w:b w:val="false"/>
      <w:i w:val="false"/>
      <w:spacing w:val="-5"/>
      <w:sz w:val="16"/>
    </w:rPr>
  </w:style>
  <w:style w:type="character" w:styleId="ListLabel132">
    <w:name w:val="ListLabel 132"/>
    <w:qFormat/>
    <w:rPr>
      <w:b w:val="false"/>
      <w:i w:val="false"/>
      <w:spacing w:val="2"/>
      <w:sz w:val="16"/>
    </w:rPr>
  </w:style>
  <w:style w:type="character" w:styleId="ListLabel133">
    <w:name w:val="ListLabel 133"/>
    <w:qFormat/>
    <w:rPr>
      <w:b w:val="false"/>
      <w:i w:val="false"/>
      <w:spacing w:val="-11"/>
      <w:sz w:val="16"/>
    </w:rPr>
  </w:style>
  <w:style w:type="character" w:styleId="ListLabel134">
    <w:name w:val="ListLabel 134"/>
    <w:qFormat/>
    <w:rPr>
      <w:color w:val="0000FF"/>
    </w:rPr>
  </w:style>
  <w:style w:type="character" w:styleId="ListLabel135">
    <w:name w:val="ListLabel 135"/>
    <w:qFormat/>
    <w:rPr>
      <w:color w:val="0000FF"/>
    </w:rPr>
  </w:style>
  <w:style w:type="character" w:styleId="ListLabel136">
    <w:name w:val="ListLabel 136"/>
    <w:qFormat/>
    <w:rPr>
      <w:color w:val="0000FF"/>
      <w:vertAlign w:val="superscript"/>
    </w:rPr>
  </w:style>
  <w:style w:type="character" w:styleId="ListLabel137">
    <w:name w:val="ListLabel 137"/>
    <w:qFormat/>
    <w:rPr>
      <w:color w:val="0000FF"/>
      <w:spacing w:val="-35"/>
    </w:rPr>
  </w:style>
  <w:style w:type="character" w:styleId="ListLabel138">
    <w:name w:val="ListLabel 138"/>
    <w:qFormat/>
    <w:rPr>
      <w:spacing w:val="-1"/>
    </w:rPr>
  </w:style>
  <w:style w:type="character" w:styleId="ListLabel139">
    <w:name w:val="ListLabel 139"/>
    <w:qFormat/>
    <w:rPr>
      <w:spacing w:val="-13"/>
    </w:rPr>
  </w:style>
  <w:style w:type="character" w:styleId="ListLabel140">
    <w:name w:val="ListLabel 140"/>
    <w:qFormat/>
    <w:rPr>
      <w:b w:val="false"/>
      <w:i w:val="false"/>
      <w:spacing w:val="-13"/>
      <w:sz w:val="16"/>
    </w:rPr>
  </w:style>
  <w:style w:type="character" w:styleId="ListLabel141">
    <w:name w:val="ListLabel 141"/>
    <w:qFormat/>
    <w:rPr>
      <w:spacing w:val="-7"/>
    </w:rPr>
  </w:style>
  <w:style w:type="character" w:styleId="ListLabel142">
    <w:name w:val="ListLabel 142"/>
    <w:qFormat/>
    <w:rPr>
      <w:spacing w:val="-5"/>
    </w:rPr>
  </w:style>
  <w:style w:type="character" w:styleId="ListLabel143">
    <w:name w:val="ListLabel 143"/>
    <w:qFormat/>
    <w:rPr>
      <w:spacing w:val="-3"/>
    </w:rPr>
  </w:style>
  <w:style w:type="character" w:styleId="ListLabel144">
    <w:name w:val="ListLabel 144"/>
    <w:qFormat/>
    <w:rPr>
      <w:b w:val="false"/>
      <w:i w:val="false"/>
      <w:spacing w:val="-2"/>
      <w:sz w:val="16"/>
    </w:rPr>
  </w:style>
  <w:style w:type="character" w:styleId="ListLabel145">
    <w:name w:val="ListLabel 145"/>
    <w:qFormat/>
    <w:rPr>
      <w:spacing w:val="-8"/>
    </w:rPr>
  </w:style>
  <w:style w:type="character" w:styleId="ListLabel146">
    <w:name w:val="ListLabel 146"/>
    <w:qFormat/>
    <w:rPr>
      <w:spacing w:val="-2"/>
    </w:rPr>
  </w:style>
  <w:style w:type="character" w:styleId="ListLabel147">
    <w:name w:val="ListLabel 147"/>
    <w:qFormat/>
    <w:rPr>
      <w:spacing w:val="1"/>
    </w:rPr>
  </w:style>
  <w:style w:type="character" w:styleId="ListLabel148">
    <w:name w:val="ListLabel 148"/>
    <w:qFormat/>
    <w:rPr>
      <w:spacing w:val="6"/>
    </w:rPr>
  </w:style>
  <w:style w:type="character" w:styleId="ListLabel149">
    <w:name w:val="ListLabel 149"/>
    <w:qFormat/>
    <w:rPr>
      <w:b w:val="false"/>
      <w:i w:val="false"/>
      <w:spacing w:val="-7"/>
      <w:sz w:val="16"/>
    </w:rPr>
  </w:style>
  <w:style w:type="character" w:styleId="ListLabel150">
    <w:name w:val="ListLabel 150"/>
    <w:qFormat/>
    <w:rPr>
      <w:spacing w:val="-4"/>
    </w:rPr>
  </w:style>
  <w:style w:type="character" w:styleId="ListLabel151">
    <w:name w:val="ListLabel 151"/>
    <w:qFormat/>
    <w:rPr>
      <w:spacing w:val="1"/>
    </w:rPr>
  </w:style>
  <w:style w:type="character" w:styleId="ListLabel152">
    <w:name w:val="ListLabel 152"/>
    <w:qFormat/>
    <w:rPr>
      <w:spacing w:val="2"/>
    </w:rPr>
  </w:style>
  <w:style w:type="character" w:styleId="ListLabel153">
    <w:name w:val="ListLabel 153"/>
    <w:qFormat/>
    <w:rPr>
      <w:spacing w:val="21"/>
    </w:rPr>
  </w:style>
  <w:style w:type="character" w:styleId="ListLabel154">
    <w:name w:val="ListLabel 154"/>
    <w:qFormat/>
    <w:rPr>
      <w:spacing w:val="6"/>
    </w:rPr>
  </w:style>
  <w:style w:type="character" w:styleId="ListLabel155">
    <w:name w:val="ListLabel 155"/>
    <w:qFormat/>
    <w:rPr>
      <w:spacing w:val="-13"/>
    </w:rPr>
  </w:style>
  <w:style w:type="character" w:styleId="ListLabel156">
    <w:name w:val="ListLabel 156"/>
    <w:qFormat/>
    <w:rPr>
      <w:spacing w:val="-23"/>
    </w:rPr>
  </w:style>
  <w:style w:type="character" w:styleId="ListLabel157">
    <w:name w:val="ListLabel 157"/>
    <w:qFormat/>
    <w:rPr>
      <w:color w:val="0000FF"/>
      <w:u w:val="single" w:color="0000FF"/>
    </w:rPr>
  </w:style>
  <w:style w:type="character" w:styleId="ListLabel158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styleId="ListLabel159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styleId="ListLabel160">
    <w:name w:val="ListLabel 160"/>
    <w:qFormat/>
    <w:rPr>
      <w:rFonts w:cs="Wingdings"/>
      <w:b/>
      <w:w w:val="100"/>
      <w:sz w:val="20"/>
      <w:szCs w:val="20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67">
    <w:name w:val="ListLabel 167"/>
    <w:qFormat/>
    <w:rPr>
      <w:rFonts w:ascii="Times new roman" w:hAnsi="Times new roman" w:eastAsia="Arial" w:cs="Arial"/>
      <w:b/>
      <w:bCs/>
      <w:spacing w:val="-2"/>
      <w:w w:val="99"/>
      <w:sz w:val="32"/>
      <w:szCs w:val="28"/>
    </w:rPr>
  </w:style>
  <w:style w:type="character" w:styleId="ListLabel168">
    <w:name w:val="ListLabel 168"/>
    <w:qFormat/>
    <w:rPr>
      <w:rFonts w:eastAsia="Arial" w:cs="Arial"/>
      <w:b/>
      <w:bCs/>
      <w:w w:val="100"/>
      <w:sz w:val="12"/>
      <w:szCs w:val="24"/>
    </w:rPr>
  </w:style>
  <w:style w:type="character" w:styleId="ListLabel169">
    <w:name w:val="ListLabel 169"/>
    <w:qFormat/>
    <w:rPr>
      <w:rFonts w:cs="Wingdings"/>
      <w:b/>
      <w:w w:val="100"/>
      <w:sz w:val="20"/>
      <w:szCs w:val="20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0" w:after="0"/>
      <w:ind w:left="267" w:right="0" w:hanging="0"/>
    </w:pPr>
    <w:rPr>
      <w:b/>
      <w:bCs/>
      <w:sz w:val="20"/>
      <w:szCs w:val="20"/>
    </w:rPr>
  </w:style>
  <w:style w:type="paragraph" w:styleId="Contents2">
    <w:name w:val="TOC 2"/>
    <w:basedOn w:val="Normal"/>
    <w:pPr>
      <w:spacing w:before="125" w:after="0"/>
      <w:ind w:left="665" w:right="0" w:hanging="398"/>
    </w:pPr>
    <w:rPr>
      <w:b/>
      <w:bCs/>
      <w:i/>
    </w:rPr>
  </w:style>
  <w:style w:type="paragraph" w:styleId="Contents3">
    <w:name w:val="TOC 3"/>
    <w:basedOn w:val="Normal"/>
    <w:pPr>
      <w:ind w:left="1068" w:right="0" w:hanging="600"/>
    </w:pPr>
    <w:rPr>
      <w:sz w:val="16"/>
      <w:szCs w:val="16"/>
    </w:rPr>
  </w:style>
  <w:style w:type="paragraph" w:styleId="Contents4">
    <w:name w:val="TOC 4"/>
    <w:basedOn w:val="Normal"/>
    <w:pPr>
      <w:ind w:left="1068" w:right="0" w:hanging="600"/>
    </w:pPr>
    <w:rPr>
      <w:b/>
      <w:bCs/>
      <w:i/>
    </w:rPr>
  </w:style>
  <w:style w:type="paragraph" w:styleId="Contents5">
    <w:name w:val="TOC 5"/>
    <w:basedOn w:val="Normal"/>
    <w:pPr>
      <w:spacing w:before="1" w:after="0"/>
      <w:ind w:left="1467" w:right="0" w:hanging="802"/>
    </w:pPr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1707" w:right="0" w:hanging="360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package" Target="embeddings/oleObject1.xlsx"/><Relationship Id="rId5" Type="http://schemas.openxmlformats.org/officeDocument/2006/relationships/image" Target="media/image3.emf"/><Relationship Id="rId6" Type="http://schemas.openxmlformats.org/officeDocument/2006/relationships/package" Target="embeddings/oleObject2.xlsx"/><Relationship Id="rId7" Type="http://schemas.openxmlformats.org/officeDocument/2006/relationships/image" Target="media/image4.emf"/><Relationship Id="rId8" Type="http://schemas.openxmlformats.org/officeDocument/2006/relationships/package" Target="embeddings/oleObject3.xlsx"/><Relationship Id="rId9" Type="http://schemas.openxmlformats.org/officeDocument/2006/relationships/image" Target="media/image5.emf"/><Relationship Id="rId10" Type="http://schemas.openxmlformats.org/officeDocument/2006/relationships/package" Target="embeddings/oleObject4.xlsx"/><Relationship Id="rId11" Type="http://schemas.openxmlformats.org/officeDocument/2006/relationships/image" Target="media/image6.emf"/><Relationship Id="rId12" Type="http://schemas.openxmlformats.org/officeDocument/2006/relationships/package" Target="embeddings/oleObject5.xlsx"/><Relationship Id="rId13" Type="http://schemas.openxmlformats.org/officeDocument/2006/relationships/image" Target="media/image7.emf"/><Relationship Id="rId14" Type="http://schemas.openxmlformats.org/officeDocument/2006/relationships/package" Target="embeddings/oleObject6.xlsx"/><Relationship Id="rId15" Type="http://schemas.openxmlformats.org/officeDocument/2006/relationships/image" Target="media/image8.emf"/><Relationship Id="rId16" Type="http://schemas.openxmlformats.org/officeDocument/2006/relationships/package" Target="embeddings/oleObject7.xlsx"/><Relationship Id="rId17" Type="http://schemas.openxmlformats.org/officeDocument/2006/relationships/image" Target="media/image9.emf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LibreOffice/6.0.3.2$Linux_X86_64 LibreOffice_project/00m0$Build-2</Application>
  <Pages>5</Pages>
  <Words>397</Words>
  <Characters>2233</Characters>
  <CharactersWithSpaces>2617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2018-12-03T19:17:00Z</dcterms:created>
  <dc:creator>www</dc:creator>
  <dc:description/>
  <dc:language>en-US</dc:language>
  <cp:lastModifiedBy/>
  <dcterms:modified xsi:type="dcterms:W3CDTF">2018-12-07T18:39:02Z</dcterms:modified>
  <cp:revision>21</cp:revision>
  <dc:subject/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