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950D" w14:textId="6E3B49F5" w:rsidR="00761569" w:rsidRPr="00761569" w:rsidRDefault="00761569">
      <w:pPr>
        <w:rPr>
          <w:b/>
          <w:bCs/>
          <w:sz w:val="40"/>
          <w:szCs w:val="40"/>
          <w:lang w:val="en-US"/>
        </w:rPr>
      </w:pPr>
      <w:r w:rsidRPr="00761569">
        <w:rPr>
          <w:b/>
          <w:bCs/>
          <w:sz w:val="40"/>
          <w:szCs w:val="40"/>
          <w:lang w:val="en-US"/>
        </w:rPr>
        <w:t xml:space="preserve">Laboratory 1: </w:t>
      </w:r>
    </w:p>
    <w:p w14:paraId="2283B440" w14:textId="77777777" w:rsidR="00761569" w:rsidRDefault="00761569">
      <w:pPr>
        <w:rPr>
          <w:lang w:val="en-US"/>
        </w:rPr>
      </w:pPr>
    </w:p>
    <w:p w14:paraId="16ED273C" w14:textId="77777777" w:rsidR="00761569" w:rsidRDefault="00761569">
      <w:pPr>
        <w:rPr>
          <w:lang w:val="en-US"/>
        </w:rPr>
      </w:pPr>
      <w:r>
        <w:rPr>
          <w:lang w:val="en-US"/>
        </w:rPr>
        <w:t xml:space="preserve">Link to the </w:t>
      </w:r>
      <w:proofErr w:type="spellStart"/>
      <w:r>
        <w:rPr>
          <w:lang w:val="en-US"/>
        </w:rPr>
        <w:t>BigQuery</w:t>
      </w:r>
      <w:proofErr w:type="spellEnd"/>
      <w:r>
        <w:rPr>
          <w:lang w:val="en-US"/>
        </w:rPr>
        <w:t xml:space="preserve"> queries (all eleven prompt):</w:t>
      </w:r>
    </w:p>
    <w:p w14:paraId="632AE000" w14:textId="05FA63B0" w:rsidR="00761569" w:rsidRDefault="00761569">
      <w:pPr>
        <w:rPr>
          <w:lang w:val="en-US"/>
        </w:rPr>
      </w:pPr>
      <w:hyperlink r:id="rId4" w:history="1">
        <w:r w:rsidRPr="001C5B7A">
          <w:rPr>
            <w:rStyle w:val="Hyperlink"/>
            <w:lang w:val="en-US"/>
          </w:rPr>
          <w:t>https://console.cloud.google.com/bigquery?ws=!1m7!1m6!12m5!1m3!1spurdue-ms-ds-bruno-cavagnaro!2sus-central1!3sec55d4a6-9c9a-44ab-b252-6d7c3c943a7e!2e1</w:t>
        </w:r>
      </w:hyperlink>
    </w:p>
    <w:p w14:paraId="59EF7315" w14:textId="77777777" w:rsidR="00761569" w:rsidRDefault="00761569">
      <w:pPr>
        <w:rPr>
          <w:lang w:val="en-US"/>
        </w:rPr>
      </w:pPr>
    </w:p>
    <w:p w14:paraId="2C90700C" w14:textId="7B038654" w:rsidR="00761569" w:rsidRDefault="007615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453F79" wp14:editId="53D609D8">
            <wp:extent cx="5943600" cy="2879090"/>
            <wp:effectExtent l="0" t="0" r="0" b="3810"/>
            <wp:docPr id="2147073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352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03E" w14:textId="77777777" w:rsidR="00761569" w:rsidRDefault="00761569">
      <w:pPr>
        <w:rPr>
          <w:lang w:val="en-US"/>
        </w:rPr>
      </w:pPr>
    </w:p>
    <w:p w14:paraId="064F61F3" w14:textId="2E4B4734" w:rsidR="00761569" w:rsidRDefault="00761569">
      <w:pPr>
        <w:rPr>
          <w:lang w:val="en-US"/>
        </w:rPr>
      </w:pPr>
      <w:r>
        <w:rPr>
          <w:lang w:val="en-US"/>
        </w:rPr>
        <w:t xml:space="preserve">LIST OF QUERIES: </w:t>
      </w:r>
    </w:p>
    <w:p w14:paraId="660D9B8C" w14:textId="77777777" w:rsidR="00761569" w:rsidRDefault="00761569">
      <w:pPr>
        <w:rPr>
          <w:lang w:val="en-US"/>
        </w:rPr>
      </w:pPr>
    </w:p>
    <w:p w14:paraId="4EDA421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--- First query - data cleaning of 0</w:t>
      </w:r>
    </w:p>
    <w:p w14:paraId="26256F8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0534505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2FB836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5EC15A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D07735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1E0E25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B58089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B4F1CD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511571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COALESCE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546ED0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COALESCE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</w:p>
    <w:p w14:paraId="0D0070C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</w:p>
    <w:p w14:paraId="64F2409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LIMIT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1000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3CA53F6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A7DCB4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--- Second query - data cleaning of 0</w:t>
      </w:r>
    </w:p>
    <w:p w14:paraId="36ED18F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0E4C82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23E04283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CAST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D645F1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EA1352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981B2D3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FB61A5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81CBB8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15391B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COALESCE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E0A31F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COALESCE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</w:p>
    <w:p w14:paraId="482B765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</w:p>
    <w:p w14:paraId="4667EED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LIMIT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1000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1C42F5B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FD9431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Third query - Identify outliers</w:t>
      </w:r>
    </w:p>
    <w:p w14:paraId="5CF0EDB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1DBEC6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0D0824D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C7A69F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t2.avg_close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t2.stddev_close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z_score_close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F40912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t2.avg_volume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t2.stddev_volume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z_score_volume</w:t>
      </w:r>
    </w:p>
    <w:p w14:paraId="7B0D969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</w:p>
    <w:p w14:paraId="5357817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F0D8A5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25801D1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3EE8E92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8444E7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STDDEV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stddev_close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F81E20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4C9CB8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STDDEV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stddev_volume</w:t>
      </w:r>
    </w:p>
    <w:p w14:paraId="7C9142A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</w:p>
    <w:p w14:paraId="6BB7917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</w:t>
      </w:r>
    </w:p>
    <w:p w14:paraId="7C55032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</w:p>
    <w:p w14:paraId="64670FE3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ABS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t2.avg_close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t2.stddev_close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3</w:t>
      </w:r>
    </w:p>
    <w:p w14:paraId="60D9692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ABS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t2.avg_volume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t2.stddev_volume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3</w:t>
      </w:r>
    </w:p>
    <w:p w14:paraId="0FA305E3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7C25825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606629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Fourth query - Check for duplicate records</w:t>
      </w:r>
    </w:p>
    <w:p w14:paraId="7E0198B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1E4C9E7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7C6809F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`Date`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E53B85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CD42A3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26356F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80B3DC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24E008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576A02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2EA7D4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8D471A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(*)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record_count</w:t>
      </w:r>
    </w:p>
    <w:p w14:paraId="3919626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lastRenderedPageBreak/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</w:p>
    <w:p w14:paraId="1DE09C2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</w:p>
    <w:p w14:paraId="4CD3476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`Date`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0662B7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</w:p>
    <w:p w14:paraId="4A9DEB7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HAVING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(*)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</w:p>
    <w:p w14:paraId="275F046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`Date`</w:t>
      </w:r>
    </w:p>
    <w:p w14:paraId="0338CAE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34CC871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Fifth query - Average values for all numerical columns</w:t>
      </w:r>
    </w:p>
    <w:p w14:paraId="256827C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7CB99C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8D7F50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FE0308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6B1EE0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306481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309167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EB09BB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852A14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avg_stock_splits</w:t>
      </w:r>
    </w:p>
    <w:p w14:paraId="450327C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251982C4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5EBA56A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Sixth Query - Average values of numeric columns for a specific year like 2023</w:t>
      </w:r>
    </w:p>
    <w:p w14:paraId="2D9ACFA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71E3AF3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DC855F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996CED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9897CA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A7FB9C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107007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4A930F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9C850D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average_stock_splits</w:t>
      </w:r>
    </w:p>
    <w:p w14:paraId="54D3260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</w:p>
    <w:p w14:paraId="436671B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EXTRACT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YEAR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=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2023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4C24985F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32F6652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Seventh Query - Find the maximum and minimum by month</w:t>
      </w:r>
    </w:p>
    <w:p w14:paraId="31927D0E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5BD4424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790050F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YEAR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year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C303C5A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MONTH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month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018809F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AF2DDD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t.Open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min_open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3236234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1F5393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t.High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min_high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17A17AB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8EE19C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t.Low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min_low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16073F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C4E725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6884A39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lastRenderedPageBreak/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384654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t.Volume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92DCF4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D74932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t.Dividends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min_dividends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C3E354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MAX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max_stock_splits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98DE2A4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MIN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.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`Stock Splits`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min_stock_splits</w:t>
      </w:r>
    </w:p>
    <w:p w14:paraId="533C9A4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</w:t>
      </w:r>
    </w:p>
    <w:p w14:paraId="56F8450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GROUP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YEAR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MONTH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0D7CFB3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YEAR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DATE_TRUNC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MONTH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0EBDD5AE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23BB3B3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Eith query - Counting the number of trading days</w:t>
      </w:r>
    </w:p>
    <w:p w14:paraId="60DC9AD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0A2D9B8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COUNT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DISTINCT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number_of_trading_days</w:t>
      </w:r>
    </w:p>
    <w:p w14:paraId="12B446F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291318B2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5CA7298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Nine query - Calculate high trading volume days</w:t>
      </w:r>
    </w:p>
    <w:p w14:paraId="13F0D0C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18850BC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t1.volume</w:t>
      </w:r>
    </w:p>
    <w:p w14:paraId="4321835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</w:t>
      </w:r>
    </w:p>
    <w:p w14:paraId="77B8ADB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WHERE</w:t>
      </w:r>
    </w:p>
    <w:p w14:paraId="02EC60A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&gt;=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4143C79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PERCENTILE_CONT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t2.volume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0.75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OVER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()</w:t>
      </w:r>
    </w:p>
    <w:p w14:paraId="604CFA8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t2</w:t>
      </w:r>
    </w:p>
    <w:p w14:paraId="0433AB2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LIMIT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</w:p>
    <w:p w14:paraId="4D3A44D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4F70037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t1.date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17419C6A" w14:textId="77777777" w:rsidR="00761569" w:rsidRPr="00761569" w:rsidRDefault="00761569" w:rsidP="00761569">
      <w:pPr>
        <w:shd w:val="clear" w:color="auto" w:fill="000000"/>
        <w:spacing w:after="24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4B1A3A1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Ten query - calculate daily percentage count</w:t>
      </w:r>
    </w:p>
    <w:p w14:paraId="48345FC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1C4BF93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29A4803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26D83BB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076AA2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LAG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OVER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previous_day_close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736969A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</w:p>
    <w:p w14:paraId="2E066E2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-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LAG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OVER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))</w:t>
      </w:r>
    </w:p>
    <w:p w14:paraId="47BCA336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/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LAG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,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OVER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))</w:t>
      </w:r>
    </w:p>
    <w:p w14:paraId="2ACE2EAD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*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100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daily_percentage_change</w:t>
      </w:r>
    </w:p>
    <w:p w14:paraId="42E17771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</w:p>
    <w:p w14:paraId="5EB006A9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21FC6EB8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6C303CD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BA9D6"/>
          <w:kern w:val="0"/>
          <w:sz w:val="18"/>
          <w:szCs w:val="18"/>
          <w14:ligatures w14:val="none"/>
        </w:rPr>
        <w:t>-- Eleve query - calculate the stock performance over time</w:t>
      </w:r>
    </w:p>
    <w:p w14:paraId="119B068F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03575892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SELECT</w:t>
      </w:r>
    </w:p>
    <w:p w14:paraId="48ED8A7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5BE6D91E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,</w:t>
      </w:r>
    </w:p>
    <w:p w14:paraId="42242977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lastRenderedPageBreak/>
        <w:t xml:space="preserve">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AVG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Close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0057A4B5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OVER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(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ASC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ROWS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BETWEEN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A903E"/>
          <w:kern w:val="0"/>
          <w:sz w:val="18"/>
          <w:szCs w:val="18"/>
          <w14:ligatures w14:val="none"/>
        </w:rPr>
        <w:t>6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PRECEDING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AND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CURRENT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ROW</w:t>
      </w:r>
      <w:r w:rsidRPr="00761569">
        <w:rPr>
          <w:rFonts w:ascii="Roboto Mono" w:eastAsia="Times New Roman" w:hAnsi="Roboto Mono" w:cs="Times New Roman"/>
          <w:color w:val="E8EAED"/>
          <w:kern w:val="0"/>
          <w:sz w:val="18"/>
          <w:szCs w:val="18"/>
          <w14:ligatures w14:val="none"/>
        </w:rPr>
        <w:t>)</w:t>
      </w:r>
    </w:p>
    <w:p w14:paraId="3D566B80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  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AS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seven_day_moving_average</w:t>
      </w:r>
    </w:p>
    <w:p w14:paraId="3766ECBC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FROM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FFFFFF"/>
          <w:kern w:val="0"/>
          <w:sz w:val="18"/>
          <w:szCs w:val="18"/>
          <w14:ligatures w14:val="none"/>
        </w:rPr>
        <w:t>`purdue-ms-ds-bruno-cavagnaro.lab1_eda.nvda_stock`</w:t>
      </w:r>
    </w:p>
    <w:p w14:paraId="0294CB5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ORDER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BY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 xml:space="preserve"> </w:t>
      </w:r>
      <w:r w:rsidRPr="00761569">
        <w:rPr>
          <w:rFonts w:ascii="Roboto Mono" w:eastAsia="Times New Roman" w:hAnsi="Roboto Mono" w:cs="Times New Roman"/>
          <w:color w:val="8AB4F8"/>
          <w:kern w:val="0"/>
          <w:sz w:val="18"/>
          <w:szCs w:val="18"/>
          <w14:ligatures w14:val="none"/>
        </w:rPr>
        <w:t>Date</w:t>
      </w:r>
      <w:r w:rsidRPr="00761569"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  <w:t>;</w:t>
      </w:r>
    </w:p>
    <w:p w14:paraId="214A1A7B" w14:textId="77777777" w:rsidR="00761569" w:rsidRPr="00761569" w:rsidRDefault="00761569" w:rsidP="00761569">
      <w:pPr>
        <w:shd w:val="clear" w:color="auto" w:fill="000000"/>
        <w:spacing w:after="0" w:line="270" w:lineRule="atLeast"/>
        <w:rPr>
          <w:rFonts w:ascii="Roboto Mono" w:eastAsia="Times New Roman" w:hAnsi="Roboto Mono" w:cs="Times New Roman"/>
          <w:color w:val="F1F3F4"/>
          <w:kern w:val="0"/>
          <w:sz w:val="18"/>
          <w:szCs w:val="18"/>
          <w14:ligatures w14:val="none"/>
        </w:rPr>
      </w:pPr>
    </w:p>
    <w:p w14:paraId="10417C63" w14:textId="77777777" w:rsidR="00761569" w:rsidRPr="00761569" w:rsidRDefault="00761569">
      <w:pPr>
        <w:rPr>
          <w:lang w:val="en-US"/>
        </w:rPr>
      </w:pPr>
    </w:p>
    <w:sectPr w:rsidR="00761569" w:rsidRPr="00761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69"/>
    <w:rsid w:val="00761569"/>
    <w:rsid w:val="00FC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D4563"/>
  <w15:chartTrackingRefBased/>
  <w15:docId w15:val="{501557CF-1424-7D4B-BF39-E2D7D02A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5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nsole.cloud.google.com/bigquery?ws=!1m7!1m6!12m5!1m3!1spurdue-ms-ds-bruno-cavagnaro!2sus-central1!3sec55d4a6-9c9a-44ab-b252-6d7c3c943a7e!2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dc:description/>
  <cp:lastModifiedBy>Bruno Manuel Cavagnaro Olcese</cp:lastModifiedBy>
  <cp:revision>1</cp:revision>
  <dcterms:created xsi:type="dcterms:W3CDTF">2026-02-09T00:17:00Z</dcterms:created>
  <dcterms:modified xsi:type="dcterms:W3CDTF">2026-02-09T00:20:00Z</dcterms:modified>
</cp:coreProperties>
</file>