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</w:rPr>
        <w:drawing>
          <wp:inline distB="114300" distT="114300" distL="114300" distR="114300">
            <wp:extent cx="2924175" cy="12700"/>
            <wp:effectExtent b="25400" l="25400" r="25400" t="25400"/>
            <wp:docPr descr="linha horizontal" id="10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after="0" w:line="240" w:lineRule="auto"/>
        <w:rPr>
          <w:rFonts w:ascii="Raleway" w:cs="Raleway" w:eastAsia="Raleway" w:hAnsi="Raleway"/>
          <w:b w:val="1"/>
          <w:sz w:val="48"/>
          <w:szCs w:val="48"/>
        </w:rPr>
      </w:pPr>
      <w:bookmarkStart w:colFirst="0" w:colLast="0" w:name="_8g8ysxonsgr5" w:id="0"/>
      <w:bookmarkEnd w:id="0"/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Bruno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widowControl w:val="0"/>
        <w:spacing w:after="0" w:before="60" w:line="240" w:lineRule="auto"/>
        <w:ind w:right="211.29921259842575"/>
        <w:rPr>
          <w:rFonts w:ascii="Raleway" w:cs="Raleway" w:eastAsia="Raleway" w:hAnsi="Raleway"/>
          <w:b w:val="1"/>
          <w:color w:val="f2511b"/>
          <w:sz w:val="32"/>
          <w:szCs w:val="32"/>
        </w:rPr>
      </w:pPr>
      <w:bookmarkStart w:colFirst="0" w:colLast="0" w:name="_fkgrp159ns8h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f2511b"/>
          <w:sz w:val="32"/>
          <w:szCs w:val="32"/>
          <w:rtl w:val="0"/>
        </w:rPr>
        <w:t xml:space="preserve">Desenvolvedor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widowControl w:val="0"/>
        <w:spacing w:after="0" w:before="60" w:line="240" w:lineRule="auto"/>
        <w:jc w:val="center"/>
        <w:rPr/>
      </w:pPr>
      <w:bookmarkStart w:colFirst="0" w:colLast="0" w:name="_l78y0h3ad81a" w:id="2"/>
      <w:bookmarkEnd w:id="2"/>
      <w:r w:rsidDel="00000000" w:rsidR="00000000" w:rsidRPr="00000000">
        <w:rPr/>
        <w:drawing>
          <wp:inline distB="114300" distT="114300" distL="114300" distR="114300">
            <wp:extent cx="2230800" cy="22026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0800" cy="220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</w:rPr>
        <w:drawing>
          <wp:inline distB="114300" distT="114300" distL="114300" distR="114300">
            <wp:extent cx="2924175" cy="12700"/>
            <wp:effectExtent b="25400" l="25400" r="25400" t="2540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spacing w:after="0" w:before="120" w:lineRule="auto"/>
        <w:rPr>
          <w:rFonts w:ascii="Raleway" w:cs="Raleway" w:eastAsia="Raleway" w:hAnsi="Raleway"/>
          <w:b w:val="1"/>
          <w:sz w:val="24"/>
          <w:szCs w:val="24"/>
        </w:rPr>
      </w:pPr>
      <w:bookmarkStart w:colFirst="0" w:colLast="0" w:name="_tdkh2ohb5hzd" w:id="3"/>
      <w:bookmarkEnd w:id="3"/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Bruno César Angst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Vista Alegre, Arroio do Sal.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telefone - (51) 997 056 861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email - 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bruno.angst@rede.ulbra.br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github -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https://github.com/BrunoCesarAngst/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linkedin -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https://www.linkedin.com/in/bruno-angst-ab9663169/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2700"/>
            <wp:effectExtent b="25400" l="25400" r="25400" t="25400"/>
            <wp:docPr descr="linha horizontal" id="9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Sou estudante de análise e desenvolvimento de sistema, cursando o terceiro semestre, estou em busca de desafios, colocando em prática, tudo que aprendi até agora. Tenho me focado em tecnologias de front-end, back-end e mobile.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2700"/>
            <wp:effectExtent b="25400" l="25400" r="25400" t="25400"/>
            <wp:docPr descr="linha horizontal" id="4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Experiência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Prefeitura municipal de Arroio do Sal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Projetista dezembro de 2017 - fevereiro de 2019 (1 ano 3 meses)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Como responsável pela geração de documentação pertinente, criei habilidades de boa comunicação, senso de equipe, responsabilidade com prazos e comprometimento com os projetos.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2700"/>
            <wp:effectExtent b="25400" l="25400" r="25400" t="25400"/>
            <wp:docPr descr="linha horizontal" id="6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Análise de Sistemas de Computação - ULBRA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2018 – 2021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análise de sistemas, através do estudo das diferentes formas de processamento de dados, visa encontrar o melhor caminho racional para que a informação possa ser acessada, processada e re-transmitida. O profissional desta área serve como um tradutor das necessidades dos usuários, criando soluções, com o emprego de modernas tecnológicas, para promover bem-estar, conforto, comodidade e, também, rentabilidade econômica.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2700"/>
            <wp:effectExtent b="25400" l="25400" r="25400" t="25400"/>
            <wp:docPr descr="linha horizontal" id="8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Projetos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TINDEV</w:t>
      </w:r>
    </w:p>
    <w:p w:rsidR="00000000" w:rsidDel="00000000" w:rsidP="00000000" w:rsidRDefault="00000000" w:rsidRPr="00000000" w14:paraId="0000002E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hyperlink r:id="rId11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https://github.com/BrunoCesarAngst?tab=repositories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Projeto de aplicativo “tinder” para desenvolvedores.</w:t>
        <w:br w:type="textWrapping"/>
        <w:t xml:space="preserve">Realizado com as tecnologias Nodejs, Reactjs e React-Native.</w:t>
      </w:r>
    </w:p>
    <w:p w:rsidR="00000000" w:rsidDel="00000000" w:rsidP="00000000" w:rsidRDefault="00000000" w:rsidRPr="00000000" w14:paraId="00000030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Nesse projeto adquire as competências para criação da base de uma aplicação, um backend consumindo API,  criar a versão web da aplicação assim como a versão mobile e implementar websocket (real-time), para a mensagem de match!</w:t>
      </w:r>
    </w:p>
    <w:p w:rsidR="00000000" w:rsidDel="00000000" w:rsidP="00000000" w:rsidRDefault="00000000" w:rsidRPr="00000000" w14:paraId="00000031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2700"/>
            <wp:effectExtent b="12700" l="12700" r="12700" t="12700"/>
            <wp:docPr descr="linha horizontal" id="5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DESAFIOS LDS</w:t>
      </w:r>
    </w:p>
    <w:p w:rsidR="00000000" w:rsidDel="00000000" w:rsidP="00000000" w:rsidRDefault="00000000" w:rsidRPr="00000000" w14:paraId="00000035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hyperlink r:id="rId12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https://github.com/BrunoCesarAngst?tab=repositories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Projeto de aplicativo consumindo a API SWAPI criando um CRUD.</w:t>
        <w:br w:type="textWrapping"/>
        <w:t xml:space="preserve">Realizado com as tecnologias Nodejs e Reactjs.</w:t>
      </w:r>
    </w:p>
    <w:p w:rsidR="00000000" w:rsidDel="00000000" w:rsidP="00000000" w:rsidRDefault="00000000" w:rsidRPr="00000000" w14:paraId="00000037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Nesse projeto adquire as competências de trabalhar  conteinerização com docker.</w:t>
      </w:r>
    </w:p>
    <w:p w:rsidR="00000000" w:rsidDel="00000000" w:rsidP="00000000" w:rsidRDefault="00000000" w:rsidRPr="00000000" w14:paraId="00000038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00" w:line="240" w:lineRule="auto"/>
        <w:rPr/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24175" cy="12700"/>
            <wp:effectExtent b="12700" l="12700" r="12700" t="12700"/>
            <wp:docPr descr="linha horizontal" id="3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GOBABER</w:t>
      </w:r>
    </w:p>
    <w:p w:rsidR="00000000" w:rsidDel="00000000" w:rsidP="00000000" w:rsidRDefault="00000000" w:rsidRPr="00000000" w14:paraId="0000003C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https://github.com/BrunoCesarAngst?tab=repositories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Projeto de aplicativo voltado para barbearias</w:t>
        <w:br w:type="textWrapping"/>
        <w:t xml:space="preserve">Realizado com as tecnologias Nodejs, Reactjs e React-Native.</w:t>
      </w:r>
    </w:p>
    <w:p w:rsidR="00000000" w:rsidDel="00000000" w:rsidP="00000000" w:rsidRDefault="00000000" w:rsidRPr="00000000" w14:paraId="0000003E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Nesse projeto estou adquire as competências API REST Nodejs, autenticação com JWT.</w:t>
      </w:r>
    </w:p>
    <w:p w:rsidR="00000000" w:rsidDel="00000000" w:rsidP="00000000" w:rsidRDefault="00000000" w:rsidRPr="00000000" w14:paraId="0000003F">
      <w:pPr>
        <w:widowControl w:val="0"/>
        <w:spacing w:before="100" w:line="24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2924175" cy="12700"/>
            <wp:effectExtent b="25400" l="25400" r="25400" t="25400"/>
            <wp:docPr descr="linha horizontal" id="7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  <w:cols w:equalWidth="0" w:num="2">
        <w:col w:space="720" w:w="5025.82"/>
        <w:col w:space="0" w:w="5025.8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runoCesarAngst?tab=repositories" TargetMode="External"/><Relationship Id="rId10" Type="http://schemas.openxmlformats.org/officeDocument/2006/relationships/hyperlink" Target="https://www.linkedin.com/in/bruno-angst-ab9663169/" TargetMode="External"/><Relationship Id="rId13" Type="http://schemas.openxmlformats.org/officeDocument/2006/relationships/hyperlink" Target="https://github.com/BrunoCesarAngst?tab=repositories" TargetMode="External"/><Relationship Id="rId12" Type="http://schemas.openxmlformats.org/officeDocument/2006/relationships/hyperlink" Target="https://github.com/BrunoCesarAngst?tab=reposito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unoCesarAngs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bruno.angst@rede.ulbra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