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8A8" w:rsidRDefault="00301823" w:rsidP="00EE3C9A">
      <w:pPr>
        <w:pStyle w:val="Title"/>
      </w:pPr>
      <w:r>
        <w:t xml:space="preserve">HRVAS: </w:t>
      </w:r>
      <w:r w:rsidRPr="0022290E">
        <w:rPr>
          <w:sz w:val="40"/>
          <w:szCs w:val="40"/>
        </w:rPr>
        <w:t>Heart Rate Variability Analysis Software</w:t>
      </w:r>
    </w:p>
    <w:p w:rsidR="006F600B" w:rsidRDefault="006F600B" w:rsidP="006F600B">
      <w:pPr>
        <w:rPr>
          <w:color w:val="FF0000"/>
        </w:rPr>
      </w:pPr>
      <w:r w:rsidRPr="006F600B">
        <w:rPr>
          <w:color w:val="FF0000"/>
        </w:rPr>
        <w:t>This document is in “beta” mode. Thus it is a work in progress. If the information that you need isn’t listed or isn’t clearly stated, please contact the author.</w:t>
      </w:r>
    </w:p>
    <w:p w:rsidR="00270A5B" w:rsidRDefault="00270A5B" w:rsidP="00270A5B">
      <w:pPr>
        <w:ind w:firstLine="0"/>
        <w:rPr>
          <w:color w:val="FF0000"/>
        </w:rPr>
      </w:pPr>
      <w:r>
        <w:rPr>
          <w:color w:val="FF0000"/>
        </w:rPr>
        <w:t>Updated –</w:t>
      </w:r>
      <w:r w:rsidR="009F6B1A">
        <w:rPr>
          <w:color w:val="FF0000"/>
        </w:rPr>
        <w:t xml:space="preserve"> </w:t>
      </w:r>
      <w:r w:rsidR="009F6B1A">
        <w:rPr>
          <w:color w:val="FF0000"/>
        </w:rPr>
        <w:fldChar w:fldCharType="begin"/>
      </w:r>
      <w:r w:rsidR="009F6B1A">
        <w:rPr>
          <w:color w:val="FF0000"/>
        </w:rPr>
        <w:instrText xml:space="preserve"> DATE   \* MERGEFORMAT </w:instrText>
      </w:r>
      <w:r w:rsidR="009F6B1A">
        <w:rPr>
          <w:color w:val="FF0000"/>
        </w:rPr>
        <w:fldChar w:fldCharType="separate"/>
      </w:r>
      <w:r w:rsidR="00267487">
        <w:rPr>
          <w:noProof/>
          <w:color w:val="FF0000"/>
        </w:rPr>
        <w:t>5/3/2011</w:t>
      </w:r>
      <w:r w:rsidR="009F6B1A">
        <w:rPr>
          <w:color w:val="FF0000"/>
        </w:rPr>
        <w:fldChar w:fldCharType="end"/>
      </w:r>
    </w:p>
    <w:p w:rsidR="00B36BBD" w:rsidRDefault="00B36BBD" w:rsidP="006F600B">
      <w:pPr>
        <w:rPr>
          <w:color w:val="FF0000"/>
        </w:rPr>
      </w:pPr>
    </w:p>
    <w:p w:rsidR="00267487" w:rsidRDefault="00267487" w:rsidP="006F600B">
      <w:pPr>
        <w:rPr>
          <w:color w:val="FF0000"/>
        </w:rPr>
      </w:pPr>
      <w:r>
        <w:rPr>
          <w:color w:val="FF0000"/>
        </w:rPr>
        <w:t xml:space="preserve">Please reference the following thesis if citing any of this work: </w:t>
      </w:r>
      <w:bookmarkStart w:id="0" w:name="_GoBack"/>
      <w:bookmarkEnd w:id="0"/>
      <w:r>
        <w:rPr>
          <w:color w:val="FF0000"/>
        </w:rPr>
        <w:t xml:space="preserve"> </w:t>
      </w:r>
    </w:p>
    <w:p w:rsidR="00B36BBD" w:rsidRPr="00B36BBD" w:rsidRDefault="00B36BBD" w:rsidP="00B36BBD">
      <w:pPr>
        <w:spacing w:after="120" w:line="240" w:lineRule="auto"/>
        <w:ind w:firstLine="0"/>
        <w:rPr>
          <w:rFonts w:cstheme="minorHAnsi"/>
          <w:b/>
        </w:rPr>
      </w:pPr>
      <w:r w:rsidRPr="00B36BBD">
        <w:rPr>
          <w:rFonts w:cstheme="minorHAnsi"/>
          <w:b/>
        </w:rPr>
        <w:t>Contact Information:</w:t>
      </w:r>
    </w:p>
    <w:p w:rsidR="00B36BBD" w:rsidRPr="00B36BBD" w:rsidRDefault="00B36BBD" w:rsidP="00B36BBD">
      <w:pPr>
        <w:spacing w:after="0" w:line="240" w:lineRule="auto"/>
        <w:rPr>
          <w:rFonts w:cstheme="minorHAnsi"/>
        </w:rPr>
      </w:pPr>
      <w:r w:rsidRPr="00B36BBD">
        <w:rPr>
          <w:rFonts w:cstheme="minorHAnsi"/>
        </w:rPr>
        <w:t>John T. Ramshur</w:t>
      </w:r>
    </w:p>
    <w:p w:rsidR="00B36BBD" w:rsidRPr="00B36BBD" w:rsidRDefault="00B36BBD" w:rsidP="00B36BBD">
      <w:pPr>
        <w:spacing w:after="0" w:line="240" w:lineRule="auto"/>
        <w:rPr>
          <w:rFonts w:cstheme="minorHAnsi"/>
        </w:rPr>
      </w:pPr>
      <w:r w:rsidRPr="00B36BBD">
        <w:rPr>
          <w:rFonts w:cstheme="minorHAnsi"/>
        </w:rPr>
        <w:t>University of Memphis</w:t>
      </w:r>
    </w:p>
    <w:p w:rsidR="00B36BBD" w:rsidRPr="00B36BBD" w:rsidRDefault="00B36BBD" w:rsidP="00B36BBD">
      <w:pPr>
        <w:spacing w:after="0" w:line="240" w:lineRule="auto"/>
        <w:rPr>
          <w:rFonts w:cstheme="minorHAnsi"/>
        </w:rPr>
      </w:pPr>
      <w:r w:rsidRPr="00B36BBD">
        <w:rPr>
          <w:rFonts w:cstheme="minorHAnsi"/>
        </w:rPr>
        <w:t>Department of Biomedical Engineering</w:t>
      </w:r>
    </w:p>
    <w:p w:rsidR="00B36BBD" w:rsidRPr="00B36BBD" w:rsidRDefault="00B36BBD" w:rsidP="00B36BBD">
      <w:pPr>
        <w:spacing w:after="0" w:line="240" w:lineRule="auto"/>
        <w:rPr>
          <w:rFonts w:cstheme="minorHAnsi"/>
        </w:rPr>
      </w:pPr>
      <w:r w:rsidRPr="00B36BBD">
        <w:rPr>
          <w:rFonts w:cstheme="minorHAnsi"/>
        </w:rPr>
        <w:t>Memphis, TN</w:t>
      </w:r>
    </w:p>
    <w:p w:rsidR="00B36BBD" w:rsidRPr="00B36BBD" w:rsidRDefault="00B36BBD" w:rsidP="00B36BBD">
      <w:pPr>
        <w:spacing w:after="0" w:line="240" w:lineRule="auto"/>
        <w:rPr>
          <w:rFonts w:cstheme="minorHAnsi"/>
        </w:rPr>
      </w:pPr>
      <w:r w:rsidRPr="00B36BBD">
        <w:rPr>
          <w:rFonts w:cstheme="minorHAnsi"/>
        </w:rPr>
        <w:t>jramshur@gmail.com</w:t>
      </w:r>
    </w:p>
    <w:p w:rsidR="006D75FE" w:rsidRDefault="00B36BBD" w:rsidP="00141CDA">
      <w:pPr>
        <w:spacing w:after="0" w:line="240" w:lineRule="auto"/>
        <w:rPr>
          <w:rFonts w:cstheme="minorHAnsi"/>
        </w:rPr>
      </w:pPr>
      <w:r w:rsidRPr="00B36BBD">
        <w:rPr>
          <w:rFonts w:cstheme="minorHAnsi"/>
        </w:rPr>
        <w:t>jramshur@memphis.edu</w:t>
      </w:r>
    </w:p>
    <w:p w:rsidR="00E30A31" w:rsidRDefault="00E30A31" w:rsidP="00141CDA">
      <w:pPr>
        <w:spacing w:after="0" w:line="240" w:lineRule="auto"/>
      </w:pPr>
    </w:p>
    <w:p w:rsidR="00E30A31" w:rsidRDefault="00E30A31">
      <w:pPr>
        <w:spacing w:line="276" w:lineRule="auto"/>
        <w:ind w:firstLine="0"/>
      </w:pPr>
      <w:r>
        <w:br w:type="page"/>
      </w:r>
    </w:p>
    <w:sdt>
      <w:sdtPr>
        <w:rPr>
          <w:rFonts w:asciiTheme="minorHAnsi" w:eastAsiaTheme="minorHAnsi" w:hAnsiTheme="minorHAnsi" w:cstheme="minorBidi"/>
          <w:b w:val="0"/>
          <w:bCs w:val="0"/>
          <w:color w:val="auto"/>
          <w:sz w:val="24"/>
          <w:szCs w:val="22"/>
          <w:lang w:eastAsia="en-US"/>
        </w:rPr>
        <w:id w:val="-1384167454"/>
        <w:docPartObj>
          <w:docPartGallery w:val="Table of Contents"/>
          <w:docPartUnique/>
        </w:docPartObj>
      </w:sdtPr>
      <w:sdtEndPr>
        <w:rPr>
          <w:noProof/>
        </w:rPr>
      </w:sdtEndPr>
      <w:sdtContent>
        <w:p w:rsidR="00E30A31" w:rsidRDefault="00E30A31" w:rsidP="00862C32">
          <w:pPr>
            <w:pStyle w:val="TOCHeading"/>
            <w:numPr>
              <w:ilvl w:val="0"/>
              <w:numId w:val="0"/>
            </w:numPr>
            <w:ind w:left="270" w:hanging="270"/>
          </w:pPr>
          <w:r>
            <w:t>Contents</w:t>
          </w:r>
        </w:p>
        <w:p w:rsidR="00862C32" w:rsidRDefault="00E30A31">
          <w:pPr>
            <w:pStyle w:val="TOC1"/>
            <w:tabs>
              <w:tab w:val="left" w:pos="720"/>
              <w:tab w:val="right" w:leader="dot" w:pos="9350"/>
            </w:tabs>
            <w:rPr>
              <w:rFonts w:eastAsiaTheme="minorEastAsia"/>
              <w:noProof/>
              <w:sz w:val="22"/>
            </w:rPr>
          </w:pPr>
          <w:r>
            <w:fldChar w:fldCharType="begin"/>
          </w:r>
          <w:r>
            <w:instrText xml:space="preserve"> TOC \o "1-3" \h \z \u </w:instrText>
          </w:r>
          <w:r>
            <w:fldChar w:fldCharType="separate"/>
          </w:r>
          <w:hyperlink w:anchor="_Toc289695636" w:history="1">
            <w:r w:rsidR="00862C32" w:rsidRPr="000364C2">
              <w:rPr>
                <w:rStyle w:val="Hyperlink"/>
                <w:noProof/>
              </w:rPr>
              <w:t>1</w:t>
            </w:r>
            <w:r w:rsidR="00862C32">
              <w:rPr>
                <w:rFonts w:eastAsiaTheme="minorEastAsia"/>
                <w:noProof/>
                <w:sz w:val="22"/>
              </w:rPr>
              <w:tab/>
            </w:r>
            <w:r w:rsidR="00862C32" w:rsidRPr="000364C2">
              <w:rPr>
                <w:rStyle w:val="Hyperlink"/>
                <w:noProof/>
              </w:rPr>
              <w:t>Description</w:t>
            </w:r>
            <w:r w:rsidR="00862C32">
              <w:rPr>
                <w:noProof/>
                <w:webHidden/>
              </w:rPr>
              <w:tab/>
            </w:r>
            <w:r w:rsidR="00862C32">
              <w:rPr>
                <w:noProof/>
                <w:webHidden/>
              </w:rPr>
              <w:fldChar w:fldCharType="begin"/>
            </w:r>
            <w:r w:rsidR="00862C32">
              <w:rPr>
                <w:noProof/>
                <w:webHidden/>
              </w:rPr>
              <w:instrText xml:space="preserve"> PAGEREF _Toc289695636 \h </w:instrText>
            </w:r>
            <w:r w:rsidR="00862C32">
              <w:rPr>
                <w:noProof/>
                <w:webHidden/>
              </w:rPr>
            </w:r>
            <w:r w:rsidR="00862C32">
              <w:rPr>
                <w:noProof/>
                <w:webHidden/>
              </w:rPr>
              <w:fldChar w:fldCharType="separate"/>
            </w:r>
            <w:r w:rsidR="00862C32">
              <w:rPr>
                <w:noProof/>
                <w:webHidden/>
              </w:rPr>
              <w:t>4</w:t>
            </w:r>
            <w:r w:rsidR="00862C32">
              <w:rPr>
                <w:noProof/>
                <w:webHidden/>
              </w:rPr>
              <w:fldChar w:fldCharType="end"/>
            </w:r>
          </w:hyperlink>
        </w:p>
        <w:p w:rsidR="00862C32" w:rsidRDefault="00267487">
          <w:pPr>
            <w:pStyle w:val="TOC1"/>
            <w:tabs>
              <w:tab w:val="left" w:pos="720"/>
              <w:tab w:val="right" w:leader="dot" w:pos="9350"/>
            </w:tabs>
            <w:rPr>
              <w:rFonts w:eastAsiaTheme="minorEastAsia"/>
              <w:noProof/>
              <w:sz w:val="22"/>
            </w:rPr>
          </w:pPr>
          <w:hyperlink w:anchor="_Toc289695637" w:history="1">
            <w:r w:rsidR="00862C32" w:rsidRPr="000364C2">
              <w:rPr>
                <w:rStyle w:val="Hyperlink"/>
                <w:noProof/>
              </w:rPr>
              <w:t>2</w:t>
            </w:r>
            <w:r w:rsidR="00862C32">
              <w:rPr>
                <w:rFonts w:eastAsiaTheme="minorEastAsia"/>
                <w:noProof/>
                <w:sz w:val="22"/>
              </w:rPr>
              <w:tab/>
            </w:r>
            <w:r w:rsidR="00862C32" w:rsidRPr="000364C2">
              <w:rPr>
                <w:rStyle w:val="Hyperlink"/>
                <w:noProof/>
              </w:rPr>
              <w:t>Installation</w:t>
            </w:r>
            <w:r w:rsidR="00862C32">
              <w:rPr>
                <w:noProof/>
                <w:webHidden/>
              </w:rPr>
              <w:tab/>
            </w:r>
            <w:r w:rsidR="00862C32">
              <w:rPr>
                <w:noProof/>
                <w:webHidden/>
              </w:rPr>
              <w:fldChar w:fldCharType="begin"/>
            </w:r>
            <w:r w:rsidR="00862C32">
              <w:rPr>
                <w:noProof/>
                <w:webHidden/>
              </w:rPr>
              <w:instrText xml:space="preserve"> PAGEREF _Toc289695637 \h </w:instrText>
            </w:r>
            <w:r w:rsidR="00862C32">
              <w:rPr>
                <w:noProof/>
                <w:webHidden/>
              </w:rPr>
            </w:r>
            <w:r w:rsidR="00862C32">
              <w:rPr>
                <w:noProof/>
                <w:webHidden/>
              </w:rPr>
              <w:fldChar w:fldCharType="separate"/>
            </w:r>
            <w:r w:rsidR="00862C32">
              <w:rPr>
                <w:noProof/>
                <w:webHidden/>
              </w:rPr>
              <w:t>4</w:t>
            </w:r>
            <w:r w:rsidR="00862C32">
              <w:rPr>
                <w:noProof/>
                <w:webHidden/>
              </w:rPr>
              <w:fldChar w:fldCharType="end"/>
            </w:r>
          </w:hyperlink>
        </w:p>
        <w:p w:rsidR="00862C32" w:rsidRDefault="00267487">
          <w:pPr>
            <w:pStyle w:val="TOC2"/>
            <w:tabs>
              <w:tab w:val="left" w:pos="1320"/>
              <w:tab w:val="right" w:leader="dot" w:pos="9350"/>
            </w:tabs>
            <w:rPr>
              <w:rFonts w:eastAsiaTheme="minorEastAsia"/>
              <w:noProof/>
              <w:sz w:val="22"/>
            </w:rPr>
          </w:pPr>
          <w:hyperlink w:anchor="_Toc289695638" w:history="1">
            <w:r w:rsidR="00862C32" w:rsidRPr="000364C2">
              <w:rPr>
                <w:rStyle w:val="Hyperlink"/>
                <w:noProof/>
              </w:rPr>
              <w:t>2.1</w:t>
            </w:r>
            <w:r w:rsidR="00862C32">
              <w:rPr>
                <w:rFonts w:eastAsiaTheme="minorEastAsia"/>
                <w:noProof/>
                <w:sz w:val="22"/>
              </w:rPr>
              <w:tab/>
            </w:r>
            <w:r w:rsidR="00862C32" w:rsidRPr="000364C2">
              <w:rPr>
                <w:rStyle w:val="Hyperlink"/>
                <w:noProof/>
              </w:rPr>
              <w:t>Type 1: Standalone Application</w:t>
            </w:r>
            <w:r w:rsidR="00862C32">
              <w:rPr>
                <w:noProof/>
                <w:webHidden/>
              </w:rPr>
              <w:tab/>
            </w:r>
            <w:r w:rsidR="00862C32">
              <w:rPr>
                <w:noProof/>
                <w:webHidden/>
              </w:rPr>
              <w:fldChar w:fldCharType="begin"/>
            </w:r>
            <w:r w:rsidR="00862C32">
              <w:rPr>
                <w:noProof/>
                <w:webHidden/>
              </w:rPr>
              <w:instrText xml:space="preserve"> PAGEREF _Toc289695638 \h </w:instrText>
            </w:r>
            <w:r w:rsidR="00862C32">
              <w:rPr>
                <w:noProof/>
                <w:webHidden/>
              </w:rPr>
            </w:r>
            <w:r w:rsidR="00862C32">
              <w:rPr>
                <w:noProof/>
                <w:webHidden/>
              </w:rPr>
              <w:fldChar w:fldCharType="separate"/>
            </w:r>
            <w:r w:rsidR="00862C32">
              <w:rPr>
                <w:noProof/>
                <w:webHidden/>
              </w:rPr>
              <w:t>4</w:t>
            </w:r>
            <w:r w:rsidR="00862C32">
              <w:rPr>
                <w:noProof/>
                <w:webHidden/>
              </w:rPr>
              <w:fldChar w:fldCharType="end"/>
            </w:r>
          </w:hyperlink>
        </w:p>
        <w:p w:rsidR="00862C32" w:rsidRDefault="00267487">
          <w:pPr>
            <w:pStyle w:val="TOC3"/>
            <w:tabs>
              <w:tab w:val="left" w:pos="1760"/>
              <w:tab w:val="right" w:leader="dot" w:pos="9350"/>
            </w:tabs>
            <w:rPr>
              <w:rFonts w:eastAsiaTheme="minorEastAsia"/>
              <w:noProof/>
              <w:sz w:val="22"/>
            </w:rPr>
          </w:pPr>
          <w:hyperlink w:anchor="_Toc289695639" w:history="1">
            <w:r w:rsidR="00862C32" w:rsidRPr="000364C2">
              <w:rPr>
                <w:rStyle w:val="Hyperlink"/>
                <w:noProof/>
              </w:rPr>
              <w:t>2.1.1</w:t>
            </w:r>
            <w:r w:rsidR="00862C32">
              <w:rPr>
                <w:rFonts w:eastAsiaTheme="minorEastAsia"/>
                <w:noProof/>
                <w:sz w:val="22"/>
              </w:rPr>
              <w:tab/>
            </w:r>
            <w:r w:rsidR="00862C32" w:rsidRPr="000364C2">
              <w:rPr>
                <w:rStyle w:val="Hyperlink"/>
                <w:noProof/>
              </w:rPr>
              <w:t>How to Install</w:t>
            </w:r>
            <w:r w:rsidR="00862C32">
              <w:rPr>
                <w:noProof/>
                <w:webHidden/>
              </w:rPr>
              <w:tab/>
            </w:r>
            <w:r w:rsidR="00862C32">
              <w:rPr>
                <w:noProof/>
                <w:webHidden/>
              </w:rPr>
              <w:fldChar w:fldCharType="begin"/>
            </w:r>
            <w:r w:rsidR="00862C32">
              <w:rPr>
                <w:noProof/>
                <w:webHidden/>
              </w:rPr>
              <w:instrText xml:space="preserve"> PAGEREF _Toc289695639 \h </w:instrText>
            </w:r>
            <w:r w:rsidR="00862C32">
              <w:rPr>
                <w:noProof/>
                <w:webHidden/>
              </w:rPr>
            </w:r>
            <w:r w:rsidR="00862C32">
              <w:rPr>
                <w:noProof/>
                <w:webHidden/>
              </w:rPr>
              <w:fldChar w:fldCharType="separate"/>
            </w:r>
            <w:r w:rsidR="00862C32">
              <w:rPr>
                <w:noProof/>
                <w:webHidden/>
              </w:rPr>
              <w:t>4</w:t>
            </w:r>
            <w:r w:rsidR="00862C32">
              <w:rPr>
                <w:noProof/>
                <w:webHidden/>
              </w:rPr>
              <w:fldChar w:fldCharType="end"/>
            </w:r>
          </w:hyperlink>
        </w:p>
        <w:p w:rsidR="00862C32" w:rsidRDefault="00267487">
          <w:pPr>
            <w:pStyle w:val="TOC2"/>
            <w:tabs>
              <w:tab w:val="left" w:pos="1320"/>
              <w:tab w:val="right" w:leader="dot" w:pos="9350"/>
            </w:tabs>
            <w:rPr>
              <w:rFonts w:eastAsiaTheme="minorEastAsia"/>
              <w:noProof/>
              <w:sz w:val="22"/>
            </w:rPr>
          </w:pPr>
          <w:hyperlink w:anchor="_Toc289695640" w:history="1">
            <w:r w:rsidR="00862C32" w:rsidRPr="000364C2">
              <w:rPr>
                <w:rStyle w:val="Hyperlink"/>
                <w:noProof/>
              </w:rPr>
              <w:t>2.2</w:t>
            </w:r>
            <w:r w:rsidR="00862C32">
              <w:rPr>
                <w:rFonts w:eastAsiaTheme="minorEastAsia"/>
                <w:noProof/>
                <w:sz w:val="22"/>
              </w:rPr>
              <w:tab/>
            </w:r>
            <w:r w:rsidR="00862C32" w:rsidRPr="000364C2">
              <w:rPr>
                <w:rStyle w:val="Hyperlink"/>
                <w:noProof/>
              </w:rPr>
              <w:t>Type 2: MATLAB Source Code</w:t>
            </w:r>
            <w:r w:rsidR="00862C32">
              <w:rPr>
                <w:noProof/>
                <w:webHidden/>
              </w:rPr>
              <w:tab/>
            </w:r>
            <w:r w:rsidR="00862C32">
              <w:rPr>
                <w:noProof/>
                <w:webHidden/>
              </w:rPr>
              <w:fldChar w:fldCharType="begin"/>
            </w:r>
            <w:r w:rsidR="00862C32">
              <w:rPr>
                <w:noProof/>
                <w:webHidden/>
              </w:rPr>
              <w:instrText xml:space="preserve"> PAGEREF _Toc289695640 \h </w:instrText>
            </w:r>
            <w:r w:rsidR="00862C32">
              <w:rPr>
                <w:noProof/>
                <w:webHidden/>
              </w:rPr>
            </w:r>
            <w:r w:rsidR="00862C32">
              <w:rPr>
                <w:noProof/>
                <w:webHidden/>
              </w:rPr>
              <w:fldChar w:fldCharType="separate"/>
            </w:r>
            <w:r w:rsidR="00862C32">
              <w:rPr>
                <w:noProof/>
                <w:webHidden/>
              </w:rPr>
              <w:t>4</w:t>
            </w:r>
            <w:r w:rsidR="00862C32">
              <w:rPr>
                <w:noProof/>
                <w:webHidden/>
              </w:rPr>
              <w:fldChar w:fldCharType="end"/>
            </w:r>
          </w:hyperlink>
        </w:p>
        <w:p w:rsidR="00862C32" w:rsidRDefault="00267487">
          <w:pPr>
            <w:pStyle w:val="TOC3"/>
            <w:tabs>
              <w:tab w:val="left" w:pos="1760"/>
              <w:tab w:val="right" w:leader="dot" w:pos="9350"/>
            </w:tabs>
            <w:rPr>
              <w:rFonts w:eastAsiaTheme="minorEastAsia"/>
              <w:noProof/>
              <w:sz w:val="22"/>
            </w:rPr>
          </w:pPr>
          <w:hyperlink w:anchor="_Toc289695641" w:history="1">
            <w:r w:rsidR="00862C32" w:rsidRPr="000364C2">
              <w:rPr>
                <w:rStyle w:val="Hyperlink"/>
                <w:noProof/>
              </w:rPr>
              <w:t>2.2.1</w:t>
            </w:r>
            <w:r w:rsidR="00862C32">
              <w:rPr>
                <w:rFonts w:eastAsiaTheme="minorEastAsia"/>
                <w:noProof/>
                <w:sz w:val="22"/>
              </w:rPr>
              <w:tab/>
            </w:r>
            <w:r w:rsidR="00862C32" w:rsidRPr="000364C2">
              <w:rPr>
                <w:rStyle w:val="Hyperlink"/>
                <w:noProof/>
              </w:rPr>
              <w:t>How to Install</w:t>
            </w:r>
            <w:r w:rsidR="00862C32">
              <w:rPr>
                <w:noProof/>
                <w:webHidden/>
              </w:rPr>
              <w:tab/>
            </w:r>
            <w:r w:rsidR="00862C32">
              <w:rPr>
                <w:noProof/>
                <w:webHidden/>
              </w:rPr>
              <w:fldChar w:fldCharType="begin"/>
            </w:r>
            <w:r w:rsidR="00862C32">
              <w:rPr>
                <w:noProof/>
                <w:webHidden/>
              </w:rPr>
              <w:instrText xml:space="preserve"> PAGEREF _Toc289695641 \h </w:instrText>
            </w:r>
            <w:r w:rsidR="00862C32">
              <w:rPr>
                <w:noProof/>
                <w:webHidden/>
              </w:rPr>
            </w:r>
            <w:r w:rsidR="00862C32">
              <w:rPr>
                <w:noProof/>
                <w:webHidden/>
              </w:rPr>
              <w:fldChar w:fldCharType="separate"/>
            </w:r>
            <w:r w:rsidR="00862C32">
              <w:rPr>
                <w:noProof/>
                <w:webHidden/>
              </w:rPr>
              <w:t>5</w:t>
            </w:r>
            <w:r w:rsidR="00862C32">
              <w:rPr>
                <w:noProof/>
                <w:webHidden/>
              </w:rPr>
              <w:fldChar w:fldCharType="end"/>
            </w:r>
          </w:hyperlink>
        </w:p>
        <w:p w:rsidR="00862C32" w:rsidRDefault="00267487">
          <w:pPr>
            <w:pStyle w:val="TOC1"/>
            <w:tabs>
              <w:tab w:val="left" w:pos="720"/>
              <w:tab w:val="right" w:leader="dot" w:pos="9350"/>
            </w:tabs>
            <w:rPr>
              <w:rFonts w:eastAsiaTheme="minorEastAsia"/>
              <w:noProof/>
              <w:sz w:val="22"/>
            </w:rPr>
          </w:pPr>
          <w:hyperlink w:anchor="_Toc289695642" w:history="1">
            <w:r w:rsidR="00862C32" w:rsidRPr="000364C2">
              <w:rPr>
                <w:rStyle w:val="Hyperlink"/>
                <w:noProof/>
              </w:rPr>
              <w:t>3</w:t>
            </w:r>
            <w:r w:rsidR="00862C32">
              <w:rPr>
                <w:rFonts w:eastAsiaTheme="minorEastAsia"/>
                <w:noProof/>
                <w:sz w:val="22"/>
              </w:rPr>
              <w:tab/>
            </w:r>
            <w:r w:rsidR="00862C32" w:rsidRPr="000364C2">
              <w:rPr>
                <w:rStyle w:val="Hyperlink"/>
                <w:noProof/>
              </w:rPr>
              <w:t>Quick Start Guide</w:t>
            </w:r>
            <w:r w:rsidR="00862C32">
              <w:rPr>
                <w:noProof/>
                <w:webHidden/>
              </w:rPr>
              <w:tab/>
            </w:r>
            <w:r w:rsidR="00862C32">
              <w:rPr>
                <w:noProof/>
                <w:webHidden/>
              </w:rPr>
              <w:fldChar w:fldCharType="begin"/>
            </w:r>
            <w:r w:rsidR="00862C32">
              <w:rPr>
                <w:noProof/>
                <w:webHidden/>
              </w:rPr>
              <w:instrText xml:space="preserve"> PAGEREF _Toc289695642 \h </w:instrText>
            </w:r>
            <w:r w:rsidR="00862C32">
              <w:rPr>
                <w:noProof/>
                <w:webHidden/>
              </w:rPr>
            </w:r>
            <w:r w:rsidR="00862C32">
              <w:rPr>
                <w:noProof/>
                <w:webHidden/>
              </w:rPr>
              <w:fldChar w:fldCharType="separate"/>
            </w:r>
            <w:r w:rsidR="00862C32">
              <w:rPr>
                <w:noProof/>
                <w:webHidden/>
              </w:rPr>
              <w:t>5</w:t>
            </w:r>
            <w:r w:rsidR="00862C32">
              <w:rPr>
                <w:noProof/>
                <w:webHidden/>
              </w:rPr>
              <w:fldChar w:fldCharType="end"/>
            </w:r>
          </w:hyperlink>
        </w:p>
        <w:p w:rsidR="00862C32" w:rsidRDefault="00267487">
          <w:pPr>
            <w:pStyle w:val="TOC1"/>
            <w:tabs>
              <w:tab w:val="left" w:pos="720"/>
              <w:tab w:val="right" w:leader="dot" w:pos="9350"/>
            </w:tabs>
            <w:rPr>
              <w:rFonts w:eastAsiaTheme="minorEastAsia"/>
              <w:noProof/>
              <w:sz w:val="22"/>
            </w:rPr>
          </w:pPr>
          <w:hyperlink w:anchor="_Toc289695643" w:history="1">
            <w:r w:rsidR="00862C32" w:rsidRPr="000364C2">
              <w:rPr>
                <w:rStyle w:val="Hyperlink"/>
                <w:noProof/>
              </w:rPr>
              <w:t>4</w:t>
            </w:r>
            <w:r w:rsidR="00862C32">
              <w:rPr>
                <w:rFonts w:eastAsiaTheme="minorEastAsia"/>
                <w:noProof/>
                <w:sz w:val="22"/>
              </w:rPr>
              <w:tab/>
            </w:r>
            <w:r w:rsidR="00862C32" w:rsidRPr="000364C2">
              <w:rPr>
                <w:rStyle w:val="Hyperlink"/>
                <w:noProof/>
              </w:rPr>
              <w:t>Misc.  Information</w:t>
            </w:r>
            <w:r w:rsidR="00862C32">
              <w:rPr>
                <w:noProof/>
                <w:webHidden/>
              </w:rPr>
              <w:tab/>
            </w:r>
            <w:r w:rsidR="00862C32">
              <w:rPr>
                <w:noProof/>
                <w:webHidden/>
              </w:rPr>
              <w:fldChar w:fldCharType="begin"/>
            </w:r>
            <w:r w:rsidR="00862C32">
              <w:rPr>
                <w:noProof/>
                <w:webHidden/>
              </w:rPr>
              <w:instrText xml:space="preserve"> PAGEREF _Toc289695643 \h </w:instrText>
            </w:r>
            <w:r w:rsidR="00862C32">
              <w:rPr>
                <w:noProof/>
                <w:webHidden/>
              </w:rPr>
            </w:r>
            <w:r w:rsidR="00862C32">
              <w:rPr>
                <w:noProof/>
                <w:webHidden/>
              </w:rPr>
              <w:fldChar w:fldCharType="separate"/>
            </w:r>
            <w:r w:rsidR="00862C32">
              <w:rPr>
                <w:noProof/>
                <w:webHidden/>
              </w:rPr>
              <w:t>8</w:t>
            </w:r>
            <w:r w:rsidR="00862C32">
              <w:rPr>
                <w:noProof/>
                <w:webHidden/>
              </w:rPr>
              <w:fldChar w:fldCharType="end"/>
            </w:r>
          </w:hyperlink>
        </w:p>
        <w:p w:rsidR="00862C32" w:rsidRDefault="00267487">
          <w:pPr>
            <w:pStyle w:val="TOC2"/>
            <w:tabs>
              <w:tab w:val="left" w:pos="1320"/>
              <w:tab w:val="right" w:leader="dot" w:pos="9350"/>
            </w:tabs>
            <w:rPr>
              <w:rFonts w:eastAsiaTheme="minorEastAsia"/>
              <w:noProof/>
              <w:sz w:val="22"/>
            </w:rPr>
          </w:pPr>
          <w:hyperlink w:anchor="_Toc289695644" w:history="1">
            <w:r w:rsidR="00862C32" w:rsidRPr="000364C2">
              <w:rPr>
                <w:rStyle w:val="Hyperlink"/>
                <w:noProof/>
              </w:rPr>
              <w:t>4.1</w:t>
            </w:r>
            <w:r w:rsidR="00862C32">
              <w:rPr>
                <w:rFonts w:eastAsiaTheme="minorEastAsia"/>
                <w:noProof/>
                <w:sz w:val="22"/>
              </w:rPr>
              <w:tab/>
            </w:r>
            <w:r w:rsidR="00862C32" w:rsidRPr="000364C2">
              <w:rPr>
                <w:rStyle w:val="Hyperlink"/>
                <w:noProof/>
              </w:rPr>
              <w:t>Input Data</w:t>
            </w:r>
            <w:r w:rsidR="00862C32">
              <w:rPr>
                <w:noProof/>
                <w:webHidden/>
              </w:rPr>
              <w:tab/>
            </w:r>
            <w:r w:rsidR="00862C32">
              <w:rPr>
                <w:noProof/>
                <w:webHidden/>
              </w:rPr>
              <w:fldChar w:fldCharType="begin"/>
            </w:r>
            <w:r w:rsidR="00862C32">
              <w:rPr>
                <w:noProof/>
                <w:webHidden/>
              </w:rPr>
              <w:instrText xml:space="preserve"> PAGEREF _Toc289695644 \h </w:instrText>
            </w:r>
            <w:r w:rsidR="00862C32">
              <w:rPr>
                <w:noProof/>
                <w:webHidden/>
              </w:rPr>
            </w:r>
            <w:r w:rsidR="00862C32">
              <w:rPr>
                <w:noProof/>
                <w:webHidden/>
              </w:rPr>
              <w:fldChar w:fldCharType="separate"/>
            </w:r>
            <w:r w:rsidR="00862C32">
              <w:rPr>
                <w:noProof/>
                <w:webHidden/>
              </w:rPr>
              <w:t>8</w:t>
            </w:r>
            <w:r w:rsidR="00862C32">
              <w:rPr>
                <w:noProof/>
                <w:webHidden/>
              </w:rPr>
              <w:fldChar w:fldCharType="end"/>
            </w:r>
          </w:hyperlink>
        </w:p>
        <w:p w:rsidR="00862C32" w:rsidRDefault="00267487">
          <w:pPr>
            <w:pStyle w:val="TOC2"/>
            <w:tabs>
              <w:tab w:val="left" w:pos="1320"/>
              <w:tab w:val="right" w:leader="dot" w:pos="9350"/>
            </w:tabs>
            <w:rPr>
              <w:rFonts w:eastAsiaTheme="minorEastAsia"/>
              <w:noProof/>
              <w:sz w:val="22"/>
            </w:rPr>
          </w:pPr>
          <w:hyperlink w:anchor="_Toc289695645" w:history="1">
            <w:r w:rsidR="00862C32" w:rsidRPr="000364C2">
              <w:rPr>
                <w:rStyle w:val="Hyperlink"/>
                <w:noProof/>
              </w:rPr>
              <w:t>4.2</w:t>
            </w:r>
            <w:r w:rsidR="00862C32">
              <w:rPr>
                <w:rFonts w:eastAsiaTheme="minorEastAsia"/>
                <w:noProof/>
                <w:sz w:val="22"/>
              </w:rPr>
              <w:tab/>
            </w:r>
            <w:r w:rsidR="00862C32" w:rsidRPr="000364C2">
              <w:rPr>
                <w:rStyle w:val="Hyperlink"/>
                <w:noProof/>
              </w:rPr>
              <w:t>Exporting Results</w:t>
            </w:r>
            <w:r w:rsidR="00862C32">
              <w:rPr>
                <w:noProof/>
                <w:webHidden/>
              </w:rPr>
              <w:tab/>
            </w:r>
            <w:r w:rsidR="00862C32">
              <w:rPr>
                <w:noProof/>
                <w:webHidden/>
              </w:rPr>
              <w:fldChar w:fldCharType="begin"/>
            </w:r>
            <w:r w:rsidR="00862C32">
              <w:rPr>
                <w:noProof/>
                <w:webHidden/>
              </w:rPr>
              <w:instrText xml:space="preserve"> PAGEREF _Toc289695645 \h </w:instrText>
            </w:r>
            <w:r w:rsidR="00862C32">
              <w:rPr>
                <w:noProof/>
                <w:webHidden/>
              </w:rPr>
            </w:r>
            <w:r w:rsidR="00862C32">
              <w:rPr>
                <w:noProof/>
                <w:webHidden/>
              </w:rPr>
              <w:fldChar w:fldCharType="separate"/>
            </w:r>
            <w:r w:rsidR="00862C32">
              <w:rPr>
                <w:noProof/>
                <w:webHidden/>
              </w:rPr>
              <w:t>9</w:t>
            </w:r>
            <w:r w:rsidR="00862C32">
              <w:rPr>
                <w:noProof/>
                <w:webHidden/>
              </w:rPr>
              <w:fldChar w:fldCharType="end"/>
            </w:r>
          </w:hyperlink>
        </w:p>
        <w:p w:rsidR="00862C32" w:rsidRDefault="00267487">
          <w:pPr>
            <w:pStyle w:val="TOC2"/>
            <w:tabs>
              <w:tab w:val="left" w:pos="1320"/>
              <w:tab w:val="right" w:leader="dot" w:pos="9350"/>
            </w:tabs>
            <w:rPr>
              <w:rFonts w:eastAsiaTheme="minorEastAsia"/>
              <w:noProof/>
              <w:sz w:val="22"/>
            </w:rPr>
          </w:pPr>
          <w:hyperlink w:anchor="_Toc289695646" w:history="1">
            <w:r w:rsidR="00862C32" w:rsidRPr="000364C2">
              <w:rPr>
                <w:rStyle w:val="Hyperlink"/>
                <w:noProof/>
              </w:rPr>
              <w:t>4.3</w:t>
            </w:r>
            <w:r w:rsidR="00862C32">
              <w:rPr>
                <w:rFonts w:eastAsiaTheme="minorEastAsia"/>
                <w:noProof/>
                <w:sz w:val="22"/>
              </w:rPr>
              <w:tab/>
            </w:r>
            <w:r w:rsidR="00862C32" w:rsidRPr="000364C2">
              <w:rPr>
                <w:rStyle w:val="Hyperlink"/>
                <w:noProof/>
              </w:rPr>
              <w:t>Batch Processing</w:t>
            </w:r>
            <w:r w:rsidR="00862C32">
              <w:rPr>
                <w:noProof/>
                <w:webHidden/>
              </w:rPr>
              <w:tab/>
            </w:r>
            <w:r w:rsidR="00862C32">
              <w:rPr>
                <w:noProof/>
                <w:webHidden/>
              </w:rPr>
              <w:fldChar w:fldCharType="begin"/>
            </w:r>
            <w:r w:rsidR="00862C32">
              <w:rPr>
                <w:noProof/>
                <w:webHidden/>
              </w:rPr>
              <w:instrText xml:space="preserve"> PAGEREF _Toc289695646 \h </w:instrText>
            </w:r>
            <w:r w:rsidR="00862C32">
              <w:rPr>
                <w:noProof/>
                <w:webHidden/>
              </w:rPr>
            </w:r>
            <w:r w:rsidR="00862C32">
              <w:rPr>
                <w:noProof/>
                <w:webHidden/>
              </w:rPr>
              <w:fldChar w:fldCharType="separate"/>
            </w:r>
            <w:r w:rsidR="00862C32">
              <w:rPr>
                <w:noProof/>
                <w:webHidden/>
              </w:rPr>
              <w:t>9</w:t>
            </w:r>
            <w:r w:rsidR="00862C32">
              <w:rPr>
                <w:noProof/>
                <w:webHidden/>
              </w:rPr>
              <w:fldChar w:fldCharType="end"/>
            </w:r>
          </w:hyperlink>
        </w:p>
        <w:p w:rsidR="00862C32" w:rsidRDefault="00267487">
          <w:pPr>
            <w:pStyle w:val="TOC1"/>
            <w:tabs>
              <w:tab w:val="left" w:pos="720"/>
              <w:tab w:val="right" w:leader="dot" w:pos="9350"/>
            </w:tabs>
            <w:rPr>
              <w:rFonts w:eastAsiaTheme="minorEastAsia"/>
              <w:noProof/>
              <w:sz w:val="22"/>
            </w:rPr>
          </w:pPr>
          <w:hyperlink w:anchor="_Toc289695647" w:history="1">
            <w:r w:rsidR="00862C32" w:rsidRPr="000364C2">
              <w:rPr>
                <w:rStyle w:val="Hyperlink"/>
                <w:noProof/>
              </w:rPr>
              <w:t>5</w:t>
            </w:r>
            <w:r w:rsidR="00862C32">
              <w:rPr>
                <w:rFonts w:eastAsiaTheme="minorEastAsia"/>
                <w:noProof/>
                <w:sz w:val="22"/>
              </w:rPr>
              <w:tab/>
            </w:r>
            <w:r w:rsidR="00862C32" w:rsidRPr="000364C2">
              <w:rPr>
                <w:rStyle w:val="Hyperlink"/>
                <w:noProof/>
              </w:rPr>
              <w:t>HRV Analysis &amp; Preprocessing</w:t>
            </w:r>
            <w:r w:rsidR="00862C32">
              <w:rPr>
                <w:noProof/>
                <w:webHidden/>
              </w:rPr>
              <w:tab/>
            </w:r>
            <w:r w:rsidR="00862C32">
              <w:rPr>
                <w:noProof/>
                <w:webHidden/>
              </w:rPr>
              <w:fldChar w:fldCharType="begin"/>
            </w:r>
            <w:r w:rsidR="00862C32">
              <w:rPr>
                <w:noProof/>
                <w:webHidden/>
              </w:rPr>
              <w:instrText xml:space="preserve"> PAGEREF _Toc289695647 \h </w:instrText>
            </w:r>
            <w:r w:rsidR="00862C32">
              <w:rPr>
                <w:noProof/>
                <w:webHidden/>
              </w:rPr>
            </w:r>
            <w:r w:rsidR="00862C32">
              <w:rPr>
                <w:noProof/>
                <w:webHidden/>
              </w:rPr>
              <w:fldChar w:fldCharType="separate"/>
            </w:r>
            <w:r w:rsidR="00862C32">
              <w:rPr>
                <w:noProof/>
                <w:webHidden/>
              </w:rPr>
              <w:t>10</w:t>
            </w:r>
            <w:r w:rsidR="00862C32">
              <w:rPr>
                <w:noProof/>
                <w:webHidden/>
              </w:rPr>
              <w:fldChar w:fldCharType="end"/>
            </w:r>
          </w:hyperlink>
        </w:p>
        <w:p w:rsidR="00862C32" w:rsidRDefault="00267487">
          <w:pPr>
            <w:pStyle w:val="TOC2"/>
            <w:tabs>
              <w:tab w:val="left" w:pos="1320"/>
              <w:tab w:val="right" w:leader="dot" w:pos="9350"/>
            </w:tabs>
            <w:rPr>
              <w:rFonts w:eastAsiaTheme="minorEastAsia"/>
              <w:noProof/>
              <w:sz w:val="22"/>
            </w:rPr>
          </w:pPr>
          <w:hyperlink w:anchor="_Toc289695648" w:history="1">
            <w:r w:rsidR="00862C32" w:rsidRPr="000364C2">
              <w:rPr>
                <w:rStyle w:val="Hyperlink"/>
                <w:noProof/>
              </w:rPr>
              <w:t>5.1</w:t>
            </w:r>
            <w:r w:rsidR="00862C32">
              <w:rPr>
                <w:rFonts w:eastAsiaTheme="minorEastAsia"/>
                <w:noProof/>
                <w:sz w:val="22"/>
              </w:rPr>
              <w:tab/>
            </w:r>
            <w:r w:rsidR="00862C32" w:rsidRPr="000364C2">
              <w:rPr>
                <w:rStyle w:val="Hyperlink"/>
                <w:noProof/>
              </w:rPr>
              <w:t>IBI Extraction</w:t>
            </w:r>
            <w:r w:rsidR="00862C32">
              <w:rPr>
                <w:noProof/>
                <w:webHidden/>
              </w:rPr>
              <w:tab/>
            </w:r>
            <w:r w:rsidR="00862C32">
              <w:rPr>
                <w:noProof/>
                <w:webHidden/>
              </w:rPr>
              <w:fldChar w:fldCharType="begin"/>
            </w:r>
            <w:r w:rsidR="00862C32">
              <w:rPr>
                <w:noProof/>
                <w:webHidden/>
              </w:rPr>
              <w:instrText xml:space="preserve"> PAGEREF _Toc289695648 \h </w:instrText>
            </w:r>
            <w:r w:rsidR="00862C32">
              <w:rPr>
                <w:noProof/>
                <w:webHidden/>
              </w:rPr>
            </w:r>
            <w:r w:rsidR="00862C32">
              <w:rPr>
                <w:noProof/>
                <w:webHidden/>
              </w:rPr>
              <w:fldChar w:fldCharType="separate"/>
            </w:r>
            <w:r w:rsidR="00862C32">
              <w:rPr>
                <w:noProof/>
                <w:webHidden/>
              </w:rPr>
              <w:t>10</w:t>
            </w:r>
            <w:r w:rsidR="00862C32">
              <w:rPr>
                <w:noProof/>
                <w:webHidden/>
              </w:rPr>
              <w:fldChar w:fldCharType="end"/>
            </w:r>
          </w:hyperlink>
        </w:p>
        <w:p w:rsidR="00862C32" w:rsidRDefault="00267487">
          <w:pPr>
            <w:pStyle w:val="TOC2"/>
            <w:tabs>
              <w:tab w:val="left" w:pos="1320"/>
              <w:tab w:val="right" w:leader="dot" w:pos="9350"/>
            </w:tabs>
            <w:rPr>
              <w:rFonts w:eastAsiaTheme="minorEastAsia"/>
              <w:noProof/>
              <w:sz w:val="22"/>
            </w:rPr>
          </w:pPr>
          <w:hyperlink w:anchor="_Toc289695649" w:history="1">
            <w:r w:rsidR="00862C32" w:rsidRPr="000364C2">
              <w:rPr>
                <w:rStyle w:val="Hyperlink"/>
                <w:noProof/>
              </w:rPr>
              <w:t>5.2</w:t>
            </w:r>
            <w:r w:rsidR="00862C32">
              <w:rPr>
                <w:rFonts w:eastAsiaTheme="minorEastAsia"/>
                <w:noProof/>
                <w:sz w:val="22"/>
              </w:rPr>
              <w:tab/>
            </w:r>
            <w:r w:rsidR="00862C32" w:rsidRPr="000364C2">
              <w:rPr>
                <w:rStyle w:val="Hyperlink"/>
                <w:noProof/>
              </w:rPr>
              <w:t>Preprocessing</w:t>
            </w:r>
            <w:r w:rsidR="00862C32">
              <w:rPr>
                <w:noProof/>
                <w:webHidden/>
              </w:rPr>
              <w:tab/>
            </w:r>
            <w:r w:rsidR="00862C32">
              <w:rPr>
                <w:noProof/>
                <w:webHidden/>
              </w:rPr>
              <w:fldChar w:fldCharType="begin"/>
            </w:r>
            <w:r w:rsidR="00862C32">
              <w:rPr>
                <w:noProof/>
                <w:webHidden/>
              </w:rPr>
              <w:instrText xml:space="preserve"> PAGEREF _Toc289695649 \h </w:instrText>
            </w:r>
            <w:r w:rsidR="00862C32">
              <w:rPr>
                <w:noProof/>
                <w:webHidden/>
              </w:rPr>
            </w:r>
            <w:r w:rsidR="00862C32">
              <w:rPr>
                <w:noProof/>
                <w:webHidden/>
              </w:rPr>
              <w:fldChar w:fldCharType="separate"/>
            </w:r>
            <w:r w:rsidR="00862C32">
              <w:rPr>
                <w:noProof/>
                <w:webHidden/>
              </w:rPr>
              <w:t>11</w:t>
            </w:r>
            <w:r w:rsidR="00862C32">
              <w:rPr>
                <w:noProof/>
                <w:webHidden/>
              </w:rPr>
              <w:fldChar w:fldCharType="end"/>
            </w:r>
          </w:hyperlink>
        </w:p>
        <w:p w:rsidR="00862C32" w:rsidRDefault="00267487">
          <w:pPr>
            <w:pStyle w:val="TOC3"/>
            <w:tabs>
              <w:tab w:val="left" w:pos="1760"/>
              <w:tab w:val="right" w:leader="dot" w:pos="9350"/>
            </w:tabs>
            <w:rPr>
              <w:rFonts w:eastAsiaTheme="minorEastAsia"/>
              <w:noProof/>
              <w:sz w:val="22"/>
            </w:rPr>
          </w:pPr>
          <w:hyperlink w:anchor="_Toc289695650" w:history="1">
            <w:r w:rsidR="00862C32" w:rsidRPr="000364C2">
              <w:rPr>
                <w:rStyle w:val="Hyperlink"/>
                <w:noProof/>
              </w:rPr>
              <w:t>5.2.1</w:t>
            </w:r>
            <w:r w:rsidR="00862C32">
              <w:rPr>
                <w:rFonts w:eastAsiaTheme="minorEastAsia"/>
                <w:noProof/>
                <w:sz w:val="22"/>
              </w:rPr>
              <w:tab/>
            </w:r>
            <w:r w:rsidR="00862C32" w:rsidRPr="000364C2">
              <w:rPr>
                <w:rStyle w:val="Hyperlink"/>
                <w:noProof/>
              </w:rPr>
              <w:t>Ectopic Interval Detection</w:t>
            </w:r>
            <w:r w:rsidR="00862C32">
              <w:rPr>
                <w:noProof/>
                <w:webHidden/>
              </w:rPr>
              <w:tab/>
            </w:r>
            <w:r w:rsidR="00862C32">
              <w:rPr>
                <w:noProof/>
                <w:webHidden/>
              </w:rPr>
              <w:fldChar w:fldCharType="begin"/>
            </w:r>
            <w:r w:rsidR="00862C32">
              <w:rPr>
                <w:noProof/>
                <w:webHidden/>
              </w:rPr>
              <w:instrText xml:space="preserve"> PAGEREF _Toc289695650 \h </w:instrText>
            </w:r>
            <w:r w:rsidR="00862C32">
              <w:rPr>
                <w:noProof/>
                <w:webHidden/>
              </w:rPr>
            </w:r>
            <w:r w:rsidR="00862C32">
              <w:rPr>
                <w:noProof/>
                <w:webHidden/>
              </w:rPr>
              <w:fldChar w:fldCharType="separate"/>
            </w:r>
            <w:r w:rsidR="00862C32">
              <w:rPr>
                <w:noProof/>
                <w:webHidden/>
              </w:rPr>
              <w:t>12</w:t>
            </w:r>
            <w:r w:rsidR="00862C32">
              <w:rPr>
                <w:noProof/>
                <w:webHidden/>
              </w:rPr>
              <w:fldChar w:fldCharType="end"/>
            </w:r>
          </w:hyperlink>
        </w:p>
        <w:p w:rsidR="00862C32" w:rsidRDefault="00267487">
          <w:pPr>
            <w:pStyle w:val="TOC3"/>
            <w:tabs>
              <w:tab w:val="left" w:pos="1760"/>
              <w:tab w:val="right" w:leader="dot" w:pos="9350"/>
            </w:tabs>
            <w:rPr>
              <w:rFonts w:eastAsiaTheme="minorEastAsia"/>
              <w:noProof/>
              <w:sz w:val="22"/>
            </w:rPr>
          </w:pPr>
          <w:hyperlink w:anchor="_Toc289695651" w:history="1">
            <w:r w:rsidR="00862C32" w:rsidRPr="000364C2">
              <w:rPr>
                <w:rStyle w:val="Hyperlink"/>
                <w:noProof/>
              </w:rPr>
              <w:t>5.2.2</w:t>
            </w:r>
            <w:r w:rsidR="00862C32">
              <w:rPr>
                <w:rFonts w:eastAsiaTheme="minorEastAsia"/>
                <w:noProof/>
                <w:sz w:val="22"/>
              </w:rPr>
              <w:tab/>
            </w:r>
            <w:r w:rsidR="00862C32" w:rsidRPr="000364C2">
              <w:rPr>
                <w:rStyle w:val="Hyperlink"/>
                <w:noProof/>
              </w:rPr>
              <w:t>Ectopic Interval Correction</w:t>
            </w:r>
            <w:r w:rsidR="00862C32">
              <w:rPr>
                <w:noProof/>
                <w:webHidden/>
              </w:rPr>
              <w:tab/>
            </w:r>
            <w:r w:rsidR="00862C32">
              <w:rPr>
                <w:noProof/>
                <w:webHidden/>
              </w:rPr>
              <w:fldChar w:fldCharType="begin"/>
            </w:r>
            <w:r w:rsidR="00862C32">
              <w:rPr>
                <w:noProof/>
                <w:webHidden/>
              </w:rPr>
              <w:instrText xml:space="preserve"> PAGEREF _Toc289695651 \h </w:instrText>
            </w:r>
            <w:r w:rsidR="00862C32">
              <w:rPr>
                <w:noProof/>
                <w:webHidden/>
              </w:rPr>
            </w:r>
            <w:r w:rsidR="00862C32">
              <w:rPr>
                <w:noProof/>
                <w:webHidden/>
              </w:rPr>
              <w:fldChar w:fldCharType="separate"/>
            </w:r>
            <w:r w:rsidR="00862C32">
              <w:rPr>
                <w:noProof/>
                <w:webHidden/>
              </w:rPr>
              <w:t>13</w:t>
            </w:r>
            <w:r w:rsidR="00862C32">
              <w:rPr>
                <w:noProof/>
                <w:webHidden/>
              </w:rPr>
              <w:fldChar w:fldCharType="end"/>
            </w:r>
          </w:hyperlink>
        </w:p>
        <w:p w:rsidR="00862C32" w:rsidRDefault="00267487">
          <w:pPr>
            <w:pStyle w:val="TOC3"/>
            <w:tabs>
              <w:tab w:val="left" w:pos="1760"/>
              <w:tab w:val="right" w:leader="dot" w:pos="9350"/>
            </w:tabs>
            <w:rPr>
              <w:rFonts w:eastAsiaTheme="minorEastAsia"/>
              <w:noProof/>
              <w:sz w:val="22"/>
            </w:rPr>
          </w:pPr>
          <w:hyperlink w:anchor="_Toc289695652" w:history="1">
            <w:r w:rsidR="00862C32" w:rsidRPr="000364C2">
              <w:rPr>
                <w:rStyle w:val="Hyperlink"/>
                <w:noProof/>
              </w:rPr>
              <w:t>5.2.3</w:t>
            </w:r>
            <w:r w:rsidR="00862C32">
              <w:rPr>
                <w:rFonts w:eastAsiaTheme="minorEastAsia"/>
                <w:noProof/>
                <w:sz w:val="22"/>
              </w:rPr>
              <w:tab/>
            </w:r>
            <w:r w:rsidR="00862C32" w:rsidRPr="000364C2">
              <w:rPr>
                <w:rStyle w:val="Hyperlink"/>
                <w:noProof/>
              </w:rPr>
              <w:t>IBI Detrending</w:t>
            </w:r>
            <w:r w:rsidR="00862C32">
              <w:rPr>
                <w:noProof/>
                <w:webHidden/>
              </w:rPr>
              <w:tab/>
            </w:r>
            <w:r w:rsidR="00862C32">
              <w:rPr>
                <w:noProof/>
                <w:webHidden/>
              </w:rPr>
              <w:fldChar w:fldCharType="begin"/>
            </w:r>
            <w:r w:rsidR="00862C32">
              <w:rPr>
                <w:noProof/>
                <w:webHidden/>
              </w:rPr>
              <w:instrText xml:space="preserve"> PAGEREF _Toc289695652 \h </w:instrText>
            </w:r>
            <w:r w:rsidR="00862C32">
              <w:rPr>
                <w:noProof/>
                <w:webHidden/>
              </w:rPr>
            </w:r>
            <w:r w:rsidR="00862C32">
              <w:rPr>
                <w:noProof/>
                <w:webHidden/>
              </w:rPr>
              <w:fldChar w:fldCharType="separate"/>
            </w:r>
            <w:r w:rsidR="00862C32">
              <w:rPr>
                <w:noProof/>
                <w:webHidden/>
              </w:rPr>
              <w:t>13</w:t>
            </w:r>
            <w:r w:rsidR="00862C32">
              <w:rPr>
                <w:noProof/>
                <w:webHidden/>
              </w:rPr>
              <w:fldChar w:fldCharType="end"/>
            </w:r>
          </w:hyperlink>
        </w:p>
        <w:p w:rsidR="00862C32" w:rsidRDefault="00267487">
          <w:pPr>
            <w:pStyle w:val="TOC3"/>
            <w:tabs>
              <w:tab w:val="left" w:pos="1760"/>
              <w:tab w:val="right" w:leader="dot" w:pos="9350"/>
            </w:tabs>
            <w:rPr>
              <w:rFonts w:eastAsiaTheme="minorEastAsia"/>
              <w:noProof/>
              <w:sz w:val="22"/>
            </w:rPr>
          </w:pPr>
          <w:hyperlink w:anchor="_Toc289695653" w:history="1">
            <w:r w:rsidR="00862C32" w:rsidRPr="000364C2">
              <w:rPr>
                <w:rStyle w:val="Hyperlink"/>
                <w:noProof/>
              </w:rPr>
              <w:t>5.2.4</w:t>
            </w:r>
            <w:r w:rsidR="00862C32">
              <w:rPr>
                <w:rFonts w:eastAsiaTheme="minorEastAsia"/>
                <w:noProof/>
                <w:sz w:val="22"/>
              </w:rPr>
              <w:tab/>
            </w:r>
            <w:r w:rsidR="00862C32" w:rsidRPr="000364C2">
              <w:rPr>
                <w:rStyle w:val="Hyperlink"/>
                <w:noProof/>
              </w:rPr>
              <w:t>Linear and Polynomial Detrending</w:t>
            </w:r>
            <w:r w:rsidR="00862C32">
              <w:rPr>
                <w:noProof/>
                <w:webHidden/>
              </w:rPr>
              <w:tab/>
            </w:r>
            <w:r w:rsidR="00862C32">
              <w:rPr>
                <w:noProof/>
                <w:webHidden/>
              </w:rPr>
              <w:fldChar w:fldCharType="begin"/>
            </w:r>
            <w:r w:rsidR="00862C32">
              <w:rPr>
                <w:noProof/>
                <w:webHidden/>
              </w:rPr>
              <w:instrText xml:space="preserve"> PAGEREF _Toc289695653 \h </w:instrText>
            </w:r>
            <w:r w:rsidR="00862C32">
              <w:rPr>
                <w:noProof/>
                <w:webHidden/>
              </w:rPr>
            </w:r>
            <w:r w:rsidR="00862C32">
              <w:rPr>
                <w:noProof/>
                <w:webHidden/>
              </w:rPr>
              <w:fldChar w:fldCharType="separate"/>
            </w:r>
            <w:r w:rsidR="00862C32">
              <w:rPr>
                <w:noProof/>
                <w:webHidden/>
              </w:rPr>
              <w:t>14</w:t>
            </w:r>
            <w:r w:rsidR="00862C32">
              <w:rPr>
                <w:noProof/>
                <w:webHidden/>
              </w:rPr>
              <w:fldChar w:fldCharType="end"/>
            </w:r>
          </w:hyperlink>
        </w:p>
        <w:p w:rsidR="00862C32" w:rsidRDefault="00267487">
          <w:pPr>
            <w:pStyle w:val="TOC3"/>
            <w:tabs>
              <w:tab w:val="left" w:pos="1760"/>
              <w:tab w:val="right" w:leader="dot" w:pos="9350"/>
            </w:tabs>
            <w:rPr>
              <w:rFonts w:eastAsiaTheme="minorEastAsia"/>
              <w:noProof/>
              <w:sz w:val="22"/>
            </w:rPr>
          </w:pPr>
          <w:hyperlink w:anchor="_Toc289695654" w:history="1">
            <w:r w:rsidR="00862C32" w:rsidRPr="000364C2">
              <w:rPr>
                <w:rStyle w:val="Hyperlink"/>
                <w:noProof/>
              </w:rPr>
              <w:t>5.2.5</w:t>
            </w:r>
            <w:r w:rsidR="00862C32">
              <w:rPr>
                <w:rFonts w:eastAsiaTheme="minorEastAsia"/>
                <w:noProof/>
                <w:sz w:val="22"/>
              </w:rPr>
              <w:tab/>
            </w:r>
            <w:r w:rsidR="00862C32" w:rsidRPr="000364C2">
              <w:rPr>
                <w:rStyle w:val="Hyperlink"/>
                <w:noProof/>
              </w:rPr>
              <w:t>IBI Resampling</w:t>
            </w:r>
            <w:r w:rsidR="00862C32">
              <w:rPr>
                <w:noProof/>
                <w:webHidden/>
              </w:rPr>
              <w:tab/>
            </w:r>
            <w:r w:rsidR="00862C32">
              <w:rPr>
                <w:noProof/>
                <w:webHidden/>
              </w:rPr>
              <w:fldChar w:fldCharType="begin"/>
            </w:r>
            <w:r w:rsidR="00862C32">
              <w:rPr>
                <w:noProof/>
                <w:webHidden/>
              </w:rPr>
              <w:instrText xml:space="preserve"> PAGEREF _Toc289695654 \h </w:instrText>
            </w:r>
            <w:r w:rsidR="00862C32">
              <w:rPr>
                <w:noProof/>
                <w:webHidden/>
              </w:rPr>
            </w:r>
            <w:r w:rsidR="00862C32">
              <w:rPr>
                <w:noProof/>
                <w:webHidden/>
              </w:rPr>
              <w:fldChar w:fldCharType="separate"/>
            </w:r>
            <w:r w:rsidR="00862C32">
              <w:rPr>
                <w:noProof/>
                <w:webHidden/>
              </w:rPr>
              <w:t>15</w:t>
            </w:r>
            <w:r w:rsidR="00862C32">
              <w:rPr>
                <w:noProof/>
                <w:webHidden/>
              </w:rPr>
              <w:fldChar w:fldCharType="end"/>
            </w:r>
          </w:hyperlink>
        </w:p>
        <w:p w:rsidR="00862C32" w:rsidRDefault="00267487">
          <w:pPr>
            <w:pStyle w:val="TOC2"/>
            <w:tabs>
              <w:tab w:val="left" w:pos="1320"/>
              <w:tab w:val="right" w:leader="dot" w:pos="9350"/>
            </w:tabs>
            <w:rPr>
              <w:rFonts w:eastAsiaTheme="minorEastAsia"/>
              <w:noProof/>
              <w:sz w:val="22"/>
            </w:rPr>
          </w:pPr>
          <w:hyperlink w:anchor="_Toc289695655" w:history="1">
            <w:r w:rsidR="00862C32" w:rsidRPr="000364C2">
              <w:rPr>
                <w:rStyle w:val="Hyperlink"/>
                <w:noProof/>
              </w:rPr>
              <w:t>5.3</w:t>
            </w:r>
            <w:r w:rsidR="00862C32">
              <w:rPr>
                <w:rFonts w:eastAsiaTheme="minorEastAsia"/>
                <w:noProof/>
                <w:sz w:val="22"/>
              </w:rPr>
              <w:tab/>
            </w:r>
            <w:r w:rsidR="00862C32" w:rsidRPr="000364C2">
              <w:rPr>
                <w:rStyle w:val="Hyperlink"/>
                <w:noProof/>
              </w:rPr>
              <w:t>Time-Domain Analysis</w:t>
            </w:r>
            <w:r w:rsidR="00862C32">
              <w:rPr>
                <w:noProof/>
                <w:webHidden/>
              </w:rPr>
              <w:tab/>
            </w:r>
            <w:r w:rsidR="00862C32">
              <w:rPr>
                <w:noProof/>
                <w:webHidden/>
              </w:rPr>
              <w:fldChar w:fldCharType="begin"/>
            </w:r>
            <w:r w:rsidR="00862C32">
              <w:rPr>
                <w:noProof/>
                <w:webHidden/>
              </w:rPr>
              <w:instrText xml:space="preserve"> PAGEREF _Toc289695655 \h </w:instrText>
            </w:r>
            <w:r w:rsidR="00862C32">
              <w:rPr>
                <w:noProof/>
                <w:webHidden/>
              </w:rPr>
            </w:r>
            <w:r w:rsidR="00862C32">
              <w:rPr>
                <w:noProof/>
                <w:webHidden/>
              </w:rPr>
              <w:fldChar w:fldCharType="separate"/>
            </w:r>
            <w:r w:rsidR="00862C32">
              <w:rPr>
                <w:noProof/>
                <w:webHidden/>
              </w:rPr>
              <w:t>15</w:t>
            </w:r>
            <w:r w:rsidR="00862C32">
              <w:rPr>
                <w:noProof/>
                <w:webHidden/>
              </w:rPr>
              <w:fldChar w:fldCharType="end"/>
            </w:r>
          </w:hyperlink>
        </w:p>
        <w:p w:rsidR="00862C32" w:rsidRDefault="00267487">
          <w:pPr>
            <w:pStyle w:val="TOC3"/>
            <w:tabs>
              <w:tab w:val="left" w:pos="1760"/>
              <w:tab w:val="right" w:leader="dot" w:pos="9350"/>
            </w:tabs>
            <w:rPr>
              <w:rFonts w:eastAsiaTheme="minorEastAsia"/>
              <w:noProof/>
              <w:sz w:val="22"/>
            </w:rPr>
          </w:pPr>
          <w:hyperlink w:anchor="_Toc289695656" w:history="1">
            <w:r w:rsidR="00862C32" w:rsidRPr="000364C2">
              <w:rPr>
                <w:rStyle w:val="Hyperlink"/>
                <w:noProof/>
              </w:rPr>
              <w:t>5.3.1</w:t>
            </w:r>
            <w:r w:rsidR="00862C32">
              <w:rPr>
                <w:rFonts w:eastAsiaTheme="minorEastAsia"/>
                <w:noProof/>
                <w:sz w:val="22"/>
              </w:rPr>
              <w:tab/>
            </w:r>
            <w:r w:rsidR="00862C32" w:rsidRPr="000364C2">
              <w:rPr>
                <w:rStyle w:val="Hyperlink"/>
                <w:noProof/>
              </w:rPr>
              <w:t>Statistical Measures</w:t>
            </w:r>
            <w:r w:rsidR="00862C32">
              <w:rPr>
                <w:noProof/>
                <w:webHidden/>
              </w:rPr>
              <w:tab/>
            </w:r>
            <w:r w:rsidR="00862C32">
              <w:rPr>
                <w:noProof/>
                <w:webHidden/>
              </w:rPr>
              <w:fldChar w:fldCharType="begin"/>
            </w:r>
            <w:r w:rsidR="00862C32">
              <w:rPr>
                <w:noProof/>
                <w:webHidden/>
              </w:rPr>
              <w:instrText xml:space="preserve"> PAGEREF _Toc289695656 \h </w:instrText>
            </w:r>
            <w:r w:rsidR="00862C32">
              <w:rPr>
                <w:noProof/>
                <w:webHidden/>
              </w:rPr>
            </w:r>
            <w:r w:rsidR="00862C32">
              <w:rPr>
                <w:noProof/>
                <w:webHidden/>
              </w:rPr>
              <w:fldChar w:fldCharType="separate"/>
            </w:r>
            <w:r w:rsidR="00862C32">
              <w:rPr>
                <w:noProof/>
                <w:webHidden/>
              </w:rPr>
              <w:t>15</w:t>
            </w:r>
            <w:r w:rsidR="00862C32">
              <w:rPr>
                <w:noProof/>
                <w:webHidden/>
              </w:rPr>
              <w:fldChar w:fldCharType="end"/>
            </w:r>
          </w:hyperlink>
        </w:p>
        <w:p w:rsidR="00862C32" w:rsidRDefault="00267487">
          <w:pPr>
            <w:pStyle w:val="TOC3"/>
            <w:tabs>
              <w:tab w:val="left" w:pos="1760"/>
              <w:tab w:val="right" w:leader="dot" w:pos="9350"/>
            </w:tabs>
            <w:rPr>
              <w:rFonts w:eastAsiaTheme="minorEastAsia"/>
              <w:noProof/>
              <w:sz w:val="22"/>
            </w:rPr>
          </w:pPr>
          <w:hyperlink w:anchor="_Toc289695657" w:history="1">
            <w:r w:rsidR="00862C32" w:rsidRPr="000364C2">
              <w:rPr>
                <w:rStyle w:val="Hyperlink"/>
                <w:noProof/>
              </w:rPr>
              <w:t>5.3.2</w:t>
            </w:r>
            <w:r w:rsidR="00862C32">
              <w:rPr>
                <w:rFonts w:eastAsiaTheme="minorEastAsia"/>
                <w:noProof/>
                <w:sz w:val="22"/>
              </w:rPr>
              <w:tab/>
            </w:r>
            <w:r w:rsidR="00862C32" w:rsidRPr="000364C2">
              <w:rPr>
                <w:rStyle w:val="Hyperlink"/>
                <w:noProof/>
              </w:rPr>
              <w:t>Geometric Measures</w:t>
            </w:r>
            <w:r w:rsidR="00862C32">
              <w:rPr>
                <w:noProof/>
                <w:webHidden/>
              </w:rPr>
              <w:tab/>
            </w:r>
            <w:r w:rsidR="00862C32">
              <w:rPr>
                <w:noProof/>
                <w:webHidden/>
              </w:rPr>
              <w:fldChar w:fldCharType="begin"/>
            </w:r>
            <w:r w:rsidR="00862C32">
              <w:rPr>
                <w:noProof/>
                <w:webHidden/>
              </w:rPr>
              <w:instrText xml:space="preserve"> PAGEREF _Toc289695657 \h </w:instrText>
            </w:r>
            <w:r w:rsidR="00862C32">
              <w:rPr>
                <w:noProof/>
                <w:webHidden/>
              </w:rPr>
            </w:r>
            <w:r w:rsidR="00862C32">
              <w:rPr>
                <w:noProof/>
                <w:webHidden/>
              </w:rPr>
              <w:fldChar w:fldCharType="separate"/>
            </w:r>
            <w:r w:rsidR="00862C32">
              <w:rPr>
                <w:noProof/>
                <w:webHidden/>
              </w:rPr>
              <w:t>16</w:t>
            </w:r>
            <w:r w:rsidR="00862C32">
              <w:rPr>
                <w:noProof/>
                <w:webHidden/>
              </w:rPr>
              <w:fldChar w:fldCharType="end"/>
            </w:r>
          </w:hyperlink>
        </w:p>
        <w:p w:rsidR="00862C32" w:rsidRDefault="00267487">
          <w:pPr>
            <w:pStyle w:val="TOC2"/>
            <w:tabs>
              <w:tab w:val="left" w:pos="1320"/>
              <w:tab w:val="right" w:leader="dot" w:pos="9350"/>
            </w:tabs>
            <w:rPr>
              <w:rFonts w:eastAsiaTheme="minorEastAsia"/>
              <w:noProof/>
              <w:sz w:val="22"/>
            </w:rPr>
          </w:pPr>
          <w:hyperlink w:anchor="_Toc289695658" w:history="1">
            <w:r w:rsidR="00862C32" w:rsidRPr="000364C2">
              <w:rPr>
                <w:rStyle w:val="Hyperlink"/>
                <w:noProof/>
              </w:rPr>
              <w:t>5.4</w:t>
            </w:r>
            <w:r w:rsidR="00862C32">
              <w:rPr>
                <w:rFonts w:eastAsiaTheme="minorEastAsia"/>
                <w:noProof/>
                <w:sz w:val="22"/>
              </w:rPr>
              <w:tab/>
            </w:r>
            <w:r w:rsidR="00862C32" w:rsidRPr="000364C2">
              <w:rPr>
                <w:rStyle w:val="Hyperlink"/>
                <w:noProof/>
              </w:rPr>
              <w:t>Frequency-Domain Analysis</w:t>
            </w:r>
            <w:r w:rsidR="00862C32">
              <w:rPr>
                <w:noProof/>
                <w:webHidden/>
              </w:rPr>
              <w:tab/>
            </w:r>
            <w:r w:rsidR="00862C32">
              <w:rPr>
                <w:noProof/>
                <w:webHidden/>
              </w:rPr>
              <w:fldChar w:fldCharType="begin"/>
            </w:r>
            <w:r w:rsidR="00862C32">
              <w:rPr>
                <w:noProof/>
                <w:webHidden/>
              </w:rPr>
              <w:instrText xml:space="preserve"> PAGEREF _Toc289695658 \h </w:instrText>
            </w:r>
            <w:r w:rsidR="00862C32">
              <w:rPr>
                <w:noProof/>
                <w:webHidden/>
              </w:rPr>
            </w:r>
            <w:r w:rsidR="00862C32">
              <w:rPr>
                <w:noProof/>
                <w:webHidden/>
              </w:rPr>
              <w:fldChar w:fldCharType="separate"/>
            </w:r>
            <w:r w:rsidR="00862C32">
              <w:rPr>
                <w:noProof/>
                <w:webHidden/>
              </w:rPr>
              <w:t>17</w:t>
            </w:r>
            <w:r w:rsidR="00862C32">
              <w:rPr>
                <w:noProof/>
                <w:webHidden/>
              </w:rPr>
              <w:fldChar w:fldCharType="end"/>
            </w:r>
          </w:hyperlink>
        </w:p>
        <w:p w:rsidR="00862C32" w:rsidRDefault="00267487">
          <w:pPr>
            <w:pStyle w:val="TOC3"/>
            <w:tabs>
              <w:tab w:val="left" w:pos="1760"/>
              <w:tab w:val="right" w:leader="dot" w:pos="9350"/>
            </w:tabs>
            <w:rPr>
              <w:rFonts w:eastAsiaTheme="minorEastAsia"/>
              <w:noProof/>
              <w:sz w:val="22"/>
            </w:rPr>
          </w:pPr>
          <w:hyperlink w:anchor="_Toc289695659" w:history="1">
            <w:r w:rsidR="00862C32" w:rsidRPr="000364C2">
              <w:rPr>
                <w:rStyle w:val="Hyperlink"/>
                <w:noProof/>
              </w:rPr>
              <w:t>5.4.1</w:t>
            </w:r>
            <w:r w:rsidR="00862C32">
              <w:rPr>
                <w:rFonts w:eastAsiaTheme="minorEastAsia"/>
                <w:noProof/>
                <w:sz w:val="22"/>
              </w:rPr>
              <w:tab/>
            </w:r>
            <w:r w:rsidR="00862C32" w:rsidRPr="000364C2">
              <w:rPr>
                <w:rStyle w:val="Hyperlink"/>
                <w:noProof/>
              </w:rPr>
              <w:t>Welch Periodogram</w:t>
            </w:r>
            <w:r w:rsidR="00862C32">
              <w:rPr>
                <w:noProof/>
                <w:webHidden/>
              </w:rPr>
              <w:tab/>
            </w:r>
            <w:r w:rsidR="00862C32">
              <w:rPr>
                <w:noProof/>
                <w:webHidden/>
              </w:rPr>
              <w:fldChar w:fldCharType="begin"/>
            </w:r>
            <w:r w:rsidR="00862C32">
              <w:rPr>
                <w:noProof/>
                <w:webHidden/>
              </w:rPr>
              <w:instrText xml:space="preserve"> PAGEREF _Toc289695659 \h </w:instrText>
            </w:r>
            <w:r w:rsidR="00862C32">
              <w:rPr>
                <w:noProof/>
                <w:webHidden/>
              </w:rPr>
            </w:r>
            <w:r w:rsidR="00862C32">
              <w:rPr>
                <w:noProof/>
                <w:webHidden/>
              </w:rPr>
              <w:fldChar w:fldCharType="separate"/>
            </w:r>
            <w:r w:rsidR="00862C32">
              <w:rPr>
                <w:noProof/>
                <w:webHidden/>
              </w:rPr>
              <w:t>19</w:t>
            </w:r>
            <w:r w:rsidR="00862C32">
              <w:rPr>
                <w:noProof/>
                <w:webHidden/>
              </w:rPr>
              <w:fldChar w:fldCharType="end"/>
            </w:r>
          </w:hyperlink>
        </w:p>
        <w:p w:rsidR="00862C32" w:rsidRDefault="00267487">
          <w:pPr>
            <w:pStyle w:val="TOC3"/>
            <w:tabs>
              <w:tab w:val="left" w:pos="1760"/>
              <w:tab w:val="right" w:leader="dot" w:pos="9350"/>
            </w:tabs>
            <w:rPr>
              <w:rFonts w:eastAsiaTheme="minorEastAsia"/>
              <w:noProof/>
              <w:sz w:val="22"/>
            </w:rPr>
          </w:pPr>
          <w:hyperlink w:anchor="_Toc289695660" w:history="1">
            <w:r w:rsidR="00862C32" w:rsidRPr="000364C2">
              <w:rPr>
                <w:rStyle w:val="Hyperlink"/>
                <w:noProof/>
              </w:rPr>
              <w:t>5.4.2</w:t>
            </w:r>
            <w:r w:rsidR="00862C32">
              <w:rPr>
                <w:rFonts w:eastAsiaTheme="minorEastAsia"/>
                <w:noProof/>
                <w:sz w:val="22"/>
              </w:rPr>
              <w:tab/>
            </w:r>
            <w:r w:rsidR="00862C32" w:rsidRPr="000364C2">
              <w:rPr>
                <w:rStyle w:val="Hyperlink"/>
                <w:noProof/>
              </w:rPr>
              <w:t>Burg Periodogram</w:t>
            </w:r>
            <w:r w:rsidR="00862C32">
              <w:rPr>
                <w:noProof/>
                <w:webHidden/>
              </w:rPr>
              <w:tab/>
            </w:r>
            <w:r w:rsidR="00862C32">
              <w:rPr>
                <w:noProof/>
                <w:webHidden/>
              </w:rPr>
              <w:fldChar w:fldCharType="begin"/>
            </w:r>
            <w:r w:rsidR="00862C32">
              <w:rPr>
                <w:noProof/>
                <w:webHidden/>
              </w:rPr>
              <w:instrText xml:space="preserve"> PAGEREF _Toc289695660 \h </w:instrText>
            </w:r>
            <w:r w:rsidR="00862C32">
              <w:rPr>
                <w:noProof/>
                <w:webHidden/>
              </w:rPr>
            </w:r>
            <w:r w:rsidR="00862C32">
              <w:rPr>
                <w:noProof/>
                <w:webHidden/>
              </w:rPr>
              <w:fldChar w:fldCharType="separate"/>
            </w:r>
            <w:r w:rsidR="00862C32">
              <w:rPr>
                <w:noProof/>
                <w:webHidden/>
              </w:rPr>
              <w:t>20</w:t>
            </w:r>
            <w:r w:rsidR="00862C32">
              <w:rPr>
                <w:noProof/>
                <w:webHidden/>
              </w:rPr>
              <w:fldChar w:fldCharType="end"/>
            </w:r>
          </w:hyperlink>
        </w:p>
        <w:p w:rsidR="00862C32" w:rsidRDefault="00267487">
          <w:pPr>
            <w:pStyle w:val="TOC3"/>
            <w:tabs>
              <w:tab w:val="left" w:pos="1760"/>
              <w:tab w:val="right" w:leader="dot" w:pos="9350"/>
            </w:tabs>
            <w:rPr>
              <w:rFonts w:eastAsiaTheme="minorEastAsia"/>
              <w:noProof/>
              <w:sz w:val="22"/>
            </w:rPr>
          </w:pPr>
          <w:hyperlink w:anchor="_Toc289695661" w:history="1">
            <w:r w:rsidR="00862C32" w:rsidRPr="000364C2">
              <w:rPr>
                <w:rStyle w:val="Hyperlink"/>
                <w:noProof/>
              </w:rPr>
              <w:t>5.4.3</w:t>
            </w:r>
            <w:r w:rsidR="00862C32">
              <w:rPr>
                <w:rFonts w:eastAsiaTheme="minorEastAsia"/>
                <w:noProof/>
                <w:sz w:val="22"/>
              </w:rPr>
              <w:tab/>
            </w:r>
            <w:r w:rsidR="00862C32" w:rsidRPr="000364C2">
              <w:rPr>
                <w:rStyle w:val="Hyperlink"/>
                <w:noProof/>
              </w:rPr>
              <w:t>Lomb-Scargle Periodogram</w:t>
            </w:r>
            <w:r w:rsidR="00862C32">
              <w:rPr>
                <w:noProof/>
                <w:webHidden/>
              </w:rPr>
              <w:tab/>
            </w:r>
            <w:r w:rsidR="00862C32">
              <w:rPr>
                <w:noProof/>
                <w:webHidden/>
              </w:rPr>
              <w:fldChar w:fldCharType="begin"/>
            </w:r>
            <w:r w:rsidR="00862C32">
              <w:rPr>
                <w:noProof/>
                <w:webHidden/>
              </w:rPr>
              <w:instrText xml:space="preserve"> PAGEREF _Toc289695661 \h </w:instrText>
            </w:r>
            <w:r w:rsidR="00862C32">
              <w:rPr>
                <w:noProof/>
                <w:webHidden/>
              </w:rPr>
            </w:r>
            <w:r w:rsidR="00862C32">
              <w:rPr>
                <w:noProof/>
                <w:webHidden/>
              </w:rPr>
              <w:fldChar w:fldCharType="separate"/>
            </w:r>
            <w:r w:rsidR="00862C32">
              <w:rPr>
                <w:noProof/>
                <w:webHidden/>
              </w:rPr>
              <w:t>20</w:t>
            </w:r>
            <w:r w:rsidR="00862C32">
              <w:rPr>
                <w:noProof/>
                <w:webHidden/>
              </w:rPr>
              <w:fldChar w:fldCharType="end"/>
            </w:r>
          </w:hyperlink>
        </w:p>
        <w:p w:rsidR="00862C32" w:rsidRDefault="00267487">
          <w:pPr>
            <w:pStyle w:val="TOC2"/>
            <w:tabs>
              <w:tab w:val="left" w:pos="1320"/>
              <w:tab w:val="right" w:leader="dot" w:pos="9350"/>
            </w:tabs>
            <w:rPr>
              <w:rFonts w:eastAsiaTheme="minorEastAsia"/>
              <w:noProof/>
              <w:sz w:val="22"/>
            </w:rPr>
          </w:pPr>
          <w:hyperlink w:anchor="_Toc289695662" w:history="1">
            <w:r w:rsidR="00862C32" w:rsidRPr="000364C2">
              <w:rPr>
                <w:rStyle w:val="Hyperlink"/>
                <w:noProof/>
              </w:rPr>
              <w:t>5.5</w:t>
            </w:r>
            <w:r w:rsidR="00862C32">
              <w:rPr>
                <w:rFonts w:eastAsiaTheme="minorEastAsia"/>
                <w:noProof/>
                <w:sz w:val="22"/>
              </w:rPr>
              <w:tab/>
            </w:r>
            <w:r w:rsidR="00862C32" w:rsidRPr="000364C2">
              <w:rPr>
                <w:rStyle w:val="Hyperlink"/>
                <w:noProof/>
              </w:rPr>
              <w:t>Time-Frequency Analysis</w:t>
            </w:r>
            <w:r w:rsidR="00862C32">
              <w:rPr>
                <w:noProof/>
                <w:webHidden/>
              </w:rPr>
              <w:tab/>
            </w:r>
            <w:r w:rsidR="00862C32">
              <w:rPr>
                <w:noProof/>
                <w:webHidden/>
              </w:rPr>
              <w:fldChar w:fldCharType="begin"/>
            </w:r>
            <w:r w:rsidR="00862C32">
              <w:rPr>
                <w:noProof/>
                <w:webHidden/>
              </w:rPr>
              <w:instrText xml:space="preserve"> PAGEREF _Toc289695662 \h </w:instrText>
            </w:r>
            <w:r w:rsidR="00862C32">
              <w:rPr>
                <w:noProof/>
                <w:webHidden/>
              </w:rPr>
            </w:r>
            <w:r w:rsidR="00862C32">
              <w:rPr>
                <w:noProof/>
                <w:webHidden/>
              </w:rPr>
              <w:fldChar w:fldCharType="separate"/>
            </w:r>
            <w:r w:rsidR="00862C32">
              <w:rPr>
                <w:noProof/>
                <w:webHidden/>
              </w:rPr>
              <w:t>22</w:t>
            </w:r>
            <w:r w:rsidR="00862C32">
              <w:rPr>
                <w:noProof/>
                <w:webHidden/>
              </w:rPr>
              <w:fldChar w:fldCharType="end"/>
            </w:r>
          </w:hyperlink>
        </w:p>
        <w:p w:rsidR="00862C32" w:rsidRDefault="00267487">
          <w:pPr>
            <w:pStyle w:val="TOC3"/>
            <w:tabs>
              <w:tab w:val="left" w:pos="1760"/>
              <w:tab w:val="right" w:leader="dot" w:pos="9350"/>
            </w:tabs>
            <w:rPr>
              <w:rFonts w:eastAsiaTheme="minorEastAsia"/>
              <w:noProof/>
              <w:sz w:val="22"/>
            </w:rPr>
          </w:pPr>
          <w:hyperlink w:anchor="_Toc289695663" w:history="1">
            <w:r w:rsidR="00862C32" w:rsidRPr="000364C2">
              <w:rPr>
                <w:rStyle w:val="Hyperlink"/>
                <w:noProof/>
              </w:rPr>
              <w:t>5.5.1</w:t>
            </w:r>
            <w:r w:rsidR="00862C32">
              <w:rPr>
                <w:rFonts w:eastAsiaTheme="minorEastAsia"/>
                <w:noProof/>
                <w:sz w:val="22"/>
              </w:rPr>
              <w:tab/>
            </w:r>
            <w:r w:rsidR="00862C32" w:rsidRPr="000364C2">
              <w:rPr>
                <w:rStyle w:val="Hyperlink"/>
                <w:noProof/>
              </w:rPr>
              <w:t>Windowed Periodogram</w:t>
            </w:r>
            <w:r w:rsidR="00862C32">
              <w:rPr>
                <w:noProof/>
                <w:webHidden/>
              </w:rPr>
              <w:tab/>
            </w:r>
            <w:r w:rsidR="00862C32">
              <w:rPr>
                <w:noProof/>
                <w:webHidden/>
              </w:rPr>
              <w:fldChar w:fldCharType="begin"/>
            </w:r>
            <w:r w:rsidR="00862C32">
              <w:rPr>
                <w:noProof/>
                <w:webHidden/>
              </w:rPr>
              <w:instrText xml:space="preserve"> PAGEREF _Toc289695663 \h </w:instrText>
            </w:r>
            <w:r w:rsidR="00862C32">
              <w:rPr>
                <w:noProof/>
                <w:webHidden/>
              </w:rPr>
            </w:r>
            <w:r w:rsidR="00862C32">
              <w:rPr>
                <w:noProof/>
                <w:webHidden/>
              </w:rPr>
              <w:fldChar w:fldCharType="separate"/>
            </w:r>
            <w:r w:rsidR="00862C32">
              <w:rPr>
                <w:noProof/>
                <w:webHidden/>
              </w:rPr>
              <w:t>23</w:t>
            </w:r>
            <w:r w:rsidR="00862C32">
              <w:rPr>
                <w:noProof/>
                <w:webHidden/>
              </w:rPr>
              <w:fldChar w:fldCharType="end"/>
            </w:r>
          </w:hyperlink>
        </w:p>
        <w:p w:rsidR="00862C32" w:rsidRDefault="00267487">
          <w:pPr>
            <w:pStyle w:val="TOC3"/>
            <w:tabs>
              <w:tab w:val="left" w:pos="1760"/>
              <w:tab w:val="right" w:leader="dot" w:pos="9350"/>
            </w:tabs>
            <w:rPr>
              <w:rFonts w:eastAsiaTheme="minorEastAsia"/>
              <w:noProof/>
              <w:sz w:val="22"/>
            </w:rPr>
          </w:pPr>
          <w:hyperlink w:anchor="_Toc289695664" w:history="1">
            <w:r w:rsidR="00862C32" w:rsidRPr="000364C2">
              <w:rPr>
                <w:rStyle w:val="Hyperlink"/>
                <w:noProof/>
              </w:rPr>
              <w:t>5.5.2</w:t>
            </w:r>
            <w:r w:rsidR="00862C32">
              <w:rPr>
                <w:rFonts w:eastAsiaTheme="minorEastAsia"/>
                <w:noProof/>
                <w:sz w:val="22"/>
              </w:rPr>
              <w:tab/>
            </w:r>
            <w:r w:rsidR="00862C32" w:rsidRPr="000364C2">
              <w:rPr>
                <w:rStyle w:val="Hyperlink"/>
                <w:noProof/>
              </w:rPr>
              <w:t>Wavelet Transforms</w:t>
            </w:r>
            <w:r w:rsidR="00862C32">
              <w:rPr>
                <w:noProof/>
                <w:webHidden/>
              </w:rPr>
              <w:tab/>
            </w:r>
            <w:r w:rsidR="00862C32">
              <w:rPr>
                <w:noProof/>
                <w:webHidden/>
              </w:rPr>
              <w:fldChar w:fldCharType="begin"/>
            </w:r>
            <w:r w:rsidR="00862C32">
              <w:rPr>
                <w:noProof/>
                <w:webHidden/>
              </w:rPr>
              <w:instrText xml:space="preserve"> PAGEREF _Toc289695664 \h </w:instrText>
            </w:r>
            <w:r w:rsidR="00862C32">
              <w:rPr>
                <w:noProof/>
                <w:webHidden/>
              </w:rPr>
            </w:r>
            <w:r w:rsidR="00862C32">
              <w:rPr>
                <w:noProof/>
                <w:webHidden/>
              </w:rPr>
              <w:fldChar w:fldCharType="separate"/>
            </w:r>
            <w:r w:rsidR="00862C32">
              <w:rPr>
                <w:noProof/>
                <w:webHidden/>
              </w:rPr>
              <w:t>25</w:t>
            </w:r>
            <w:r w:rsidR="00862C32">
              <w:rPr>
                <w:noProof/>
                <w:webHidden/>
              </w:rPr>
              <w:fldChar w:fldCharType="end"/>
            </w:r>
          </w:hyperlink>
        </w:p>
        <w:p w:rsidR="00862C32" w:rsidRDefault="00267487">
          <w:pPr>
            <w:pStyle w:val="TOC3"/>
            <w:tabs>
              <w:tab w:val="left" w:pos="1760"/>
              <w:tab w:val="right" w:leader="dot" w:pos="9350"/>
            </w:tabs>
            <w:rPr>
              <w:rFonts w:eastAsiaTheme="minorEastAsia"/>
              <w:noProof/>
              <w:sz w:val="22"/>
            </w:rPr>
          </w:pPr>
          <w:hyperlink w:anchor="_Toc289695665" w:history="1">
            <w:r w:rsidR="00862C32" w:rsidRPr="000364C2">
              <w:rPr>
                <w:rStyle w:val="Hyperlink"/>
                <w:noProof/>
              </w:rPr>
              <w:t>5.5.3</w:t>
            </w:r>
            <w:r w:rsidR="00862C32">
              <w:rPr>
                <w:rFonts w:eastAsiaTheme="minorEastAsia"/>
                <w:noProof/>
                <w:sz w:val="22"/>
              </w:rPr>
              <w:tab/>
            </w:r>
            <w:r w:rsidR="00862C32" w:rsidRPr="000364C2">
              <w:rPr>
                <w:rStyle w:val="Hyperlink"/>
                <w:noProof/>
              </w:rPr>
              <w:t>Nonlinear Analysis</w:t>
            </w:r>
            <w:r w:rsidR="00862C32">
              <w:rPr>
                <w:noProof/>
                <w:webHidden/>
              </w:rPr>
              <w:tab/>
            </w:r>
            <w:r w:rsidR="00862C32">
              <w:rPr>
                <w:noProof/>
                <w:webHidden/>
              </w:rPr>
              <w:fldChar w:fldCharType="begin"/>
            </w:r>
            <w:r w:rsidR="00862C32">
              <w:rPr>
                <w:noProof/>
                <w:webHidden/>
              </w:rPr>
              <w:instrText xml:space="preserve"> PAGEREF _Toc289695665 \h </w:instrText>
            </w:r>
            <w:r w:rsidR="00862C32">
              <w:rPr>
                <w:noProof/>
                <w:webHidden/>
              </w:rPr>
            </w:r>
            <w:r w:rsidR="00862C32">
              <w:rPr>
                <w:noProof/>
                <w:webHidden/>
              </w:rPr>
              <w:fldChar w:fldCharType="separate"/>
            </w:r>
            <w:r w:rsidR="00862C32">
              <w:rPr>
                <w:noProof/>
                <w:webHidden/>
              </w:rPr>
              <w:t>29</w:t>
            </w:r>
            <w:r w:rsidR="00862C32">
              <w:rPr>
                <w:noProof/>
                <w:webHidden/>
              </w:rPr>
              <w:fldChar w:fldCharType="end"/>
            </w:r>
          </w:hyperlink>
        </w:p>
        <w:p w:rsidR="00862C32" w:rsidRDefault="00267487">
          <w:pPr>
            <w:pStyle w:val="TOC3"/>
            <w:tabs>
              <w:tab w:val="left" w:pos="1760"/>
              <w:tab w:val="right" w:leader="dot" w:pos="9350"/>
            </w:tabs>
            <w:rPr>
              <w:rFonts w:eastAsiaTheme="minorEastAsia"/>
              <w:noProof/>
              <w:sz w:val="22"/>
            </w:rPr>
          </w:pPr>
          <w:hyperlink w:anchor="_Toc289695666" w:history="1">
            <w:r w:rsidR="00862C32" w:rsidRPr="000364C2">
              <w:rPr>
                <w:rStyle w:val="Hyperlink"/>
                <w:noProof/>
              </w:rPr>
              <w:t>5.5.4</w:t>
            </w:r>
            <w:r w:rsidR="00862C32">
              <w:rPr>
                <w:rFonts w:eastAsiaTheme="minorEastAsia"/>
                <w:noProof/>
                <w:sz w:val="22"/>
              </w:rPr>
              <w:tab/>
            </w:r>
            <w:r w:rsidR="00862C32" w:rsidRPr="000364C2">
              <w:rPr>
                <w:rStyle w:val="Hyperlink"/>
                <w:noProof/>
              </w:rPr>
              <w:t>Poincaré Plot</w:t>
            </w:r>
            <w:r w:rsidR="00862C32">
              <w:rPr>
                <w:noProof/>
                <w:webHidden/>
              </w:rPr>
              <w:tab/>
            </w:r>
            <w:r w:rsidR="00862C32">
              <w:rPr>
                <w:noProof/>
                <w:webHidden/>
              </w:rPr>
              <w:fldChar w:fldCharType="begin"/>
            </w:r>
            <w:r w:rsidR="00862C32">
              <w:rPr>
                <w:noProof/>
                <w:webHidden/>
              </w:rPr>
              <w:instrText xml:space="preserve"> PAGEREF _Toc289695666 \h </w:instrText>
            </w:r>
            <w:r w:rsidR="00862C32">
              <w:rPr>
                <w:noProof/>
                <w:webHidden/>
              </w:rPr>
            </w:r>
            <w:r w:rsidR="00862C32">
              <w:rPr>
                <w:noProof/>
                <w:webHidden/>
              </w:rPr>
              <w:fldChar w:fldCharType="separate"/>
            </w:r>
            <w:r w:rsidR="00862C32">
              <w:rPr>
                <w:noProof/>
                <w:webHidden/>
              </w:rPr>
              <w:t>29</w:t>
            </w:r>
            <w:r w:rsidR="00862C32">
              <w:rPr>
                <w:noProof/>
                <w:webHidden/>
              </w:rPr>
              <w:fldChar w:fldCharType="end"/>
            </w:r>
          </w:hyperlink>
        </w:p>
        <w:p w:rsidR="00862C32" w:rsidRDefault="00267487">
          <w:pPr>
            <w:pStyle w:val="TOC3"/>
            <w:tabs>
              <w:tab w:val="left" w:pos="1760"/>
              <w:tab w:val="right" w:leader="dot" w:pos="9350"/>
            </w:tabs>
            <w:rPr>
              <w:rFonts w:eastAsiaTheme="minorEastAsia"/>
              <w:noProof/>
              <w:sz w:val="22"/>
            </w:rPr>
          </w:pPr>
          <w:hyperlink w:anchor="_Toc289695667" w:history="1">
            <w:r w:rsidR="00862C32" w:rsidRPr="000364C2">
              <w:rPr>
                <w:rStyle w:val="Hyperlink"/>
                <w:noProof/>
              </w:rPr>
              <w:t>5.5.5</w:t>
            </w:r>
            <w:r w:rsidR="00862C32">
              <w:rPr>
                <w:rFonts w:eastAsiaTheme="minorEastAsia"/>
                <w:noProof/>
                <w:sz w:val="22"/>
              </w:rPr>
              <w:tab/>
            </w:r>
            <w:r w:rsidR="00862C32" w:rsidRPr="000364C2">
              <w:rPr>
                <w:rStyle w:val="Hyperlink"/>
                <w:noProof/>
              </w:rPr>
              <w:t>Sample Entropy</w:t>
            </w:r>
            <w:r w:rsidR="00862C32">
              <w:rPr>
                <w:noProof/>
                <w:webHidden/>
              </w:rPr>
              <w:tab/>
            </w:r>
            <w:r w:rsidR="00862C32">
              <w:rPr>
                <w:noProof/>
                <w:webHidden/>
              </w:rPr>
              <w:fldChar w:fldCharType="begin"/>
            </w:r>
            <w:r w:rsidR="00862C32">
              <w:rPr>
                <w:noProof/>
                <w:webHidden/>
              </w:rPr>
              <w:instrText xml:space="preserve"> PAGEREF _Toc289695667 \h </w:instrText>
            </w:r>
            <w:r w:rsidR="00862C32">
              <w:rPr>
                <w:noProof/>
                <w:webHidden/>
              </w:rPr>
            </w:r>
            <w:r w:rsidR="00862C32">
              <w:rPr>
                <w:noProof/>
                <w:webHidden/>
              </w:rPr>
              <w:fldChar w:fldCharType="separate"/>
            </w:r>
            <w:r w:rsidR="00862C32">
              <w:rPr>
                <w:noProof/>
                <w:webHidden/>
              </w:rPr>
              <w:t>31</w:t>
            </w:r>
            <w:r w:rsidR="00862C32">
              <w:rPr>
                <w:noProof/>
                <w:webHidden/>
              </w:rPr>
              <w:fldChar w:fldCharType="end"/>
            </w:r>
          </w:hyperlink>
        </w:p>
        <w:p w:rsidR="00862C32" w:rsidRDefault="00267487">
          <w:pPr>
            <w:pStyle w:val="TOC3"/>
            <w:tabs>
              <w:tab w:val="left" w:pos="1760"/>
              <w:tab w:val="right" w:leader="dot" w:pos="9350"/>
            </w:tabs>
            <w:rPr>
              <w:rFonts w:eastAsiaTheme="minorEastAsia"/>
              <w:noProof/>
              <w:sz w:val="22"/>
            </w:rPr>
          </w:pPr>
          <w:hyperlink w:anchor="_Toc289695668" w:history="1">
            <w:r w:rsidR="00862C32" w:rsidRPr="000364C2">
              <w:rPr>
                <w:rStyle w:val="Hyperlink"/>
                <w:noProof/>
              </w:rPr>
              <w:t>5.5.6</w:t>
            </w:r>
            <w:r w:rsidR="00862C32">
              <w:rPr>
                <w:rFonts w:eastAsiaTheme="minorEastAsia"/>
                <w:noProof/>
                <w:sz w:val="22"/>
              </w:rPr>
              <w:tab/>
            </w:r>
            <w:r w:rsidR="00862C32" w:rsidRPr="000364C2">
              <w:rPr>
                <w:rStyle w:val="Hyperlink"/>
                <w:noProof/>
              </w:rPr>
              <w:t>Detrended Fluctuation Analysis</w:t>
            </w:r>
            <w:r w:rsidR="00862C32">
              <w:rPr>
                <w:noProof/>
                <w:webHidden/>
              </w:rPr>
              <w:tab/>
            </w:r>
            <w:r w:rsidR="00862C32">
              <w:rPr>
                <w:noProof/>
                <w:webHidden/>
              </w:rPr>
              <w:fldChar w:fldCharType="begin"/>
            </w:r>
            <w:r w:rsidR="00862C32">
              <w:rPr>
                <w:noProof/>
                <w:webHidden/>
              </w:rPr>
              <w:instrText xml:space="preserve"> PAGEREF _Toc289695668 \h </w:instrText>
            </w:r>
            <w:r w:rsidR="00862C32">
              <w:rPr>
                <w:noProof/>
                <w:webHidden/>
              </w:rPr>
            </w:r>
            <w:r w:rsidR="00862C32">
              <w:rPr>
                <w:noProof/>
                <w:webHidden/>
              </w:rPr>
              <w:fldChar w:fldCharType="separate"/>
            </w:r>
            <w:r w:rsidR="00862C32">
              <w:rPr>
                <w:noProof/>
                <w:webHidden/>
              </w:rPr>
              <w:t>32</w:t>
            </w:r>
            <w:r w:rsidR="00862C32">
              <w:rPr>
                <w:noProof/>
                <w:webHidden/>
              </w:rPr>
              <w:fldChar w:fldCharType="end"/>
            </w:r>
          </w:hyperlink>
        </w:p>
        <w:p w:rsidR="00E30A31" w:rsidRDefault="00E30A31">
          <w:r>
            <w:rPr>
              <w:b/>
              <w:bCs/>
              <w:noProof/>
            </w:rPr>
            <w:fldChar w:fldCharType="end"/>
          </w:r>
        </w:p>
      </w:sdtContent>
    </w:sdt>
    <w:p w:rsidR="00E30A31" w:rsidRDefault="00E30A31" w:rsidP="00141CDA">
      <w:pPr>
        <w:spacing w:after="0" w:line="240" w:lineRule="auto"/>
      </w:pPr>
    </w:p>
    <w:p w:rsidR="00E30A31" w:rsidRDefault="00E30A31" w:rsidP="00E30A31">
      <w:pPr>
        <w:ind w:firstLine="0"/>
      </w:pPr>
      <w:r>
        <w:br w:type="page"/>
      </w:r>
    </w:p>
    <w:p w:rsidR="006D75FE" w:rsidRDefault="00B36BBD" w:rsidP="00141CDA">
      <w:pPr>
        <w:pStyle w:val="Heading1"/>
      </w:pPr>
      <w:bookmarkStart w:id="1" w:name="_Toc289695636"/>
      <w:r>
        <w:lastRenderedPageBreak/>
        <w:t>Description</w:t>
      </w:r>
      <w:bookmarkEnd w:id="1"/>
    </w:p>
    <w:p w:rsidR="00B36BBD" w:rsidRPr="00B36BBD" w:rsidRDefault="00B21FBF" w:rsidP="00862C32">
      <w:pPr>
        <w:rPr>
          <w:rFonts w:cstheme="minorHAnsi"/>
        </w:rPr>
      </w:pPr>
      <w:r>
        <w:rPr>
          <w:rFonts w:cstheme="minorHAnsi"/>
        </w:rPr>
        <w:t xml:space="preserve">HRVAS is a </w:t>
      </w:r>
      <w:r>
        <w:t>MATLAB application for performing HRV analysis. A single GUI is used to choose analysis options and to display results. HRVAS includes time-domain, frequency-domain, Poincare</w:t>
      </w:r>
      <w:r w:rsidR="00862C32">
        <w:t>'</w:t>
      </w:r>
      <w:r>
        <w:t xml:space="preserve">, non-linear, and time-frequency HRV analysis. HRVAS </w:t>
      </w:r>
      <w:r w:rsidR="002F774F">
        <w:t>also features</w:t>
      </w:r>
      <w:r w:rsidR="00862C32">
        <w:t xml:space="preserve"> IBI preprocessing, batch</w:t>
      </w:r>
      <w:r>
        <w:t xml:space="preserve"> processing and export tools.</w:t>
      </w:r>
    </w:p>
    <w:p w:rsidR="00B36BBD" w:rsidRDefault="00B36BBD" w:rsidP="00141CDA">
      <w:pPr>
        <w:pStyle w:val="Heading1"/>
      </w:pPr>
      <w:bookmarkStart w:id="2" w:name="_Toc289695637"/>
      <w:r w:rsidRPr="00B36BBD">
        <w:t>Installation</w:t>
      </w:r>
      <w:bookmarkEnd w:id="2"/>
    </w:p>
    <w:p w:rsidR="0004698E" w:rsidRPr="0004698E" w:rsidRDefault="00862C32" w:rsidP="004026E1">
      <w:r>
        <w:t>Below are</w:t>
      </w:r>
      <w:r w:rsidR="0004698E">
        <w:t xml:space="preserve"> </w:t>
      </w:r>
      <w:r w:rsidR="00836D4E">
        <w:t xml:space="preserve">instructions for the </w:t>
      </w:r>
      <w:r w:rsidR="0004698E" w:rsidRPr="000456D3">
        <w:rPr>
          <w:u w:val="single"/>
        </w:rPr>
        <w:t>two installation types</w:t>
      </w:r>
      <w:r w:rsidR="0004698E">
        <w:t xml:space="preserve"> available for HRVAS. </w:t>
      </w:r>
      <w:r w:rsidR="00197E28">
        <w:t xml:space="preserve">Type </w:t>
      </w:r>
      <w:r w:rsidR="000456D3">
        <w:t>1</w:t>
      </w:r>
      <w:r w:rsidR="00197E28">
        <w:t xml:space="preserve"> describes how to install HRVAS </w:t>
      </w:r>
      <w:r w:rsidR="00197E28" w:rsidRPr="000456D3">
        <w:rPr>
          <w:u w:val="single"/>
        </w:rPr>
        <w:t>for use without MATLAB</w:t>
      </w:r>
      <w:r w:rsidR="00197E28">
        <w:t xml:space="preserve">. </w:t>
      </w:r>
      <w:r w:rsidR="0004698E">
        <w:t xml:space="preserve">Type </w:t>
      </w:r>
      <w:r w:rsidR="000456D3">
        <w:t>2</w:t>
      </w:r>
      <w:r w:rsidR="0004698E">
        <w:t xml:space="preserve"> describes how to install/setup HRVAS if you have already </w:t>
      </w:r>
      <w:r w:rsidR="0004698E" w:rsidRPr="000456D3">
        <w:rPr>
          <w:u w:val="single"/>
        </w:rPr>
        <w:t>have MATLAB</w:t>
      </w:r>
      <w:r w:rsidR="0004698E">
        <w:t xml:space="preserve">. If you don’t know what MATLAB is…then Type </w:t>
      </w:r>
      <w:r w:rsidR="000456D3">
        <w:t>1</w:t>
      </w:r>
      <w:r w:rsidR="0004698E">
        <w:t xml:space="preserve"> is for you.</w:t>
      </w:r>
    </w:p>
    <w:p w:rsidR="00AF545C" w:rsidRDefault="00862C32" w:rsidP="000456D3">
      <w:pPr>
        <w:pStyle w:val="Heading2"/>
      </w:pPr>
      <w:bookmarkStart w:id="3" w:name="_Toc289695638"/>
      <w:r>
        <w:t xml:space="preserve">Type 1: </w:t>
      </w:r>
      <w:r w:rsidR="000F610F">
        <w:t>Standalone Applic</w:t>
      </w:r>
      <w:r w:rsidR="0034064F">
        <w:t>a</w:t>
      </w:r>
      <w:r w:rsidR="000F610F">
        <w:t>tion</w:t>
      </w:r>
      <w:bookmarkEnd w:id="3"/>
    </w:p>
    <w:p w:rsidR="0034064F" w:rsidRPr="00AB081A" w:rsidRDefault="0034064F" w:rsidP="00AB081A">
      <w:pPr>
        <w:spacing w:after="120" w:line="240" w:lineRule="auto"/>
        <w:ind w:firstLine="0"/>
        <w:rPr>
          <w:rFonts w:cstheme="minorHAnsi"/>
        </w:rPr>
      </w:pPr>
      <w:r w:rsidRPr="00AB081A">
        <w:rPr>
          <w:rFonts w:cstheme="minorHAnsi"/>
          <w:u w:val="single"/>
        </w:rPr>
        <w:t>Software Dependencies</w:t>
      </w:r>
      <w:r w:rsidRPr="00AB081A">
        <w:rPr>
          <w:rFonts w:cstheme="minorHAnsi"/>
        </w:rPr>
        <w:t>: Software needed to run HRVAS</w:t>
      </w:r>
      <w:r w:rsidRPr="00AB081A">
        <w:rPr>
          <w:rFonts w:cstheme="minorHAnsi"/>
          <w:b/>
        </w:rPr>
        <w:t xml:space="preserve"> </w:t>
      </w:r>
    </w:p>
    <w:p w:rsidR="00605C81" w:rsidRDefault="0034064F" w:rsidP="00AB081A">
      <w:pPr>
        <w:spacing w:after="120" w:line="240" w:lineRule="auto"/>
        <w:ind w:firstLine="0"/>
        <w:rPr>
          <w:rFonts w:cstheme="minorHAnsi"/>
        </w:rPr>
      </w:pPr>
      <w:r w:rsidRPr="00AB081A">
        <w:rPr>
          <w:rFonts w:cstheme="minorHAnsi"/>
        </w:rPr>
        <w:t>MATLAB v2008 or higher - Older versions probably work as long as it’s not too old. If you don’t have MATLAB, please contact the author about a stand-alone version.</w:t>
      </w:r>
    </w:p>
    <w:p w:rsidR="00E4714C" w:rsidRDefault="00E4714C" w:rsidP="003E7681">
      <w:pPr>
        <w:pStyle w:val="Heading3"/>
      </w:pPr>
      <w:bookmarkStart w:id="4" w:name="_Toc289695639"/>
      <w:r>
        <w:t>How to Install</w:t>
      </w:r>
      <w:bookmarkEnd w:id="4"/>
    </w:p>
    <w:p w:rsidR="003E7681" w:rsidRDefault="003E7681" w:rsidP="007A0530">
      <w:pPr>
        <w:pStyle w:val="Normal2"/>
        <w:numPr>
          <w:ilvl w:val="0"/>
          <w:numId w:val="27"/>
        </w:numPr>
        <w:ind w:left="540" w:hanging="540"/>
      </w:pPr>
      <w:r>
        <w:t>Install the MATLAB Compiler Runtime (MCR). Download and run MCRInstaller.exe. MCR is needed to allow HRVAS to run outside of the MATLAB environment.</w:t>
      </w:r>
    </w:p>
    <w:p w:rsidR="00E4714C" w:rsidRDefault="003E7681" w:rsidP="007A0530">
      <w:pPr>
        <w:pStyle w:val="Normal2"/>
        <w:numPr>
          <w:ilvl w:val="0"/>
          <w:numId w:val="27"/>
        </w:numPr>
        <w:ind w:left="540" w:hanging="540"/>
      </w:pPr>
      <w:r>
        <w:t xml:space="preserve">Unzip the </w:t>
      </w:r>
      <w:r w:rsidR="00013876">
        <w:t>HRVAS</w:t>
      </w:r>
      <w:r>
        <w:t>_</w:t>
      </w:r>
      <w:r w:rsidR="00013876">
        <w:t>v1.0.1</w:t>
      </w:r>
      <w:r>
        <w:t xml:space="preserve">.zip package. Run </w:t>
      </w:r>
      <w:r w:rsidR="00013876">
        <w:t>HRVAS</w:t>
      </w:r>
      <w:r>
        <w:t>.exe to open the user interface.</w:t>
      </w:r>
    </w:p>
    <w:p w:rsidR="00AB081A" w:rsidRPr="00AB081A" w:rsidRDefault="00AB081A" w:rsidP="00AB081A">
      <w:pPr>
        <w:spacing w:after="120" w:line="240" w:lineRule="auto"/>
        <w:ind w:firstLine="0"/>
        <w:rPr>
          <w:rFonts w:cstheme="minorHAnsi"/>
          <w:b/>
        </w:rPr>
      </w:pPr>
    </w:p>
    <w:p w:rsidR="000F610F" w:rsidRDefault="00862C32" w:rsidP="00862C32">
      <w:pPr>
        <w:pStyle w:val="Heading2"/>
      </w:pPr>
      <w:bookmarkStart w:id="5" w:name="_Toc289695640"/>
      <w:r>
        <w:t xml:space="preserve">Type 2: </w:t>
      </w:r>
      <w:r w:rsidR="000F610F">
        <w:t>MATLAB Source Code</w:t>
      </w:r>
      <w:bookmarkEnd w:id="5"/>
    </w:p>
    <w:p w:rsidR="00131C58" w:rsidRPr="00131C58" w:rsidRDefault="00131C58" w:rsidP="00131C58">
      <w:pPr>
        <w:ind w:firstLine="0"/>
        <w:rPr>
          <w:b/>
          <w:color w:val="FF0000"/>
        </w:rPr>
      </w:pPr>
      <w:r w:rsidRPr="00131C58">
        <w:rPr>
          <w:b/>
          <w:color w:val="FF0000"/>
        </w:rPr>
        <w:t>These dependencies must be present and/or installed before using ECG Viewer.</w:t>
      </w:r>
    </w:p>
    <w:p w:rsidR="00605C81" w:rsidRPr="00605C81" w:rsidRDefault="00605C81" w:rsidP="00605C81">
      <w:pPr>
        <w:spacing w:after="120" w:line="240" w:lineRule="auto"/>
        <w:ind w:firstLine="0"/>
        <w:rPr>
          <w:rFonts w:cstheme="minorHAnsi"/>
        </w:rPr>
      </w:pPr>
      <w:r>
        <w:rPr>
          <w:rFonts w:cstheme="minorHAnsi"/>
          <w:u w:val="single"/>
        </w:rPr>
        <w:t>Software Dependencies</w:t>
      </w:r>
      <w:r w:rsidRPr="00B36BBD">
        <w:rPr>
          <w:rFonts w:cstheme="minorHAnsi"/>
        </w:rPr>
        <w:t xml:space="preserve">: </w:t>
      </w:r>
      <w:r>
        <w:rPr>
          <w:rFonts w:cstheme="minorHAnsi"/>
        </w:rPr>
        <w:t>Software</w:t>
      </w:r>
      <w:r w:rsidRPr="00B36BBD">
        <w:rPr>
          <w:rFonts w:cstheme="minorHAnsi"/>
        </w:rPr>
        <w:t xml:space="preserve"> needed to run </w:t>
      </w:r>
      <w:r>
        <w:rPr>
          <w:rFonts w:cstheme="minorHAnsi"/>
        </w:rPr>
        <w:t>HRVAS</w:t>
      </w:r>
      <w:r w:rsidRPr="00605C81">
        <w:rPr>
          <w:rFonts w:cstheme="minorHAnsi"/>
          <w:b/>
        </w:rPr>
        <w:t xml:space="preserve"> </w:t>
      </w:r>
    </w:p>
    <w:p w:rsidR="00AF545C" w:rsidRPr="00605C81" w:rsidRDefault="00AF545C" w:rsidP="00605C81">
      <w:pPr>
        <w:pStyle w:val="ListParagraph"/>
        <w:numPr>
          <w:ilvl w:val="0"/>
          <w:numId w:val="25"/>
        </w:numPr>
        <w:spacing w:after="120" w:line="240" w:lineRule="auto"/>
        <w:rPr>
          <w:rFonts w:cstheme="minorHAnsi"/>
          <w:b/>
        </w:rPr>
      </w:pPr>
      <w:r w:rsidRPr="00605C81">
        <w:rPr>
          <w:rFonts w:cstheme="minorHAnsi"/>
        </w:rPr>
        <w:t>MATLAB v200</w:t>
      </w:r>
      <w:r w:rsidR="00CE1F14" w:rsidRPr="00605C81">
        <w:rPr>
          <w:rFonts w:cstheme="minorHAnsi"/>
        </w:rPr>
        <w:t>8</w:t>
      </w:r>
      <w:r w:rsidRPr="00605C81">
        <w:rPr>
          <w:rFonts w:cstheme="minorHAnsi"/>
        </w:rPr>
        <w:t xml:space="preserve"> or higher - Older versions probably work as long as it’s not too old. If you don’t have MATLAB, please </w:t>
      </w:r>
      <w:r w:rsidR="004026E1">
        <w:rPr>
          <w:rFonts w:cstheme="minorHAnsi"/>
        </w:rPr>
        <w:t>use the</w:t>
      </w:r>
      <w:r w:rsidRPr="00605C81">
        <w:rPr>
          <w:rFonts w:cstheme="minorHAnsi"/>
        </w:rPr>
        <w:t xml:space="preserve"> stand-alone version.</w:t>
      </w:r>
    </w:p>
    <w:p w:rsidR="006D75FE" w:rsidRPr="00B36BBD" w:rsidRDefault="00AF545C" w:rsidP="006D75FE">
      <w:pPr>
        <w:spacing w:after="120" w:line="240" w:lineRule="auto"/>
        <w:ind w:firstLine="0"/>
        <w:rPr>
          <w:rFonts w:cstheme="minorHAnsi"/>
        </w:rPr>
      </w:pPr>
      <w:r>
        <w:rPr>
          <w:rFonts w:cstheme="minorHAnsi"/>
          <w:u w:val="single"/>
        </w:rPr>
        <w:t>MATLAB</w:t>
      </w:r>
      <w:r w:rsidR="006D75FE" w:rsidRPr="00141CDA">
        <w:rPr>
          <w:rFonts w:cstheme="minorHAnsi"/>
          <w:u w:val="single"/>
        </w:rPr>
        <w:t xml:space="preserve"> Toolbox Dependencies</w:t>
      </w:r>
      <w:r w:rsidR="006D75FE" w:rsidRPr="00B36BBD">
        <w:rPr>
          <w:rFonts w:cstheme="minorHAnsi"/>
        </w:rPr>
        <w:t xml:space="preserve">: Toolboxes needed to run </w:t>
      </w:r>
      <w:r w:rsidR="006D75FE" w:rsidRPr="000456D3">
        <w:rPr>
          <w:rFonts w:cstheme="minorHAnsi"/>
          <w:i/>
        </w:rPr>
        <w:t>certain aspects</w:t>
      </w:r>
      <w:r w:rsidR="006D75FE" w:rsidRPr="00B36BBD">
        <w:rPr>
          <w:rFonts w:cstheme="minorHAnsi"/>
        </w:rPr>
        <w:t xml:space="preserve"> of </w:t>
      </w:r>
      <w:r w:rsidR="002923CA">
        <w:rPr>
          <w:rFonts w:cstheme="minorHAnsi"/>
        </w:rPr>
        <w:t>HRVAS</w:t>
      </w:r>
    </w:p>
    <w:p w:rsidR="002E3687" w:rsidRPr="002E3687" w:rsidRDefault="002E3687" w:rsidP="002E3687">
      <w:pPr>
        <w:pStyle w:val="ListParagraph"/>
        <w:numPr>
          <w:ilvl w:val="0"/>
          <w:numId w:val="15"/>
        </w:numPr>
        <w:spacing w:after="120" w:line="240" w:lineRule="auto"/>
        <w:rPr>
          <w:rFonts w:cstheme="minorHAnsi"/>
        </w:rPr>
      </w:pPr>
      <w:r>
        <w:rPr>
          <w:rFonts w:cstheme="minorHAnsi"/>
        </w:rPr>
        <w:t>MATLAB Signal Processing Toolbox (needed</w:t>
      </w:r>
      <w:r w:rsidR="000456D3">
        <w:rPr>
          <w:rFonts w:cstheme="minorHAnsi"/>
        </w:rPr>
        <w:t xml:space="preserve"> for</w:t>
      </w:r>
      <w:r>
        <w:rPr>
          <w:rFonts w:cstheme="minorHAnsi"/>
        </w:rPr>
        <w:t xml:space="preserve"> frequency analysis)</w:t>
      </w:r>
    </w:p>
    <w:p w:rsidR="006D75FE" w:rsidRDefault="00AF545C" w:rsidP="00B36BBD">
      <w:pPr>
        <w:pStyle w:val="ListParagraph"/>
        <w:numPr>
          <w:ilvl w:val="0"/>
          <w:numId w:val="15"/>
        </w:numPr>
        <w:spacing w:after="120" w:line="240" w:lineRule="auto"/>
        <w:rPr>
          <w:rFonts w:cstheme="minorHAnsi"/>
        </w:rPr>
      </w:pPr>
      <w:r>
        <w:rPr>
          <w:rFonts w:cstheme="minorHAnsi"/>
        </w:rPr>
        <w:t>MATLAB</w:t>
      </w:r>
      <w:r w:rsidR="00B36BBD">
        <w:rPr>
          <w:rFonts w:cstheme="minorHAnsi"/>
        </w:rPr>
        <w:t xml:space="preserve"> </w:t>
      </w:r>
      <w:r w:rsidR="006D75FE" w:rsidRPr="00B36BBD">
        <w:rPr>
          <w:rFonts w:cstheme="minorHAnsi"/>
        </w:rPr>
        <w:t>Wavelet Toolbox (</w:t>
      </w:r>
      <w:r w:rsidR="002E3687" w:rsidRPr="002923CA">
        <w:rPr>
          <w:rFonts w:cstheme="minorHAnsi"/>
          <w:i/>
        </w:rPr>
        <w:t>OPTIONAL</w:t>
      </w:r>
      <w:r w:rsidR="002E3687">
        <w:rPr>
          <w:rFonts w:cstheme="minorHAnsi"/>
        </w:rPr>
        <w:t xml:space="preserve">, </w:t>
      </w:r>
      <w:r w:rsidR="006D75FE" w:rsidRPr="00B36BBD">
        <w:rPr>
          <w:rFonts w:cstheme="minorHAnsi"/>
        </w:rPr>
        <w:t>neede</w:t>
      </w:r>
      <w:r w:rsidR="00B36BBD" w:rsidRPr="00B36BBD">
        <w:rPr>
          <w:rFonts w:cstheme="minorHAnsi"/>
        </w:rPr>
        <w:t xml:space="preserve">d </w:t>
      </w:r>
      <w:r w:rsidR="00B36BBD">
        <w:rPr>
          <w:rFonts w:cstheme="minorHAnsi"/>
        </w:rPr>
        <w:t>IF</w:t>
      </w:r>
      <w:r w:rsidR="00B36BBD" w:rsidRPr="00B36BBD">
        <w:rPr>
          <w:rFonts w:cstheme="minorHAnsi"/>
        </w:rPr>
        <w:t xml:space="preserve"> using wavelet filtering)</w:t>
      </w:r>
    </w:p>
    <w:p w:rsidR="006D75FE" w:rsidRPr="00B36BBD" w:rsidRDefault="006D75FE" w:rsidP="00B36BBD">
      <w:pPr>
        <w:spacing w:after="120" w:line="240" w:lineRule="auto"/>
        <w:ind w:firstLine="0"/>
        <w:rPr>
          <w:rFonts w:cstheme="minorHAnsi"/>
        </w:rPr>
      </w:pPr>
      <w:r w:rsidRPr="00141CDA">
        <w:rPr>
          <w:rFonts w:cstheme="minorHAnsi"/>
          <w:u w:val="single"/>
        </w:rPr>
        <w:t>File D</w:t>
      </w:r>
      <w:r w:rsidR="00605C81">
        <w:rPr>
          <w:rFonts w:cstheme="minorHAnsi"/>
          <w:u w:val="single"/>
        </w:rPr>
        <w:t>e</w:t>
      </w:r>
      <w:r w:rsidRPr="00141CDA">
        <w:rPr>
          <w:rFonts w:cstheme="minorHAnsi"/>
          <w:u w:val="single"/>
        </w:rPr>
        <w:t>pendencies</w:t>
      </w:r>
      <w:r w:rsidRPr="00B36BBD">
        <w:rPr>
          <w:rFonts w:cstheme="minorHAnsi"/>
        </w:rPr>
        <w:t>: other files needed to run EC</w:t>
      </w:r>
      <w:r w:rsidR="00B36BBD">
        <w:rPr>
          <w:rFonts w:cstheme="minorHAnsi"/>
        </w:rPr>
        <w:t>G</w:t>
      </w:r>
      <w:r w:rsidRPr="00B36BBD">
        <w:rPr>
          <w:rFonts w:cstheme="minorHAnsi"/>
        </w:rPr>
        <w:t xml:space="preserve"> Viewer</w:t>
      </w:r>
    </w:p>
    <w:p w:rsidR="00B36BBD" w:rsidRPr="00B36BBD" w:rsidRDefault="002F774F" w:rsidP="00B36BBD">
      <w:pPr>
        <w:pStyle w:val="ListParagraph"/>
        <w:numPr>
          <w:ilvl w:val="0"/>
          <w:numId w:val="17"/>
        </w:numPr>
        <w:spacing w:after="120" w:line="240" w:lineRule="auto"/>
        <w:rPr>
          <w:rFonts w:cstheme="minorHAnsi"/>
        </w:rPr>
      </w:pPr>
      <w:proofErr w:type="spellStart"/>
      <w:r>
        <w:rPr>
          <w:rFonts w:cstheme="minorHAnsi"/>
        </w:rPr>
        <w:t>HRVAS</w:t>
      </w:r>
      <w:r w:rsidR="00B36BBD" w:rsidRPr="00B36BBD">
        <w:rPr>
          <w:rFonts w:cstheme="minorHAnsi"/>
        </w:rPr>
        <w:t>.m</w:t>
      </w:r>
      <w:proofErr w:type="spellEnd"/>
      <w:r w:rsidR="00B36BBD" w:rsidRPr="00B36BBD">
        <w:rPr>
          <w:rFonts w:cstheme="minorHAnsi"/>
        </w:rPr>
        <w:t xml:space="preserve"> - primary GUI for </w:t>
      </w:r>
      <w:r w:rsidR="00A272BC">
        <w:rPr>
          <w:rFonts w:cstheme="minorHAnsi"/>
        </w:rPr>
        <w:t>HRVAS</w:t>
      </w:r>
    </w:p>
    <w:p w:rsidR="00B36BBD" w:rsidRPr="00B36BBD" w:rsidRDefault="002F774F" w:rsidP="00B36BBD">
      <w:pPr>
        <w:pStyle w:val="ListParagraph"/>
        <w:numPr>
          <w:ilvl w:val="0"/>
          <w:numId w:val="17"/>
        </w:numPr>
        <w:spacing w:after="120" w:line="240" w:lineRule="auto"/>
        <w:rPr>
          <w:rFonts w:cstheme="minorHAnsi"/>
        </w:rPr>
      </w:pPr>
      <w:proofErr w:type="spellStart"/>
      <w:r>
        <w:rPr>
          <w:rFonts w:cstheme="minorHAnsi"/>
        </w:rPr>
        <w:lastRenderedPageBreak/>
        <w:t>timeFreqHRV</w:t>
      </w:r>
      <w:r w:rsidR="006D75FE" w:rsidRPr="00B36BBD">
        <w:rPr>
          <w:rFonts w:cstheme="minorHAnsi"/>
        </w:rPr>
        <w:t>.m</w:t>
      </w:r>
      <w:proofErr w:type="spellEnd"/>
      <w:r w:rsidR="006D75FE" w:rsidRPr="00B36BBD">
        <w:rPr>
          <w:rFonts w:cstheme="minorHAnsi"/>
        </w:rPr>
        <w:t xml:space="preserve"> </w:t>
      </w:r>
      <w:r w:rsidR="00A272BC">
        <w:rPr>
          <w:rFonts w:cstheme="minorHAnsi"/>
        </w:rPr>
        <w:t>–</w:t>
      </w:r>
      <w:r w:rsidR="006D75FE" w:rsidRPr="00B36BBD">
        <w:rPr>
          <w:rFonts w:cstheme="minorHAnsi"/>
        </w:rPr>
        <w:t xml:space="preserve"> </w:t>
      </w:r>
      <w:r w:rsidR="00A272BC">
        <w:rPr>
          <w:rFonts w:cstheme="minorHAnsi"/>
        </w:rPr>
        <w:t>time-frequency HRV function</w:t>
      </w:r>
    </w:p>
    <w:p w:rsidR="003B3283" w:rsidRDefault="003B3283" w:rsidP="003B3283">
      <w:pPr>
        <w:pStyle w:val="ListParagraph"/>
        <w:numPr>
          <w:ilvl w:val="0"/>
          <w:numId w:val="17"/>
        </w:numPr>
        <w:spacing w:after="120" w:line="240" w:lineRule="auto"/>
        <w:rPr>
          <w:rFonts w:cstheme="minorHAnsi"/>
        </w:rPr>
      </w:pPr>
      <w:proofErr w:type="spellStart"/>
      <w:r>
        <w:rPr>
          <w:rFonts w:cstheme="minorHAnsi"/>
        </w:rPr>
        <w:t>poincareHRV.m</w:t>
      </w:r>
      <w:proofErr w:type="spellEnd"/>
      <w:r>
        <w:rPr>
          <w:rFonts w:cstheme="minorHAnsi"/>
        </w:rPr>
        <w:t xml:space="preserve"> – Poincare HRV function</w:t>
      </w:r>
    </w:p>
    <w:p w:rsidR="003B3283" w:rsidRPr="00B36BBD" w:rsidRDefault="003B3283" w:rsidP="003B3283">
      <w:pPr>
        <w:pStyle w:val="ListParagraph"/>
        <w:numPr>
          <w:ilvl w:val="0"/>
          <w:numId w:val="17"/>
        </w:numPr>
        <w:spacing w:after="120" w:line="240" w:lineRule="auto"/>
        <w:rPr>
          <w:rFonts w:cstheme="minorHAnsi"/>
        </w:rPr>
      </w:pPr>
      <w:proofErr w:type="spellStart"/>
      <w:r>
        <w:rPr>
          <w:rFonts w:cstheme="minorHAnsi"/>
        </w:rPr>
        <w:t>timeDomainHRV</w:t>
      </w:r>
      <w:r w:rsidRPr="00B36BBD">
        <w:rPr>
          <w:rFonts w:cstheme="minorHAnsi"/>
        </w:rPr>
        <w:t>.m</w:t>
      </w:r>
      <w:proofErr w:type="spellEnd"/>
      <w:r w:rsidRPr="00B36BBD">
        <w:rPr>
          <w:rFonts w:cstheme="minorHAnsi"/>
        </w:rPr>
        <w:t xml:space="preserve"> </w:t>
      </w:r>
      <w:r>
        <w:rPr>
          <w:rFonts w:cstheme="minorHAnsi"/>
        </w:rPr>
        <w:t>–</w:t>
      </w:r>
      <w:r w:rsidRPr="00B36BBD">
        <w:rPr>
          <w:rFonts w:cstheme="minorHAnsi"/>
        </w:rPr>
        <w:t xml:space="preserve"> </w:t>
      </w:r>
      <w:r>
        <w:rPr>
          <w:rFonts w:cstheme="minorHAnsi"/>
        </w:rPr>
        <w:t>time-domain HRV function</w:t>
      </w:r>
    </w:p>
    <w:p w:rsidR="003B3283" w:rsidRDefault="003B3283" w:rsidP="003B3283">
      <w:pPr>
        <w:pStyle w:val="ListParagraph"/>
        <w:numPr>
          <w:ilvl w:val="0"/>
          <w:numId w:val="17"/>
        </w:numPr>
        <w:spacing w:after="120" w:line="240" w:lineRule="auto"/>
        <w:rPr>
          <w:rFonts w:cstheme="minorHAnsi"/>
        </w:rPr>
      </w:pPr>
      <w:proofErr w:type="spellStart"/>
      <w:r w:rsidRPr="00A272BC">
        <w:rPr>
          <w:rFonts w:cstheme="minorHAnsi"/>
        </w:rPr>
        <w:t>freqDomainHRV.m</w:t>
      </w:r>
      <w:proofErr w:type="spellEnd"/>
      <w:r w:rsidRPr="00A272BC">
        <w:rPr>
          <w:rFonts w:cstheme="minorHAnsi"/>
        </w:rPr>
        <w:t xml:space="preserve"> </w:t>
      </w:r>
      <w:r>
        <w:rPr>
          <w:rFonts w:cstheme="minorHAnsi"/>
        </w:rPr>
        <w:t>–</w:t>
      </w:r>
      <w:r w:rsidRPr="00A272BC">
        <w:rPr>
          <w:rFonts w:cstheme="minorHAnsi"/>
        </w:rPr>
        <w:t xml:space="preserve"> </w:t>
      </w:r>
      <w:proofErr w:type="spellStart"/>
      <w:r>
        <w:rPr>
          <w:rFonts w:cstheme="minorHAnsi"/>
        </w:rPr>
        <w:t>freq</w:t>
      </w:r>
      <w:proofErr w:type="spellEnd"/>
      <w:r>
        <w:rPr>
          <w:rFonts w:cstheme="minorHAnsi"/>
        </w:rPr>
        <w:t>-domain HRV function</w:t>
      </w:r>
    </w:p>
    <w:p w:rsidR="003B3283" w:rsidRPr="003B3283" w:rsidRDefault="003B3283" w:rsidP="003B3283">
      <w:pPr>
        <w:pStyle w:val="ListParagraph"/>
        <w:numPr>
          <w:ilvl w:val="0"/>
          <w:numId w:val="17"/>
        </w:numPr>
        <w:spacing w:after="120" w:line="240" w:lineRule="auto"/>
        <w:rPr>
          <w:rFonts w:cstheme="minorHAnsi"/>
        </w:rPr>
      </w:pPr>
      <w:proofErr w:type="spellStart"/>
      <w:r>
        <w:rPr>
          <w:rFonts w:cstheme="minorHAnsi"/>
        </w:rPr>
        <w:t>nonlinearHRV.m</w:t>
      </w:r>
      <w:proofErr w:type="spellEnd"/>
      <w:r>
        <w:rPr>
          <w:rFonts w:cstheme="minorHAnsi"/>
        </w:rPr>
        <w:t xml:space="preserve"> – nonlinear HRV function</w:t>
      </w:r>
    </w:p>
    <w:p w:rsidR="006D75FE" w:rsidRPr="00B36BBD" w:rsidRDefault="006D75FE" w:rsidP="00B36BBD">
      <w:pPr>
        <w:pStyle w:val="ListParagraph"/>
        <w:numPr>
          <w:ilvl w:val="0"/>
          <w:numId w:val="17"/>
        </w:numPr>
        <w:spacing w:after="120" w:line="240" w:lineRule="auto"/>
        <w:rPr>
          <w:rFonts w:cstheme="minorHAnsi"/>
        </w:rPr>
      </w:pPr>
      <w:proofErr w:type="spellStart"/>
      <w:r w:rsidRPr="00B36BBD">
        <w:rPr>
          <w:rFonts w:cstheme="minorHAnsi"/>
        </w:rPr>
        <w:t>locateOutliers.m</w:t>
      </w:r>
      <w:proofErr w:type="spellEnd"/>
      <w:r w:rsidRPr="00B36BBD">
        <w:rPr>
          <w:rFonts w:cstheme="minorHAnsi"/>
        </w:rPr>
        <w:t xml:space="preserve"> - locates IBI outliers or ectopic beats</w:t>
      </w:r>
    </w:p>
    <w:p w:rsidR="006D75FE" w:rsidRPr="00B36BBD" w:rsidRDefault="002F774F" w:rsidP="00B36BBD">
      <w:pPr>
        <w:pStyle w:val="ListParagraph"/>
        <w:numPr>
          <w:ilvl w:val="0"/>
          <w:numId w:val="17"/>
        </w:numPr>
        <w:spacing w:after="120" w:line="240" w:lineRule="auto"/>
        <w:rPr>
          <w:rFonts w:cstheme="minorHAnsi"/>
        </w:rPr>
      </w:pPr>
      <w:proofErr w:type="spellStart"/>
      <w:r>
        <w:rPr>
          <w:rFonts w:cstheme="minorHAnsi"/>
        </w:rPr>
        <w:t>batchHRV</w:t>
      </w:r>
      <w:r w:rsidR="006D75FE" w:rsidRPr="00B36BBD">
        <w:rPr>
          <w:rFonts w:cstheme="minorHAnsi"/>
        </w:rPr>
        <w:t>.m</w:t>
      </w:r>
      <w:proofErr w:type="spellEnd"/>
      <w:r w:rsidR="006D75FE" w:rsidRPr="00B36BBD">
        <w:rPr>
          <w:rFonts w:cstheme="minorHAnsi"/>
        </w:rPr>
        <w:t xml:space="preserve"> </w:t>
      </w:r>
      <w:r w:rsidR="00A272BC">
        <w:rPr>
          <w:rFonts w:cstheme="minorHAnsi"/>
        </w:rPr>
        <w:t>–</w:t>
      </w:r>
      <w:r w:rsidR="006D75FE" w:rsidRPr="00B36BBD">
        <w:rPr>
          <w:rFonts w:cstheme="minorHAnsi"/>
        </w:rPr>
        <w:t xml:space="preserve"> </w:t>
      </w:r>
      <w:r w:rsidR="00A272BC">
        <w:rPr>
          <w:rFonts w:cstheme="minorHAnsi"/>
        </w:rPr>
        <w:t>batch processing function</w:t>
      </w:r>
    </w:p>
    <w:p w:rsidR="006D75FE" w:rsidRPr="00B36BBD" w:rsidRDefault="002F774F" w:rsidP="00B36BBD">
      <w:pPr>
        <w:pStyle w:val="ListParagraph"/>
        <w:numPr>
          <w:ilvl w:val="0"/>
          <w:numId w:val="17"/>
        </w:numPr>
        <w:spacing w:after="120" w:line="240" w:lineRule="auto"/>
        <w:rPr>
          <w:rFonts w:cstheme="minorHAnsi"/>
        </w:rPr>
      </w:pPr>
      <w:proofErr w:type="spellStart"/>
      <w:r>
        <w:rPr>
          <w:rFonts w:cstheme="minorHAnsi"/>
        </w:rPr>
        <w:t>exportHRV</w:t>
      </w:r>
      <w:r w:rsidR="006D75FE" w:rsidRPr="00B36BBD">
        <w:rPr>
          <w:rFonts w:cstheme="minorHAnsi"/>
        </w:rPr>
        <w:t>.m</w:t>
      </w:r>
      <w:proofErr w:type="spellEnd"/>
      <w:r w:rsidR="006D75FE" w:rsidRPr="00B36BBD">
        <w:rPr>
          <w:rFonts w:cstheme="minorHAnsi"/>
        </w:rPr>
        <w:t xml:space="preserve"> </w:t>
      </w:r>
      <w:r w:rsidR="00A272BC">
        <w:rPr>
          <w:rFonts w:cstheme="minorHAnsi"/>
        </w:rPr>
        <w:t>–</w:t>
      </w:r>
      <w:r w:rsidR="006D75FE" w:rsidRPr="00B36BBD">
        <w:rPr>
          <w:rFonts w:cstheme="minorHAnsi"/>
        </w:rPr>
        <w:t xml:space="preserve"> </w:t>
      </w:r>
      <w:r w:rsidR="00A272BC">
        <w:rPr>
          <w:rFonts w:cstheme="minorHAnsi"/>
        </w:rPr>
        <w:t>function to export HRV</w:t>
      </w:r>
    </w:p>
    <w:p w:rsidR="006D75FE" w:rsidRPr="00B36BBD" w:rsidRDefault="00A272BC" w:rsidP="00B36BBD">
      <w:pPr>
        <w:pStyle w:val="ListParagraph"/>
        <w:numPr>
          <w:ilvl w:val="0"/>
          <w:numId w:val="17"/>
        </w:numPr>
        <w:spacing w:after="120" w:line="240" w:lineRule="auto"/>
        <w:rPr>
          <w:rFonts w:cstheme="minorHAnsi"/>
        </w:rPr>
      </w:pPr>
      <w:proofErr w:type="spellStart"/>
      <w:r>
        <w:rPr>
          <w:rFonts w:cstheme="minorHAnsi"/>
        </w:rPr>
        <w:t>ellipsedraw.m</w:t>
      </w:r>
      <w:proofErr w:type="spellEnd"/>
      <w:r w:rsidR="006D75FE" w:rsidRPr="00B36BBD">
        <w:rPr>
          <w:rFonts w:cstheme="minorHAnsi"/>
        </w:rPr>
        <w:t xml:space="preserve"> </w:t>
      </w:r>
      <w:r>
        <w:rPr>
          <w:rFonts w:cstheme="minorHAnsi"/>
        </w:rPr>
        <w:t>–</w:t>
      </w:r>
      <w:r w:rsidR="006D75FE" w:rsidRPr="00B36BBD">
        <w:rPr>
          <w:rFonts w:cstheme="minorHAnsi"/>
        </w:rPr>
        <w:t xml:space="preserve"> </w:t>
      </w:r>
      <w:r>
        <w:rPr>
          <w:rFonts w:cstheme="minorHAnsi"/>
        </w:rPr>
        <w:t>draws ellipse for Poincare plots (by another author)</w:t>
      </w:r>
    </w:p>
    <w:p w:rsidR="006D75FE" w:rsidRPr="00A272BC" w:rsidRDefault="00A272BC" w:rsidP="00B36BBD">
      <w:pPr>
        <w:pStyle w:val="ListParagraph"/>
        <w:numPr>
          <w:ilvl w:val="0"/>
          <w:numId w:val="17"/>
        </w:numPr>
        <w:spacing w:after="120" w:line="240" w:lineRule="auto"/>
        <w:rPr>
          <w:rFonts w:cstheme="minorHAnsi"/>
        </w:rPr>
      </w:pPr>
      <w:r w:rsidRPr="00A272BC">
        <w:rPr>
          <w:rFonts w:cstheme="minorHAnsi"/>
        </w:rPr>
        <w:t>lomb2.m</w:t>
      </w:r>
      <w:r w:rsidR="006D75FE" w:rsidRPr="00A272BC">
        <w:rPr>
          <w:rFonts w:cstheme="minorHAnsi"/>
        </w:rPr>
        <w:t xml:space="preserve"> </w:t>
      </w:r>
      <w:r>
        <w:rPr>
          <w:rFonts w:cstheme="minorHAnsi"/>
        </w:rPr>
        <w:t>– computes Lomb-</w:t>
      </w:r>
      <w:proofErr w:type="spellStart"/>
      <w:r>
        <w:rPr>
          <w:rFonts w:cstheme="minorHAnsi"/>
        </w:rPr>
        <w:t>Scargle</w:t>
      </w:r>
      <w:proofErr w:type="spellEnd"/>
      <w:r>
        <w:rPr>
          <w:rFonts w:cstheme="minorHAnsi"/>
        </w:rPr>
        <w:t xml:space="preserve"> PSD</w:t>
      </w:r>
    </w:p>
    <w:p w:rsidR="00A272BC" w:rsidRDefault="00A272BC" w:rsidP="00B36BBD">
      <w:pPr>
        <w:pStyle w:val="ListParagraph"/>
        <w:numPr>
          <w:ilvl w:val="0"/>
          <w:numId w:val="17"/>
        </w:numPr>
        <w:spacing w:after="120" w:line="240" w:lineRule="auto"/>
        <w:rPr>
          <w:rFonts w:cstheme="minorHAnsi"/>
        </w:rPr>
      </w:pPr>
      <w:proofErr w:type="spellStart"/>
      <w:r>
        <w:rPr>
          <w:rFonts w:cstheme="minorHAnsi"/>
        </w:rPr>
        <w:t>preProcessIBI.m</w:t>
      </w:r>
      <w:proofErr w:type="spellEnd"/>
      <w:r>
        <w:rPr>
          <w:rFonts w:cstheme="minorHAnsi"/>
        </w:rPr>
        <w:t xml:space="preserve"> – function to preprocess IBI</w:t>
      </w:r>
    </w:p>
    <w:p w:rsidR="00A272BC" w:rsidRDefault="00A272BC" w:rsidP="00B36BBD">
      <w:pPr>
        <w:pStyle w:val="ListParagraph"/>
        <w:numPr>
          <w:ilvl w:val="0"/>
          <w:numId w:val="17"/>
        </w:numPr>
        <w:spacing w:after="120" w:line="240" w:lineRule="auto"/>
        <w:rPr>
          <w:rFonts w:cstheme="minorHAnsi"/>
        </w:rPr>
      </w:pPr>
      <w:proofErr w:type="spellStart"/>
      <w:r>
        <w:rPr>
          <w:rFonts w:cstheme="minorHAnsi"/>
        </w:rPr>
        <w:t>replaceOutliers.m</w:t>
      </w:r>
      <w:proofErr w:type="spellEnd"/>
      <w:r>
        <w:rPr>
          <w:rFonts w:cstheme="minorHAnsi"/>
        </w:rPr>
        <w:t xml:space="preserve"> – function that replaces IBI outliers</w:t>
      </w:r>
    </w:p>
    <w:p w:rsidR="00A272BC" w:rsidRDefault="00A272BC" w:rsidP="00B36BBD">
      <w:pPr>
        <w:pStyle w:val="ListParagraph"/>
        <w:numPr>
          <w:ilvl w:val="0"/>
          <w:numId w:val="17"/>
        </w:numPr>
        <w:spacing w:after="120" w:line="240" w:lineRule="auto"/>
        <w:rPr>
          <w:rFonts w:cstheme="minorHAnsi"/>
        </w:rPr>
      </w:pPr>
      <w:proofErr w:type="spellStart"/>
      <w:r>
        <w:rPr>
          <w:rFonts w:cstheme="minorHAnsi"/>
        </w:rPr>
        <w:t>slidingWindow.m</w:t>
      </w:r>
      <w:proofErr w:type="spellEnd"/>
      <w:r>
        <w:rPr>
          <w:rFonts w:cstheme="minorHAnsi"/>
        </w:rPr>
        <w:t xml:space="preserve"> – function to get increments for sliding window</w:t>
      </w:r>
    </w:p>
    <w:p w:rsidR="00A272BC" w:rsidRDefault="00A272BC" w:rsidP="00B36BBD">
      <w:pPr>
        <w:pStyle w:val="ListParagraph"/>
        <w:numPr>
          <w:ilvl w:val="0"/>
          <w:numId w:val="17"/>
        </w:numPr>
        <w:spacing w:after="120" w:line="240" w:lineRule="auto"/>
        <w:rPr>
          <w:rFonts w:cstheme="minorHAnsi"/>
        </w:rPr>
      </w:pPr>
      <w:proofErr w:type="spellStart"/>
      <w:r>
        <w:rPr>
          <w:rFonts w:cstheme="minorHAnsi"/>
        </w:rPr>
        <w:t>wavelet.m</w:t>
      </w:r>
      <w:proofErr w:type="spellEnd"/>
      <w:r>
        <w:rPr>
          <w:rFonts w:cstheme="minorHAnsi"/>
        </w:rPr>
        <w:t xml:space="preserve"> – wavelet functions (by another author)</w:t>
      </w:r>
    </w:p>
    <w:p w:rsidR="00E560E5" w:rsidRDefault="00E560E5" w:rsidP="00E560E5">
      <w:pPr>
        <w:spacing w:after="120" w:line="240" w:lineRule="auto"/>
        <w:rPr>
          <w:rFonts w:cstheme="minorHAnsi"/>
        </w:rPr>
      </w:pPr>
    </w:p>
    <w:p w:rsidR="00E560E5" w:rsidRDefault="00E560E5" w:rsidP="00E560E5">
      <w:pPr>
        <w:pStyle w:val="Heading3"/>
      </w:pPr>
      <w:bookmarkStart w:id="6" w:name="_Toc289695641"/>
      <w:r>
        <w:t>How to Install</w:t>
      </w:r>
      <w:bookmarkEnd w:id="6"/>
    </w:p>
    <w:p w:rsidR="00E560E5" w:rsidRPr="00E560E5" w:rsidRDefault="00E560E5" w:rsidP="00E560E5">
      <w:pPr>
        <w:pStyle w:val="Normal2"/>
        <w:numPr>
          <w:ilvl w:val="0"/>
          <w:numId w:val="28"/>
        </w:numPr>
      </w:pPr>
      <w:r>
        <w:t xml:space="preserve">Unzip the HRVAS_v1.0.0.zip package. Run the </w:t>
      </w:r>
      <w:proofErr w:type="spellStart"/>
      <w:r>
        <w:t>main.m</w:t>
      </w:r>
      <w:proofErr w:type="spellEnd"/>
      <w:r>
        <w:t xml:space="preserve"> file within MATLAB to open the user interface.</w:t>
      </w:r>
    </w:p>
    <w:p w:rsidR="006D75FE" w:rsidRPr="00B36BBD" w:rsidRDefault="006D75FE" w:rsidP="006D75FE">
      <w:pPr>
        <w:spacing w:after="120" w:line="240" w:lineRule="auto"/>
        <w:rPr>
          <w:rFonts w:cstheme="minorHAnsi"/>
        </w:rPr>
      </w:pPr>
    </w:p>
    <w:p w:rsidR="006F600B" w:rsidRDefault="00957A2A" w:rsidP="00F92448">
      <w:pPr>
        <w:pStyle w:val="Heading1"/>
      </w:pPr>
      <w:bookmarkStart w:id="7" w:name="_Toc289695642"/>
      <w:r>
        <w:t>Quick Start Guide</w:t>
      </w:r>
      <w:bookmarkEnd w:id="7"/>
    </w:p>
    <w:p w:rsidR="00C60AB8" w:rsidRPr="001F310F" w:rsidRDefault="00C60AB8" w:rsidP="005B451E">
      <w:pPr>
        <w:pStyle w:val="ListParagraph"/>
        <w:numPr>
          <w:ilvl w:val="0"/>
          <w:numId w:val="12"/>
        </w:numPr>
      </w:pPr>
      <w:r w:rsidRPr="001F310F">
        <w:t xml:space="preserve">Select </w:t>
      </w:r>
      <w:r w:rsidR="002E3687" w:rsidRPr="001F310F">
        <w:t>an IBI data file.</w:t>
      </w:r>
    </w:p>
    <w:p w:rsidR="00C60AB8" w:rsidRPr="001F310F" w:rsidRDefault="002E3687" w:rsidP="005B451E">
      <w:pPr>
        <w:pStyle w:val="ListParagraph"/>
        <w:numPr>
          <w:ilvl w:val="0"/>
          <w:numId w:val="12"/>
        </w:numPr>
      </w:pPr>
      <w:r w:rsidRPr="001F310F">
        <w:t xml:space="preserve">Adjust analysis </w:t>
      </w:r>
      <w:r w:rsidR="00671484" w:rsidRPr="001F310F">
        <w:t>options</w:t>
      </w:r>
    </w:p>
    <w:p w:rsidR="001A762A" w:rsidRPr="001F310F" w:rsidRDefault="001A762A" w:rsidP="005B451E">
      <w:pPr>
        <w:pStyle w:val="ListParagraph"/>
        <w:numPr>
          <w:ilvl w:val="0"/>
          <w:numId w:val="12"/>
        </w:numPr>
      </w:pPr>
      <w:r w:rsidRPr="001F310F">
        <w:t>Preview IBI or Run Analysis</w:t>
      </w:r>
    </w:p>
    <w:p w:rsidR="001A762A" w:rsidRPr="001F310F" w:rsidRDefault="001A762A" w:rsidP="001A762A">
      <w:pPr>
        <w:pStyle w:val="ListParagraph"/>
        <w:numPr>
          <w:ilvl w:val="1"/>
          <w:numId w:val="12"/>
        </w:numPr>
      </w:pPr>
      <w:r w:rsidRPr="001F310F">
        <w:t>Click “Preview” to see a preview of the preprocessed IBI signal.</w:t>
      </w:r>
    </w:p>
    <w:p w:rsidR="00C60AB8" w:rsidRPr="001F310F" w:rsidRDefault="00671484" w:rsidP="001A762A">
      <w:pPr>
        <w:pStyle w:val="ListParagraph"/>
        <w:numPr>
          <w:ilvl w:val="1"/>
          <w:numId w:val="12"/>
        </w:numPr>
      </w:pPr>
      <w:r w:rsidRPr="001F310F">
        <w:t xml:space="preserve">Click “Run” to </w:t>
      </w:r>
      <w:r w:rsidR="001A762A" w:rsidRPr="001F310F">
        <w:t>generate</w:t>
      </w:r>
      <w:r w:rsidRPr="001F310F">
        <w:t xml:space="preserve"> HRV</w:t>
      </w:r>
      <w:r w:rsidR="001A762A" w:rsidRPr="001F310F">
        <w:t xml:space="preserve"> results.</w:t>
      </w:r>
    </w:p>
    <w:p w:rsidR="001A762A" w:rsidRPr="001F310F" w:rsidRDefault="001A762A" w:rsidP="005B451E">
      <w:pPr>
        <w:pStyle w:val="ListParagraph"/>
        <w:numPr>
          <w:ilvl w:val="0"/>
          <w:numId w:val="12"/>
        </w:numPr>
      </w:pPr>
      <w:r w:rsidRPr="001F310F">
        <w:t xml:space="preserve">Select a tab to see results for that </w:t>
      </w:r>
      <w:r w:rsidR="00D73C4E" w:rsidRPr="001F310F">
        <w:t>analysis method.</w:t>
      </w:r>
    </w:p>
    <w:p w:rsidR="00C60AB8" w:rsidRPr="001F310F" w:rsidRDefault="00C60AB8" w:rsidP="005B451E">
      <w:pPr>
        <w:pStyle w:val="ListParagraph"/>
        <w:numPr>
          <w:ilvl w:val="0"/>
          <w:numId w:val="12"/>
        </w:numPr>
      </w:pPr>
      <w:r w:rsidRPr="001F310F">
        <w:t xml:space="preserve">Export </w:t>
      </w:r>
      <w:r w:rsidR="00127380">
        <w:t xml:space="preserve">HRV </w:t>
      </w:r>
      <w:r w:rsidR="001A762A" w:rsidRPr="001F310F">
        <w:t>results</w:t>
      </w:r>
      <w:r w:rsidRPr="001F310F">
        <w:t xml:space="preserve"> … if needed.</w:t>
      </w:r>
    </w:p>
    <w:p w:rsidR="00301823" w:rsidRDefault="00301823" w:rsidP="00301823">
      <w:pPr>
        <w:spacing w:after="0" w:line="240" w:lineRule="auto"/>
        <w:ind w:firstLine="0"/>
        <w:rPr>
          <w:noProof/>
        </w:rPr>
      </w:pPr>
      <w:r>
        <w:rPr>
          <w:noProof/>
        </w:rPr>
        <w:lastRenderedPageBreak/>
        <w:drawing>
          <wp:inline distT="0" distB="0" distL="0" distR="0" wp14:anchorId="6380FCC9" wp14:editId="666EA66D">
            <wp:extent cx="3429000" cy="3118104"/>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_optio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9000" cy="3118104"/>
                    </a:xfrm>
                    <a:prstGeom prst="rect">
                      <a:avLst/>
                    </a:prstGeom>
                  </pic:spPr>
                </pic:pic>
              </a:graphicData>
            </a:graphic>
          </wp:inline>
        </w:drawing>
      </w:r>
    </w:p>
    <w:p w:rsidR="00301823" w:rsidRDefault="00301823" w:rsidP="00301823">
      <w:pPr>
        <w:spacing w:after="0" w:line="240" w:lineRule="auto"/>
        <w:ind w:firstLine="0"/>
        <w:rPr>
          <w:noProof/>
        </w:rPr>
      </w:pPr>
    </w:p>
    <w:p w:rsidR="00301823" w:rsidRDefault="00301823" w:rsidP="00301823">
      <w:pPr>
        <w:spacing w:after="0" w:line="240" w:lineRule="auto"/>
        <w:ind w:firstLine="0"/>
        <w:rPr>
          <w:noProof/>
        </w:rPr>
      </w:pPr>
      <w:r>
        <w:rPr>
          <w:noProof/>
        </w:rPr>
        <w:drawing>
          <wp:inline distT="0" distB="0" distL="0" distR="0" wp14:anchorId="3DF383A8" wp14:editId="420E98A0">
            <wp:extent cx="3429000" cy="3118104"/>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_ti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9000" cy="3118104"/>
                    </a:xfrm>
                    <a:prstGeom prst="rect">
                      <a:avLst/>
                    </a:prstGeom>
                  </pic:spPr>
                </pic:pic>
              </a:graphicData>
            </a:graphic>
          </wp:inline>
        </w:drawing>
      </w:r>
    </w:p>
    <w:p w:rsidR="00301823" w:rsidRDefault="00301823" w:rsidP="00301823">
      <w:pPr>
        <w:spacing w:after="0" w:line="240" w:lineRule="auto"/>
        <w:ind w:firstLine="0"/>
        <w:rPr>
          <w:noProof/>
        </w:rPr>
      </w:pPr>
      <w:r>
        <w:rPr>
          <w:noProof/>
        </w:rPr>
        <w:lastRenderedPageBreak/>
        <w:drawing>
          <wp:inline distT="0" distB="0" distL="0" distR="0" wp14:anchorId="45020EBD" wp14:editId="7AFC2F9D">
            <wp:extent cx="3419856" cy="310896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_freq.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9856" cy="3108960"/>
                    </a:xfrm>
                    <a:prstGeom prst="rect">
                      <a:avLst/>
                    </a:prstGeom>
                  </pic:spPr>
                </pic:pic>
              </a:graphicData>
            </a:graphic>
          </wp:inline>
        </w:drawing>
      </w:r>
    </w:p>
    <w:p w:rsidR="000456D3" w:rsidRDefault="000456D3" w:rsidP="000456D3">
      <w:pPr>
        <w:ind w:firstLine="0"/>
        <w:rPr>
          <w:noProof/>
        </w:rPr>
      </w:pPr>
    </w:p>
    <w:p w:rsidR="00301823" w:rsidRDefault="00301823" w:rsidP="000456D3">
      <w:pPr>
        <w:ind w:firstLine="0"/>
        <w:rPr>
          <w:noProof/>
        </w:rPr>
      </w:pPr>
      <w:r>
        <w:rPr>
          <w:noProof/>
        </w:rPr>
        <w:drawing>
          <wp:inline distT="0" distB="0" distL="0" distR="0" wp14:anchorId="37BB9AC3" wp14:editId="332D06EE">
            <wp:extent cx="3419856" cy="310896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_poinca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19856" cy="3108960"/>
                    </a:xfrm>
                    <a:prstGeom prst="rect">
                      <a:avLst/>
                    </a:prstGeom>
                  </pic:spPr>
                </pic:pic>
              </a:graphicData>
            </a:graphic>
          </wp:inline>
        </w:drawing>
      </w:r>
    </w:p>
    <w:p w:rsidR="00301823" w:rsidRDefault="00301823" w:rsidP="00301823">
      <w:pPr>
        <w:rPr>
          <w:noProof/>
        </w:rPr>
      </w:pPr>
      <w:r>
        <w:rPr>
          <w:noProof/>
        </w:rPr>
        <w:lastRenderedPageBreak/>
        <w:drawing>
          <wp:inline distT="0" distB="0" distL="0" distR="0" wp14:anchorId="616F9500" wp14:editId="10B41837">
            <wp:extent cx="3419856" cy="310896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_n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19856" cy="3108960"/>
                    </a:xfrm>
                    <a:prstGeom prst="rect">
                      <a:avLst/>
                    </a:prstGeom>
                  </pic:spPr>
                </pic:pic>
              </a:graphicData>
            </a:graphic>
          </wp:inline>
        </w:drawing>
      </w:r>
    </w:p>
    <w:p w:rsidR="005B451E" w:rsidRPr="005B451E" w:rsidRDefault="00301823" w:rsidP="00D338A8">
      <w:pPr>
        <w:rPr>
          <w:noProof/>
        </w:rPr>
      </w:pPr>
      <w:r>
        <w:rPr>
          <w:noProof/>
        </w:rPr>
        <w:drawing>
          <wp:inline distT="0" distB="0" distL="0" distR="0" wp14:anchorId="79A42FF3" wp14:editId="2AD086B3">
            <wp:extent cx="3419856" cy="310896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_t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19856" cy="3108960"/>
                    </a:xfrm>
                    <a:prstGeom prst="rect">
                      <a:avLst/>
                    </a:prstGeom>
                  </pic:spPr>
                </pic:pic>
              </a:graphicData>
            </a:graphic>
          </wp:inline>
        </w:drawing>
      </w:r>
    </w:p>
    <w:p w:rsidR="008309F2" w:rsidRDefault="008309F2" w:rsidP="006F600B">
      <w:pPr>
        <w:pStyle w:val="Heading1"/>
      </w:pPr>
      <w:bookmarkStart w:id="8" w:name="_Toc289695643"/>
      <w:proofErr w:type="gramStart"/>
      <w:r>
        <w:t>Misc.</w:t>
      </w:r>
      <w:proofErr w:type="gramEnd"/>
      <w:r>
        <w:t xml:space="preserve">  Information</w:t>
      </w:r>
      <w:bookmarkEnd w:id="8"/>
    </w:p>
    <w:p w:rsidR="008309F2" w:rsidRDefault="008309F2" w:rsidP="00862C32">
      <w:pPr>
        <w:pStyle w:val="Heading2"/>
      </w:pPr>
      <w:bookmarkStart w:id="9" w:name="_Toc289695644"/>
      <w:r>
        <w:t>Input Data</w:t>
      </w:r>
      <w:bookmarkEnd w:id="9"/>
    </w:p>
    <w:p w:rsidR="00F80047" w:rsidRDefault="008309F2" w:rsidP="008309F2">
      <w:r>
        <w:t>HRVAS can read inter-beat interval files (.</w:t>
      </w:r>
      <w:proofErr w:type="spellStart"/>
      <w:r>
        <w:t>ibi</w:t>
      </w:r>
      <w:proofErr w:type="spellEnd"/>
      <w:r>
        <w:t>) and text files (.txt), both of which are ASCII files. The expected data format must have one or two columns. If one column is used, this column must represent IBI/RR values in units of seconds. If two columns are used, the first column represents time in units of seconds. The second column represents IBI/RR values in units of seconds</w:t>
      </w:r>
    </w:p>
    <w:p w:rsidR="005906C4" w:rsidRDefault="005906C4" w:rsidP="008309F2">
      <w:pPr>
        <w:rPr>
          <w:noProof/>
        </w:rPr>
      </w:pPr>
    </w:p>
    <w:p w:rsidR="005906C4" w:rsidRDefault="005906C4" w:rsidP="008309F2"/>
    <w:p w:rsidR="006F600B" w:rsidRDefault="006F600B" w:rsidP="00F80047">
      <w:pPr>
        <w:pStyle w:val="Heading2"/>
      </w:pPr>
      <w:bookmarkStart w:id="10" w:name="_Toc289695645"/>
      <w:r>
        <w:t>Exporting</w:t>
      </w:r>
      <w:r w:rsidR="001A762A">
        <w:t xml:space="preserve"> Results</w:t>
      </w:r>
      <w:bookmarkEnd w:id="10"/>
    </w:p>
    <w:p w:rsidR="006D75FE" w:rsidRDefault="008D21F0" w:rsidP="008D21F0">
      <w:pPr>
        <w:pStyle w:val="ListParagraph"/>
        <w:numPr>
          <w:ilvl w:val="0"/>
          <w:numId w:val="30"/>
        </w:numPr>
      </w:pPr>
      <w:r>
        <w:t>Export HRV</w:t>
      </w:r>
      <w:r w:rsidR="00573DDD">
        <w:t xml:space="preserve"> Results – exports HRV results to a MS Excel file.</w:t>
      </w:r>
    </w:p>
    <w:p w:rsidR="008D21F0" w:rsidRDefault="008D21F0" w:rsidP="008D21F0">
      <w:pPr>
        <w:pStyle w:val="ListParagraph"/>
        <w:numPr>
          <w:ilvl w:val="0"/>
          <w:numId w:val="30"/>
        </w:numPr>
      </w:pPr>
      <w:r>
        <w:t>Exporting IBI</w:t>
      </w:r>
    </w:p>
    <w:p w:rsidR="008D21F0" w:rsidRDefault="005754AD" w:rsidP="008D21F0">
      <w:pPr>
        <w:pStyle w:val="ListParagraph"/>
        <w:numPr>
          <w:ilvl w:val="1"/>
          <w:numId w:val="30"/>
        </w:numPr>
      </w:pPr>
      <w:r>
        <w:t>Export IBI – exports currently loaded IBI</w:t>
      </w:r>
    </w:p>
    <w:p w:rsidR="008D21F0" w:rsidRDefault="005754AD" w:rsidP="008D21F0">
      <w:pPr>
        <w:pStyle w:val="ListParagraph"/>
        <w:numPr>
          <w:ilvl w:val="1"/>
          <w:numId w:val="30"/>
        </w:numPr>
      </w:pPr>
      <w:r>
        <w:t xml:space="preserve">Export </w:t>
      </w:r>
      <w:r w:rsidR="008D21F0">
        <w:t xml:space="preserve">IBI </w:t>
      </w:r>
      <w:r>
        <w:t>(</w:t>
      </w:r>
      <w:proofErr w:type="spellStart"/>
      <w:r>
        <w:t>ibi</w:t>
      </w:r>
      <w:proofErr w:type="spellEnd"/>
      <w:r>
        <w:t xml:space="preserve"> </w:t>
      </w:r>
      <w:r w:rsidR="008D21F0">
        <w:t>only</w:t>
      </w:r>
      <w:r>
        <w:t>) – exports IBI values only. Time values are not exported.</w:t>
      </w:r>
    </w:p>
    <w:p w:rsidR="008D21F0" w:rsidRDefault="005754AD" w:rsidP="008D21F0">
      <w:pPr>
        <w:pStyle w:val="ListParagraph"/>
        <w:numPr>
          <w:ilvl w:val="1"/>
          <w:numId w:val="30"/>
        </w:numPr>
      </w:pPr>
      <w:r>
        <w:t>Export IBI (p</w:t>
      </w:r>
      <w:r w:rsidR="008D21F0">
        <w:t>rocessed</w:t>
      </w:r>
      <w:r>
        <w:t>) – exports preprocessed IBI.</w:t>
      </w:r>
    </w:p>
    <w:p w:rsidR="007A0530" w:rsidRDefault="007A0530" w:rsidP="007A0530">
      <w:r>
        <w:rPr>
          <w:noProof/>
        </w:rPr>
        <w:drawing>
          <wp:inline distT="0" distB="0" distL="0" distR="0">
            <wp:extent cx="1731645" cy="22479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1731645" cy="2247900"/>
                    </a:xfrm>
                    <a:prstGeom prst="rect">
                      <a:avLst/>
                    </a:prstGeom>
                    <a:ln>
                      <a:noFill/>
                    </a:ln>
                    <a:extLst>
                      <a:ext uri="{53640926-AAD7-44D8-BBD7-CCE9431645EC}">
                        <a14:shadowObscured xmlns:a14="http://schemas.microsoft.com/office/drawing/2010/main"/>
                      </a:ext>
                    </a:extLst>
                  </pic:spPr>
                </pic:pic>
              </a:graphicData>
            </a:graphic>
          </wp:inline>
        </w:drawing>
      </w:r>
    </w:p>
    <w:p w:rsidR="00F80047" w:rsidRPr="008D21F0" w:rsidRDefault="00F80047" w:rsidP="008D21F0">
      <w:pPr>
        <w:pStyle w:val="Heading2"/>
      </w:pPr>
      <w:bookmarkStart w:id="11" w:name="_Toc289695646"/>
      <w:r w:rsidRPr="002A5BA3">
        <w:t>Batch</w:t>
      </w:r>
      <w:r>
        <w:t xml:space="preserve"> Processing</w:t>
      </w:r>
      <w:bookmarkEnd w:id="11"/>
    </w:p>
    <w:p w:rsidR="00F80047" w:rsidRDefault="008D21F0" w:rsidP="006D75FE">
      <w:r>
        <w:t>File&gt;Batch Processing</w:t>
      </w:r>
    </w:p>
    <w:p w:rsidR="008D21F0" w:rsidRDefault="008D21F0" w:rsidP="008D21F0">
      <w:pPr>
        <w:pStyle w:val="ListParagraph"/>
        <w:numPr>
          <w:ilvl w:val="0"/>
          <w:numId w:val="31"/>
        </w:numPr>
      </w:pPr>
      <w:r>
        <w:t>Choose dir</w:t>
      </w:r>
      <w:r w:rsidR="00183AEE">
        <w:t>ectory</w:t>
      </w:r>
      <w:r w:rsidR="00110B45">
        <w:t>.</w:t>
      </w:r>
    </w:p>
    <w:p w:rsidR="008D21F0" w:rsidRDefault="008D21F0" w:rsidP="008D21F0">
      <w:pPr>
        <w:pStyle w:val="ListParagraph"/>
        <w:numPr>
          <w:ilvl w:val="0"/>
          <w:numId w:val="31"/>
        </w:numPr>
      </w:pPr>
      <w:r>
        <w:t xml:space="preserve">Select files. </w:t>
      </w:r>
      <w:r w:rsidR="00183AEE">
        <w:t xml:space="preserve"> Uncheck the checkbox labeled “Include</w:t>
      </w:r>
      <w:r>
        <w:t xml:space="preserve"> all files</w:t>
      </w:r>
      <w:r w:rsidR="00183AEE">
        <w:t>” to select individual files for batch processing</w:t>
      </w:r>
      <w:r>
        <w:t>.</w:t>
      </w:r>
    </w:p>
    <w:p w:rsidR="00B36BBD" w:rsidRDefault="008D21F0" w:rsidP="00D338A8">
      <w:pPr>
        <w:pStyle w:val="ListParagraph"/>
        <w:numPr>
          <w:ilvl w:val="0"/>
          <w:numId w:val="31"/>
        </w:numPr>
      </w:pPr>
      <w:r>
        <w:t>Run Batch</w:t>
      </w:r>
      <w:r w:rsidR="00110B45">
        <w:t>.</w:t>
      </w:r>
    </w:p>
    <w:p w:rsidR="00F57127" w:rsidRDefault="00F57127" w:rsidP="000456D3">
      <w:pPr>
        <w:pStyle w:val="Heading1"/>
      </w:pPr>
      <w:bookmarkStart w:id="12" w:name="_Toc289695647"/>
      <w:r>
        <w:t>HRV Analysis &amp; Preprocessing</w:t>
      </w:r>
      <w:bookmarkEnd w:id="12"/>
    </w:p>
    <w:p w:rsidR="000456D3" w:rsidRDefault="000456D3" w:rsidP="000456D3">
      <w:r>
        <w:fldChar w:fldCharType="begin"/>
      </w:r>
      <w:r>
        <w:instrText xml:space="preserve"> MACROBUTTON MTEditEquationSection2 </w:instrText>
      </w:r>
      <w:r w:rsidRPr="00BC6B93">
        <w:rPr>
          <w:rStyle w:val="MTEquationSection"/>
        </w:rPr>
        <w:instrText>Equation Chapter 2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2 \h \* MERGEFORMAT </w:instrText>
      </w:r>
      <w:r>
        <w:fldChar w:fldCharType="end"/>
      </w:r>
      <w:r>
        <w:fldChar w:fldCharType="end"/>
      </w:r>
      <w:r>
        <w:t xml:space="preserve">This chapter describes several analysis methods used by HRVAS. The first section describes techniques used to process IBI time series prior to HRV analysis. The remaining four sections describe four major categories of HRV analysis and include: time based metrics (e.g., variance); frequency based metrics that </w:t>
      </w:r>
      <w:r>
        <w:lastRenderedPageBreak/>
        <w:t xml:space="preserve">evaluate powers or ratios of powers within certain frequency bands; nonlinear based metrics that evaluate complexity and self-similarity; and time-frequency metrics that expand on frequency based metrics by monitoring them through time. For alternative overviews of HRV analysis see articles by </w:t>
      </w:r>
      <w:proofErr w:type="spellStart"/>
      <w:r>
        <w:t>Seely</w:t>
      </w:r>
      <w:proofErr w:type="spellEnd"/>
      <w:r>
        <w:t xml:space="preserve">, et al. </w:t>
      </w:r>
      <w:r>
        <w:fldChar w:fldCharType="begin"/>
      </w:r>
      <w:r>
        <w:instrText xml:space="preserve"> ADDIN EN.CITE &lt;EndNote&gt;&lt;Cite&gt;&lt;Author&gt;Seely&lt;/Author&gt;&lt;Year&gt;2004&lt;/Year&gt;&lt;RecNum&gt;39&lt;/RecNum&gt;&lt;DisplayText&gt;[1]&lt;/DisplayText&gt;&lt;record&gt;&lt;rec-number&gt;39&lt;/rec-number&gt;&lt;foreign-keys&gt;&lt;key app="EN" db-id="ars50p0axwrtflepf29pv9dqvvv5t59f2t02"&gt;39&lt;/key&gt;&lt;key app="ENWeb" db-id="SSXZTQrtqgcAAE9sFPo"&gt;34&lt;/key&gt;&lt;/foreign-keys&gt;&lt;ref-type name="Journal Article"&gt;17&lt;/ref-type&gt;&lt;contributors&gt;&lt;authors&gt;&lt;author&gt;Seely, A. J.&lt;/author&gt;&lt;author&gt;Macklem, P. T.&lt;/author&gt;&lt;/authors&gt;&lt;/contributors&gt;&lt;auth-address&gt;Thoracic Surgery and Critical Care Medicine, University of Ottawa, Ottawa, Ontario, Canada. aseely@ottawahospital.on.ca&lt;/auth-address&gt;&lt;titles&gt;&lt;title&gt;Complex systems and the technology of variability analysis&lt;/title&gt;&lt;secondary-title&gt;Crit Care&lt;/secondary-title&gt;&lt;/titles&gt;&lt;periodical&gt;&lt;full-title&gt;Crit Care&lt;/full-title&gt;&lt;/periodical&gt;&lt;pages&gt;R367-R384&lt;/pages&gt;&lt;volume&gt;8&lt;/volume&gt;&lt;number&gt;6&lt;/number&gt;&lt;keywords&gt;&lt;keyword&gt;Critical Illness&lt;/keyword&gt;&lt;keyword&gt;Data Interpretation,Statistical&lt;/keyword&gt;&lt;keyword&gt;Entropy&lt;/keyword&gt;&lt;keyword&gt;Fourier Analysis&lt;/keyword&gt;&lt;keyword&gt;Heart Rate&lt;/keyword&gt;&lt;keyword&gt;Humans&lt;/keyword&gt;&lt;keyword&gt;methods&lt;/keyword&gt;&lt;keyword&gt;Models,Biological&lt;/keyword&gt;&lt;keyword&gt;Monitoring,Physiologic&lt;/keyword&gt;&lt;keyword&gt;Multiple Organ Failure&lt;/keyword&gt;&lt;keyword&gt;physiology&lt;/keyword&gt;&lt;keyword&gt;physiopathology&lt;/keyword&gt;&lt;/keywords&gt;&lt;dates&gt;&lt;year&gt;2004&lt;/year&gt;&lt;/dates&gt;&lt;accession-num&gt;29&lt;/accession-num&gt;&lt;urls&gt;&lt;related-urls&gt;&lt;url&gt;PM:15566580&lt;/url&gt;&lt;url&gt;file://C:\Documents and Settings\John\My Documents\publications\Complex systems and the tech of var analysis.pdf &lt;/url&gt;&lt;/related-urls&gt;&lt;/urls&gt;&lt;/record&gt;&lt;/Cite&gt;&lt;/EndNote&gt;</w:instrText>
      </w:r>
      <w:r>
        <w:fldChar w:fldCharType="separate"/>
      </w:r>
      <w:r>
        <w:rPr>
          <w:noProof/>
        </w:rPr>
        <w:t>[</w:t>
      </w:r>
      <w:hyperlink w:anchor="_ENREF_1" w:tooltip="Seely, 2004 #39" w:history="1">
        <w:r>
          <w:rPr>
            <w:noProof/>
          </w:rPr>
          <w:t>1</w:t>
        </w:r>
      </w:hyperlink>
      <w:r>
        <w:rPr>
          <w:noProof/>
        </w:rPr>
        <w:t>]</w:t>
      </w:r>
      <w:r>
        <w:fldChar w:fldCharType="end"/>
      </w:r>
      <w:r>
        <w:t xml:space="preserve">, </w:t>
      </w:r>
      <w:proofErr w:type="spellStart"/>
      <w:r>
        <w:t>Acharya</w:t>
      </w:r>
      <w:proofErr w:type="spellEnd"/>
      <w:r>
        <w:t xml:space="preserve">, et al. </w:t>
      </w:r>
      <w:r>
        <w:fldChar w:fldCharType="begin"/>
      </w:r>
      <w:r>
        <w:instrText xml:space="preserve"> ADDIN EN.CITE &lt;EndNote&gt;&lt;Cite&gt;&lt;Author&gt;Acharya&lt;/Author&gt;&lt;Year&gt;2006&lt;/Year&gt;&lt;RecNum&gt;246&lt;/RecNum&gt;&lt;DisplayText&gt;[2]&lt;/DisplayText&gt;&lt;record&gt;&lt;rec-number&gt;246&lt;/rec-number&gt;&lt;foreign-keys&gt;&lt;key app="EN" db-id="ars50p0axwrtflepf29pv9dqvvv5t59f2t02"&gt;246&lt;/key&gt;&lt;key app="ENWeb" db-id="SSXZTQrtqgcAAE9sFPo"&gt;192&lt;/key&gt;&lt;/foreign-keys&gt;&lt;ref-type name="Journal Article"&gt;17&lt;/ref-type&gt;&lt;contributors&gt;&lt;authors&gt;&lt;author&gt;Acharya, U. Rajendra&lt;/author&gt;&lt;author&gt;Joseph, K. Paul&lt;/author&gt;&lt;author&gt;Kannathal, N.&lt;/author&gt;&lt;author&gt;Lim, Choo Min&lt;/author&gt;&lt;author&gt;Suri, Jasjit S.&lt;/author&gt;&lt;/authors&gt;&lt;/contributors&gt;&lt;titles&gt;&lt;title&gt;Heart rate variability: a review&lt;/title&gt;&lt;secondary-title&gt;Med Biol Eng Comput&lt;/secondary-title&gt;&lt;/titles&gt;&lt;periodical&gt;&lt;full-title&gt;Med Biol Eng Comput&lt;/full-title&gt;&lt;abbr-1&gt;Medical &amp;amp; biological engineering &amp;amp; computing&lt;/abbr-1&gt;&lt;/periodical&gt;&lt;pages&gt;1031-1051&lt;/pages&gt;&lt;volume&gt;44&lt;/volume&gt;&lt;number&gt;12&lt;/number&gt;&lt;keywords&gt;&lt;keyword&gt;HEART beat&lt;/keyword&gt;&lt;keyword&gt;AUTONOMIC nervous system&lt;/keyword&gt;&lt;keyword&gt;POINCARE series&lt;/keyword&gt;&lt;keyword&gt;PHASE space (Statistical physics)&lt;/keyword&gt;&lt;keyword&gt;LYAPUNOV exponents&lt;/keyword&gt;&lt;keyword&gt;ANOVA test&lt;/keyword&gt;&lt;keyword&gt;Approximate entropy&lt;/keyword&gt;&lt;keyword&gt;Correlation dimension&lt;/keyword&gt;&lt;keyword&gt;Heart rate variability&lt;/keyword&gt;&lt;keyword&gt;Hurst exponent&lt;/keyword&gt;&lt;keyword&gt;Lyapunov exponent&lt;/keyword&gt;&lt;keyword&gt;Phase space plot&lt;/keyword&gt;&lt;keyword&gt;Recurrent plot&lt;/keyword&gt;&lt;keyword&gt;Surrogate data&lt;/keyword&gt;&lt;keyword&gt;Wavelet transform&lt;/keyword&gt;&lt;/keywords&gt;&lt;dates&gt;&lt;year&gt;2006&lt;/year&gt;&lt;/dates&gt;&lt;publisher&gt;Springer Science &amp;amp; Business Media B.V.&lt;/publisher&gt;&lt;isbn&gt;01400118&lt;/isbn&gt;&lt;urls&gt;&lt;related-urls&gt;&lt;url&gt;10.1007/s11517-006-0119-0&lt;/url&gt;&lt;url&gt;http://ezproxy.memphis.edu/login?url=http://search.ebscohost.com/login.aspx?direct=true&amp;amp;db=buh&amp;amp;AN=25640879&amp;amp;site=ehost-live&lt;/url&gt;&lt;/related-urls&gt;&lt;/urls&gt;&lt;/record&gt;&lt;/Cite&gt;&lt;/EndNote&gt;</w:instrText>
      </w:r>
      <w:r>
        <w:fldChar w:fldCharType="separate"/>
      </w:r>
      <w:r>
        <w:rPr>
          <w:noProof/>
        </w:rPr>
        <w:t>[</w:t>
      </w:r>
      <w:hyperlink w:anchor="_ENREF_2" w:tooltip="Acharya, 2006 #246" w:history="1">
        <w:r>
          <w:rPr>
            <w:noProof/>
          </w:rPr>
          <w:t>2</w:t>
        </w:r>
      </w:hyperlink>
      <w:r>
        <w:rPr>
          <w:noProof/>
        </w:rPr>
        <w:t>]</w:t>
      </w:r>
      <w:r>
        <w:fldChar w:fldCharType="end"/>
      </w:r>
      <w:r>
        <w:t xml:space="preserve">, </w:t>
      </w:r>
      <w:proofErr w:type="spellStart"/>
      <w:r>
        <w:t>Berntson</w:t>
      </w:r>
      <w:proofErr w:type="spellEnd"/>
      <w:r>
        <w:t xml:space="preserve">, et al. </w:t>
      </w:r>
      <w:r>
        <w:fldChar w:fldCharType="begin"/>
      </w:r>
      <w:r>
        <w:instrText xml:space="preserve"> ADDIN EN.CITE &lt;EndNote&gt;&lt;Cite&gt;&lt;Author&gt;Berntson&lt;/Author&gt;&lt;Year&gt;1997&lt;/Year&gt;&lt;RecNum&gt;95&lt;/RecNum&gt;&lt;DisplayText&gt;[3]&lt;/DisplayText&gt;&lt;record&gt;&lt;rec-number&gt;95&lt;/rec-number&gt;&lt;foreign-keys&gt;&lt;key app="EN" db-id="ars50p0axwrtflepf29pv9dqvvv5t59f2t02"&gt;95&lt;/key&gt;&lt;key app="ENWeb" db-id="SSXZTQrtqgcAAE9sFPo"&gt;89&lt;/key&gt;&lt;/foreign-keys&gt;&lt;ref-type name="Journal Article"&gt;17&lt;/ref-type&gt;&lt;contributors&gt;&lt;authors&gt;&lt;author&gt;Berntson, Gary G.&lt;/author&gt;&lt;author&gt;Thomas Bigger, J.&lt;/author&gt;&lt;author&gt;Eckberg, Dwain L.&lt;/author&gt;&lt;author&gt;Grossman, Paul&lt;/author&gt;&lt;author&gt;Kaufmann, Peter G.&lt;/author&gt;&lt;author&gt;Malik, Marek&lt;/author&gt;&lt;author&gt;Nagaraja, Haikady N.&lt;/author&gt;&lt;author&gt;Porges, Stephen W.&lt;/author&gt;&lt;author&gt;Saul, J. Philip&lt;/author&gt;&lt;author&gt;Stone, Peter H.&lt;/author&gt;&lt;author&gt;Der Molen, Maurots W.&lt;/author&gt;&lt;/authors&gt;&lt;/contributors&gt;&lt;titles&gt;&lt;title&gt;Heart rate variability: Origins, methods, and interpretive caveats&lt;/title&gt;&lt;secondary-title&gt;Psychophysiology&lt;/secondary-title&gt;&lt;/titles&gt;&lt;periodical&gt;&lt;full-title&gt;Psychophysiology&lt;/full-title&gt;&lt;/periodical&gt;&lt;pages&gt;623-648&lt;/pages&gt;&lt;volume&gt;34&lt;/volume&gt;&lt;number&gt;6&lt;/number&gt;&lt;dates&gt;&lt;year&gt;1997&lt;/year&gt;&lt;/dates&gt;&lt;urls&gt;&lt;related-urls&gt;&lt;url&gt;http://www.blackwell-synergy.com/doi/abs/10.1111/j.1469-8986.1997.tb02140.x &lt;/url&gt;&lt;/related-urls&gt;&lt;/urls&gt;&lt;custom2&gt;*****&lt;/custom2&gt;&lt;electronic-resource-num&gt;doi:10.1111/j.1469-8986.1997.tb02140.x&lt;/electronic-resource-num&gt;&lt;/record&gt;&lt;/Cite&gt;&lt;/EndNote&gt;</w:instrText>
      </w:r>
      <w:r>
        <w:fldChar w:fldCharType="separate"/>
      </w:r>
      <w:r>
        <w:rPr>
          <w:noProof/>
        </w:rPr>
        <w:t>[</w:t>
      </w:r>
      <w:hyperlink w:anchor="_ENREF_3" w:tooltip="Berntson, 1997 #95" w:history="1">
        <w:r>
          <w:rPr>
            <w:noProof/>
          </w:rPr>
          <w:t>3</w:t>
        </w:r>
      </w:hyperlink>
      <w:r>
        <w:rPr>
          <w:noProof/>
        </w:rPr>
        <w:t>]</w:t>
      </w:r>
      <w:r>
        <w:fldChar w:fldCharType="end"/>
      </w:r>
      <w:r>
        <w:t xml:space="preserve">, and Malik, et al. </w:t>
      </w:r>
      <w:r>
        <w:fldChar w:fldCharType="begin"/>
      </w:r>
      <w:r>
        <w:instrText xml:space="preserve"> ADDIN EN.CITE &lt;EndNote&gt;&lt;Cite&gt;&lt;Author&gt;Malik&lt;/Author&gt;&lt;Year&gt;1996&lt;/Year&gt;&lt;RecNum&gt;1&lt;/RecNum&gt;&lt;DisplayText&gt;[4]&lt;/DisplayText&gt;&lt;record&gt;&lt;rec-number&gt;1&lt;/rec-number&gt;&lt;foreign-keys&gt;&lt;key app="EN" db-id="ars50p0axwrtflepf29pv9dqvvv5t59f2t02"&gt;1&lt;/key&gt;&lt;key app="ENWeb" db-id="SSXZTQrtqgcAAE9sFPo"&gt;1&lt;/key&gt;&lt;/foreign-keys&gt;&lt;ref-type name="Journal Article"&gt;17&lt;/ref-type&gt;&lt;contributors&gt;&lt;authors&gt;&lt;author&gt;Marek Malik&lt;/author&gt;&lt;author&gt;J. Thomas Bigger&lt;/author&gt;&lt;author&gt;A. John Camm&lt;/author&gt;&lt;author&gt;Robert E. Kleiger&lt;/author&gt;&lt;author&gt;Alberto Malliani&lt;/author&gt;&lt;author&gt;Arthur J. Moss&lt;/author&gt;&lt;author&gt;Peter J. Schwartz&lt;/author&gt;&lt;/authors&gt;&lt;/contributors&gt;&lt;titles&gt;&lt;title&gt;Heart Rate Variability : Standards of Measurement, Physiological Interpretation, and Clinical Use&lt;/title&gt;&lt;secondary-title&gt;Circulation&lt;/secondary-title&gt;&lt;/titles&gt;&lt;periodical&gt;&lt;full-title&gt;Circulation&lt;/full-title&gt;&lt;/periodical&gt;&lt;pages&gt;1043-1065&lt;/pages&gt;&lt;volume&gt;93&lt;/volume&gt;&lt;number&gt;5&lt;/number&gt;&lt;keywords&gt;&lt;keyword&gt;Task Force&lt;/keyword&gt;&lt;keyword&gt;standards&lt;/keyword&gt;&lt;/keywords&gt;&lt;dates&gt;&lt;year&gt;1996&lt;/year&gt;&lt;/dates&gt;&lt;urls&gt;&lt;related-urls&gt;&lt;url&gt;http://circ.ahajournals.org &lt;/url&gt;&lt;/related-urls&gt;&lt;/urls&gt;&lt;/record&gt;&lt;/Cite&gt;&lt;/EndNote&gt;</w:instrText>
      </w:r>
      <w:r>
        <w:fldChar w:fldCharType="separate"/>
      </w:r>
      <w:r>
        <w:rPr>
          <w:noProof/>
        </w:rPr>
        <w:t>[</w:t>
      </w:r>
      <w:hyperlink w:anchor="_ENREF_4" w:tooltip="Malik, 1996 #1" w:history="1">
        <w:r>
          <w:rPr>
            <w:noProof/>
          </w:rPr>
          <w:t>4</w:t>
        </w:r>
      </w:hyperlink>
      <w:r>
        <w:rPr>
          <w:noProof/>
        </w:rPr>
        <w:t>]</w:t>
      </w:r>
      <w:r>
        <w:fldChar w:fldCharType="end"/>
      </w:r>
      <w:r>
        <w:t>.</w:t>
      </w:r>
    </w:p>
    <w:p w:rsidR="00005D6B" w:rsidRDefault="00005D6B" w:rsidP="00005D6B">
      <w:pPr>
        <w:pStyle w:val="Heading2"/>
      </w:pPr>
      <w:r>
        <w:t>Analysis Quick Start Guide</w:t>
      </w:r>
    </w:p>
    <w:p w:rsidR="00005D6B" w:rsidRDefault="00005D6B" w:rsidP="00005D6B">
      <w:r>
        <w:t>This section will give a table layout of all the analyses used by HRVAS and their references.</w:t>
      </w:r>
    </w:p>
    <w:p w:rsidR="00005D6B" w:rsidRDefault="00005D6B" w:rsidP="00005D6B"/>
    <w:p w:rsidR="00005D6B" w:rsidRDefault="00005D6B" w:rsidP="00005D6B">
      <w:r>
        <w:br w:type="page"/>
      </w:r>
    </w:p>
    <w:tbl>
      <w:tblPr>
        <w:tblStyle w:val="TableGrid"/>
        <w:tblW w:w="11088" w:type="dxa"/>
        <w:tblLook w:val="04A0" w:firstRow="1" w:lastRow="0" w:firstColumn="1" w:lastColumn="0" w:noHBand="0" w:noVBand="1"/>
      </w:tblPr>
      <w:tblGrid>
        <w:gridCol w:w="673"/>
        <w:gridCol w:w="1148"/>
        <w:gridCol w:w="2135"/>
        <w:gridCol w:w="5700"/>
        <w:gridCol w:w="1432"/>
      </w:tblGrid>
      <w:tr w:rsidR="00A30B11" w:rsidTr="00752D05">
        <w:tc>
          <w:tcPr>
            <w:tcW w:w="673" w:type="dxa"/>
            <w:textDirection w:val="btLr"/>
          </w:tcPr>
          <w:p w:rsidR="00A30B11" w:rsidRDefault="00A30B11" w:rsidP="00A30B11">
            <w:pPr>
              <w:ind w:left="113" w:right="113" w:firstLine="0"/>
            </w:pPr>
          </w:p>
        </w:tc>
        <w:tc>
          <w:tcPr>
            <w:tcW w:w="965" w:type="dxa"/>
          </w:tcPr>
          <w:p w:rsidR="00A30B11" w:rsidRDefault="00A30B11" w:rsidP="00005D6B">
            <w:pPr>
              <w:ind w:firstLine="0"/>
            </w:pPr>
          </w:p>
        </w:tc>
        <w:tc>
          <w:tcPr>
            <w:tcW w:w="2160" w:type="dxa"/>
          </w:tcPr>
          <w:p w:rsidR="00A30B11" w:rsidRDefault="00A30B11" w:rsidP="00005D6B">
            <w:pPr>
              <w:ind w:firstLine="0"/>
            </w:pPr>
          </w:p>
        </w:tc>
        <w:tc>
          <w:tcPr>
            <w:tcW w:w="5850" w:type="dxa"/>
          </w:tcPr>
          <w:p w:rsidR="00A30B11" w:rsidRDefault="00A30B11" w:rsidP="00005D6B">
            <w:pPr>
              <w:ind w:firstLine="0"/>
            </w:pPr>
            <w:r>
              <w:t>Description</w:t>
            </w:r>
          </w:p>
        </w:tc>
        <w:tc>
          <w:tcPr>
            <w:tcW w:w="1440" w:type="dxa"/>
          </w:tcPr>
          <w:p w:rsidR="00A30B11" w:rsidRDefault="00A30B11" w:rsidP="00005D6B">
            <w:pPr>
              <w:ind w:firstLine="0"/>
            </w:pPr>
            <w:r>
              <w:t>Reference</w:t>
            </w:r>
          </w:p>
        </w:tc>
      </w:tr>
      <w:tr w:rsidR="00752D05" w:rsidTr="00752D05">
        <w:tc>
          <w:tcPr>
            <w:tcW w:w="673" w:type="dxa"/>
            <w:vMerge w:val="restart"/>
            <w:textDirection w:val="btLr"/>
          </w:tcPr>
          <w:p w:rsidR="00752D05" w:rsidRDefault="00752D05" w:rsidP="00A30B11">
            <w:pPr>
              <w:ind w:left="113" w:right="113" w:firstLine="0"/>
            </w:pPr>
            <w:r>
              <w:t>Preprocessing</w:t>
            </w:r>
          </w:p>
        </w:tc>
        <w:tc>
          <w:tcPr>
            <w:tcW w:w="965" w:type="dxa"/>
            <w:vMerge w:val="restart"/>
            <w:textDirection w:val="btLr"/>
          </w:tcPr>
          <w:p w:rsidR="00752D05" w:rsidRDefault="00752D05" w:rsidP="00752D05">
            <w:pPr>
              <w:ind w:left="113" w:right="113" w:firstLine="0"/>
            </w:pPr>
            <w:r>
              <w:t>Ectopic Detection</w:t>
            </w:r>
          </w:p>
        </w:tc>
        <w:tc>
          <w:tcPr>
            <w:tcW w:w="2160" w:type="dxa"/>
          </w:tcPr>
          <w:p w:rsidR="00752D05" w:rsidRDefault="00752D05" w:rsidP="00005D6B">
            <w:pPr>
              <w:ind w:firstLine="0"/>
            </w:pPr>
            <w:r>
              <w:t>Percent</w:t>
            </w:r>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textDirection w:val="btLr"/>
          </w:tcPr>
          <w:p w:rsidR="00752D05" w:rsidRDefault="00752D05" w:rsidP="00752D05">
            <w:pPr>
              <w:ind w:left="113" w:right="113" w:firstLine="0"/>
            </w:pPr>
          </w:p>
        </w:tc>
        <w:tc>
          <w:tcPr>
            <w:tcW w:w="2160" w:type="dxa"/>
          </w:tcPr>
          <w:p w:rsidR="00752D05" w:rsidRDefault="00752D05" w:rsidP="00005D6B">
            <w:pPr>
              <w:ind w:firstLine="0"/>
            </w:pPr>
            <w:r>
              <w:t>Standard Dev.</w:t>
            </w:r>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textDirection w:val="btLr"/>
          </w:tcPr>
          <w:p w:rsidR="00752D05" w:rsidRDefault="00752D05" w:rsidP="00752D05">
            <w:pPr>
              <w:ind w:left="113" w:right="113" w:firstLine="0"/>
            </w:pPr>
          </w:p>
        </w:tc>
        <w:tc>
          <w:tcPr>
            <w:tcW w:w="2160" w:type="dxa"/>
          </w:tcPr>
          <w:p w:rsidR="00752D05" w:rsidRDefault="00752D05" w:rsidP="00005D6B">
            <w:pPr>
              <w:ind w:firstLine="0"/>
            </w:pPr>
            <w:r>
              <w:t>Mean</w:t>
            </w:r>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val="restart"/>
            <w:textDirection w:val="btLr"/>
          </w:tcPr>
          <w:p w:rsidR="00752D05" w:rsidRDefault="00752D05" w:rsidP="00752D05">
            <w:pPr>
              <w:ind w:left="113" w:right="113" w:firstLine="0"/>
            </w:pPr>
            <w:r>
              <w:t>Ectopic Replacement</w:t>
            </w:r>
          </w:p>
        </w:tc>
        <w:tc>
          <w:tcPr>
            <w:tcW w:w="2160" w:type="dxa"/>
          </w:tcPr>
          <w:p w:rsidR="00752D05" w:rsidRDefault="00752D05" w:rsidP="00005D6B">
            <w:pPr>
              <w:ind w:firstLine="0"/>
            </w:pPr>
            <w:r>
              <w:t>Mean</w:t>
            </w:r>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textDirection w:val="btLr"/>
          </w:tcPr>
          <w:p w:rsidR="00752D05" w:rsidRDefault="00752D05" w:rsidP="00752D05">
            <w:pPr>
              <w:ind w:left="113" w:right="113" w:firstLine="0"/>
            </w:pPr>
          </w:p>
        </w:tc>
        <w:tc>
          <w:tcPr>
            <w:tcW w:w="2160" w:type="dxa"/>
          </w:tcPr>
          <w:p w:rsidR="00752D05" w:rsidRDefault="00752D05" w:rsidP="00005D6B">
            <w:pPr>
              <w:ind w:firstLine="0"/>
            </w:pPr>
            <w:r>
              <w:t>Median</w:t>
            </w:r>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textDirection w:val="btLr"/>
          </w:tcPr>
          <w:p w:rsidR="00752D05" w:rsidRDefault="00752D05" w:rsidP="00752D05">
            <w:pPr>
              <w:ind w:left="113" w:right="113" w:firstLine="0"/>
            </w:pPr>
          </w:p>
        </w:tc>
        <w:tc>
          <w:tcPr>
            <w:tcW w:w="2160" w:type="dxa"/>
          </w:tcPr>
          <w:p w:rsidR="00752D05" w:rsidRDefault="00752D05" w:rsidP="00005D6B">
            <w:pPr>
              <w:ind w:firstLine="0"/>
            </w:pPr>
            <w:r>
              <w:t>Spline</w:t>
            </w:r>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textDirection w:val="btLr"/>
          </w:tcPr>
          <w:p w:rsidR="00752D05" w:rsidRDefault="00752D05" w:rsidP="00752D05">
            <w:pPr>
              <w:ind w:left="113" w:right="113" w:firstLine="0"/>
            </w:pPr>
          </w:p>
        </w:tc>
        <w:tc>
          <w:tcPr>
            <w:tcW w:w="2160" w:type="dxa"/>
          </w:tcPr>
          <w:p w:rsidR="00752D05" w:rsidRDefault="00752D05" w:rsidP="00005D6B">
            <w:pPr>
              <w:ind w:firstLine="0"/>
            </w:pPr>
            <w:r>
              <w:t>None</w:t>
            </w:r>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val="restart"/>
            <w:textDirection w:val="btLr"/>
          </w:tcPr>
          <w:p w:rsidR="00752D05" w:rsidRDefault="00752D05" w:rsidP="00752D05">
            <w:pPr>
              <w:ind w:left="113" w:right="113" w:firstLine="0"/>
            </w:pPr>
            <w:proofErr w:type="spellStart"/>
            <w:r>
              <w:t>Detrending</w:t>
            </w:r>
            <w:proofErr w:type="spellEnd"/>
          </w:p>
        </w:tc>
        <w:tc>
          <w:tcPr>
            <w:tcW w:w="2160" w:type="dxa"/>
          </w:tcPr>
          <w:p w:rsidR="00752D05" w:rsidRDefault="00752D05" w:rsidP="00005D6B">
            <w:pPr>
              <w:ind w:firstLine="0"/>
            </w:pPr>
            <w:r>
              <w:t>Wavelet</w:t>
            </w:r>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textDirection w:val="btLr"/>
          </w:tcPr>
          <w:p w:rsidR="00752D05" w:rsidRDefault="00752D05" w:rsidP="00752D05">
            <w:pPr>
              <w:ind w:left="113" w:right="113" w:firstLine="0"/>
            </w:pPr>
          </w:p>
        </w:tc>
        <w:tc>
          <w:tcPr>
            <w:tcW w:w="2160" w:type="dxa"/>
          </w:tcPr>
          <w:p w:rsidR="00752D05" w:rsidRDefault="00752D05" w:rsidP="00005D6B">
            <w:pPr>
              <w:ind w:firstLine="0"/>
            </w:pPr>
            <w:proofErr w:type="spellStart"/>
            <w:r>
              <w:t>Matlab</w:t>
            </w:r>
            <w:proofErr w:type="spellEnd"/>
            <w:r>
              <w:t xml:space="preserve"> Smooth</w:t>
            </w:r>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textDirection w:val="btLr"/>
          </w:tcPr>
          <w:p w:rsidR="00752D05" w:rsidRDefault="00752D05" w:rsidP="00752D05">
            <w:pPr>
              <w:ind w:left="113" w:right="113" w:firstLine="0"/>
            </w:pPr>
          </w:p>
        </w:tc>
        <w:tc>
          <w:tcPr>
            <w:tcW w:w="2160" w:type="dxa"/>
          </w:tcPr>
          <w:p w:rsidR="00752D05" w:rsidRDefault="00752D05" w:rsidP="00005D6B">
            <w:pPr>
              <w:ind w:firstLine="0"/>
            </w:pPr>
            <w:r>
              <w:t>Polynomial</w:t>
            </w:r>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textDirection w:val="btLr"/>
          </w:tcPr>
          <w:p w:rsidR="00752D05" w:rsidRDefault="00752D05" w:rsidP="00752D05">
            <w:pPr>
              <w:ind w:left="113" w:right="113" w:firstLine="0"/>
            </w:pPr>
          </w:p>
        </w:tc>
        <w:tc>
          <w:tcPr>
            <w:tcW w:w="2160" w:type="dxa"/>
          </w:tcPr>
          <w:p w:rsidR="00752D05" w:rsidRDefault="00752D05" w:rsidP="00005D6B">
            <w:pPr>
              <w:ind w:firstLine="0"/>
            </w:pPr>
            <w:r>
              <w:t>Wavelet Packet</w:t>
            </w:r>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textDirection w:val="btLr"/>
          </w:tcPr>
          <w:p w:rsidR="00752D05" w:rsidRDefault="00752D05" w:rsidP="00752D05">
            <w:pPr>
              <w:ind w:left="113" w:right="113" w:firstLine="0"/>
            </w:pPr>
          </w:p>
        </w:tc>
        <w:tc>
          <w:tcPr>
            <w:tcW w:w="2160" w:type="dxa"/>
          </w:tcPr>
          <w:p w:rsidR="00752D05" w:rsidRDefault="00752D05" w:rsidP="00752D05">
            <w:pPr>
              <w:ind w:firstLine="0"/>
            </w:pPr>
            <w:r>
              <w:t>Smoothness Priors</w:t>
            </w:r>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val="restart"/>
            <w:textDirection w:val="btLr"/>
          </w:tcPr>
          <w:p w:rsidR="00752D05" w:rsidRDefault="00752D05" w:rsidP="00752D05">
            <w:pPr>
              <w:ind w:left="113" w:right="113" w:firstLine="0"/>
            </w:pPr>
            <w:r>
              <w:t>HRV Analysis</w:t>
            </w:r>
          </w:p>
        </w:tc>
        <w:tc>
          <w:tcPr>
            <w:tcW w:w="965" w:type="dxa"/>
            <w:vMerge w:val="restart"/>
            <w:textDirection w:val="btLr"/>
          </w:tcPr>
          <w:p w:rsidR="00752D05" w:rsidRDefault="00752D05" w:rsidP="00752D05">
            <w:pPr>
              <w:ind w:left="113" w:right="113" w:firstLine="0"/>
            </w:pPr>
            <w:r>
              <w:t>Time Domain</w:t>
            </w:r>
          </w:p>
        </w:tc>
        <w:tc>
          <w:tcPr>
            <w:tcW w:w="2160" w:type="dxa"/>
          </w:tcPr>
          <w:p w:rsidR="00752D05" w:rsidRDefault="00752D05" w:rsidP="00005D6B">
            <w:pPr>
              <w:ind w:firstLine="0"/>
            </w:pPr>
            <w:r>
              <w:t>Mean</w:t>
            </w:r>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textDirection w:val="btLr"/>
          </w:tcPr>
          <w:p w:rsidR="00752D05" w:rsidRDefault="00752D05" w:rsidP="00752D05">
            <w:pPr>
              <w:ind w:left="113" w:right="113" w:firstLine="0"/>
            </w:pPr>
          </w:p>
        </w:tc>
        <w:tc>
          <w:tcPr>
            <w:tcW w:w="2160" w:type="dxa"/>
          </w:tcPr>
          <w:p w:rsidR="00752D05" w:rsidRDefault="00752D05" w:rsidP="00005D6B">
            <w:pPr>
              <w:ind w:firstLine="0"/>
            </w:pPr>
            <w:r>
              <w:t>SDNN</w:t>
            </w:r>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textDirection w:val="btLr"/>
          </w:tcPr>
          <w:p w:rsidR="00752D05" w:rsidRDefault="00752D05" w:rsidP="00752D05">
            <w:pPr>
              <w:ind w:left="113" w:right="113" w:firstLine="0"/>
            </w:pPr>
          </w:p>
        </w:tc>
        <w:tc>
          <w:tcPr>
            <w:tcW w:w="2160" w:type="dxa"/>
          </w:tcPr>
          <w:p w:rsidR="00752D05" w:rsidRDefault="00752D05" w:rsidP="00005D6B">
            <w:pPr>
              <w:ind w:firstLine="0"/>
            </w:pPr>
            <w:proofErr w:type="spellStart"/>
            <w:r>
              <w:t>SDNNi</w:t>
            </w:r>
            <w:proofErr w:type="spellEnd"/>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textDirection w:val="btLr"/>
          </w:tcPr>
          <w:p w:rsidR="00752D05" w:rsidRDefault="00752D05" w:rsidP="00752D05">
            <w:pPr>
              <w:ind w:left="113" w:right="113" w:firstLine="0"/>
            </w:pPr>
          </w:p>
        </w:tc>
        <w:tc>
          <w:tcPr>
            <w:tcW w:w="2160" w:type="dxa"/>
          </w:tcPr>
          <w:p w:rsidR="00752D05" w:rsidRDefault="00752D05" w:rsidP="00752D05">
            <w:pPr>
              <w:ind w:firstLine="0"/>
            </w:pPr>
            <w:proofErr w:type="spellStart"/>
            <w:r>
              <w:t>NNx</w:t>
            </w:r>
            <w:proofErr w:type="spellEnd"/>
            <w:r>
              <w:t xml:space="preserve">, </w:t>
            </w:r>
            <w:proofErr w:type="spellStart"/>
            <w:r>
              <w:t>pNNx</w:t>
            </w:r>
            <w:proofErr w:type="spellEnd"/>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textDirection w:val="btLr"/>
          </w:tcPr>
          <w:p w:rsidR="00752D05" w:rsidRDefault="00752D05" w:rsidP="00752D05">
            <w:pPr>
              <w:ind w:left="113" w:right="113" w:firstLine="0"/>
            </w:pPr>
          </w:p>
        </w:tc>
        <w:tc>
          <w:tcPr>
            <w:tcW w:w="2160" w:type="dxa"/>
          </w:tcPr>
          <w:p w:rsidR="00752D05" w:rsidRDefault="00752D05" w:rsidP="00752D05">
            <w:pPr>
              <w:ind w:firstLine="0"/>
            </w:pPr>
            <w:proofErr w:type="spellStart"/>
            <w:r>
              <w:t>HRVti</w:t>
            </w:r>
            <w:proofErr w:type="spellEnd"/>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textDirection w:val="btLr"/>
          </w:tcPr>
          <w:p w:rsidR="00752D05" w:rsidRDefault="00752D05" w:rsidP="00752D05">
            <w:pPr>
              <w:ind w:left="113" w:right="113" w:firstLine="0"/>
            </w:pPr>
          </w:p>
        </w:tc>
        <w:tc>
          <w:tcPr>
            <w:tcW w:w="2160" w:type="dxa"/>
          </w:tcPr>
          <w:p w:rsidR="00752D05" w:rsidRDefault="00752D05" w:rsidP="00752D05">
            <w:pPr>
              <w:ind w:firstLine="0"/>
            </w:pPr>
            <w:r>
              <w:t>TINN</w:t>
            </w:r>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val="restart"/>
            <w:textDirection w:val="btLr"/>
          </w:tcPr>
          <w:p w:rsidR="00752D05" w:rsidRDefault="00752D05" w:rsidP="00752D05">
            <w:pPr>
              <w:ind w:left="113" w:right="113"/>
            </w:pPr>
            <w:r>
              <w:t>Freq. Domain</w:t>
            </w:r>
          </w:p>
        </w:tc>
        <w:tc>
          <w:tcPr>
            <w:tcW w:w="2160" w:type="dxa"/>
          </w:tcPr>
          <w:p w:rsidR="00752D05" w:rsidRDefault="00752D05" w:rsidP="00005D6B">
            <w:pPr>
              <w:ind w:firstLine="0"/>
            </w:pPr>
            <w:r>
              <w:t>NOTES:</w:t>
            </w:r>
          </w:p>
        </w:tc>
        <w:tc>
          <w:tcPr>
            <w:tcW w:w="5850" w:type="dxa"/>
          </w:tcPr>
          <w:p w:rsidR="00752D05" w:rsidRDefault="00752D05" w:rsidP="00005D6B">
            <w:pPr>
              <w:ind w:firstLine="0"/>
            </w:pPr>
            <w:r>
              <w:t>Talk about burg, welch, and LS</w:t>
            </w: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textDirection w:val="btLr"/>
          </w:tcPr>
          <w:p w:rsidR="00752D05" w:rsidRDefault="00752D05" w:rsidP="00752D05">
            <w:pPr>
              <w:ind w:left="113" w:right="113" w:firstLine="0"/>
            </w:pPr>
          </w:p>
        </w:tc>
        <w:tc>
          <w:tcPr>
            <w:tcW w:w="2160" w:type="dxa"/>
          </w:tcPr>
          <w:p w:rsidR="00752D05" w:rsidRDefault="00752D05" w:rsidP="00005D6B">
            <w:pPr>
              <w:ind w:firstLine="0"/>
            </w:pPr>
            <w:r>
              <w:t>Peak VLF, LF, HF</w:t>
            </w:r>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textDirection w:val="btLr"/>
          </w:tcPr>
          <w:p w:rsidR="00752D05" w:rsidRDefault="00752D05" w:rsidP="00752D05">
            <w:pPr>
              <w:ind w:left="113" w:right="113" w:firstLine="0"/>
            </w:pPr>
          </w:p>
        </w:tc>
        <w:tc>
          <w:tcPr>
            <w:tcW w:w="2160" w:type="dxa"/>
          </w:tcPr>
          <w:p w:rsidR="00752D05" w:rsidRDefault="00752D05" w:rsidP="00005D6B">
            <w:pPr>
              <w:ind w:firstLine="0"/>
            </w:pPr>
            <w:r>
              <w:t>VLF, LF, HF</w:t>
            </w:r>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textDirection w:val="btLr"/>
          </w:tcPr>
          <w:p w:rsidR="00752D05" w:rsidRDefault="00752D05" w:rsidP="00752D05">
            <w:pPr>
              <w:ind w:left="113" w:right="113" w:firstLine="0"/>
            </w:pPr>
          </w:p>
        </w:tc>
        <w:tc>
          <w:tcPr>
            <w:tcW w:w="2160" w:type="dxa"/>
          </w:tcPr>
          <w:p w:rsidR="00752D05" w:rsidRDefault="00752D05" w:rsidP="00005D6B">
            <w:pPr>
              <w:ind w:firstLine="0"/>
            </w:pPr>
            <w:proofErr w:type="spellStart"/>
            <w:r>
              <w:t>pVLF</w:t>
            </w:r>
            <w:proofErr w:type="spellEnd"/>
            <w:r>
              <w:t xml:space="preserve">, </w:t>
            </w:r>
            <w:proofErr w:type="spellStart"/>
            <w:r>
              <w:t>pLF</w:t>
            </w:r>
            <w:proofErr w:type="spellEnd"/>
            <w:r>
              <w:t xml:space="preserve">, </w:t>
            </w:r>
            <w:proofErr w:type="spellStart"/>
            <w:r>
              <w:t>pHF</w:t>
            </w:r>
            <w:proofErr w:type="spellEnd"/>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textDirection w:val="btLr"/>
          </w:tcPr>
          <w:p w:rsidR="00752D05" w:rsidRDefault="00752D05" w:rsidP="00752D05">
            <w:pPr>
              <w:ind w:left="113" w:right="113" w:firstLine="0"/>
            </w:pPr>
          </w:p>
        </w:tc>
        <w:tc>
          <w:tcPr>
            <w:tcW w:w="2160" w:type="dxa"/>
          </w:tcPr>
          <w:p w:rsidR="00752D05" w:rsidRDefault="00752D05" w:rsidP="00005D6B">
            <w:pPr>
              <w:ind w:firstLine="0"/>
            </w:pPr>
            <w:proofErr w:type="spellStart"/>
            <w:r>
              <w:t>nLF</w:t>
            </w:r>
            <w:proofErr w:type="spellEnd"/>
            <w:r>
              <w:t xml:space="preserve">, </w:t>
            </w:r>
            <w:proofErr w:type="spellStart"/>
            <w:r>
              <w:t>nHF</w:t>
            </w:r>
            <w:proofErr w:type="spellEnd"/>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textDirection w:val="btLr"/>
          </w:tcPr>
          <w:p w:rsidR="00752D05" w:rsidRDefault="00752D05" w:rsidP="00752D05">
            <w:pPr>
              <w:ind w:left="113" w:right="113" w:firstLine="0"/>
            </w:pPr>
          </w:p>
        </w:tc>
        <w:tc>
          <w:tcPr>
            <w:tcW w:w="2160" w:type="dxa"/>
          </w:tcPr>
          <w:p w:rsidR="00752D05" w:rsidRDefault="00752D05" w:rsidP="00005D6B">
            <w:pPr>
              <w:ind w:firstLine="0"/>
            </w:pPr>
            <w:r>
              <w:t>LF/HF Ratio</w:t>
            </w:r>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val="restart"/>
            <w:textDirection w:val="btLr"/>
          </w:tcPr>
          <w:p w:rsidR="00752D05" w:rsidRDefault="00752D05" w:rsidP="00752D05">
            <w:pPr>
              <w:ind w:left="113" w:right="113" w:firstLine="0"/>
            </w:pPr>
            <w:r>
              <w:t xml:space="preserve">Time </w:t>
            </w:r>
            <w:proofErr w:type="spellStart"/>
            <w:r>
              <w:t>Freq</w:t>
            </w:r>
            <w:proofErr w:type="spellEnd"/>
          </w:p>
        </w:tc>
        <w:tc>
          <w:tcPr>
            <w:tcW w:w="2160" w:type="dxa"/>
          </w:tcPr>
          <w:p w:rsidR="00752D05" w:rsidRDefault="00752D05" w:rsidP="00005D6B">
            <w:pPr>
              <w:ind w:firstLine="0"/>
            </w:pPr>
            <w:r>
              <w:t>NOTES:</w:t>
            </w:r>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textDirection w:val="btLr"/>
          </w:tcPr>
          <w:p w:rsidR="00752D05" w:rsidRDefault="00752D05" w:rsidP="00752D05">
            <w:pPr>
              <w:ind w:left="113" w:right="113" w:firstLine="0"/>
            </w:pPr>
          </w:p>
        </w:tc>
        <w:tc>
          <w:tcPr>
            <w:tcW w:w="2160" w:type="dxa"/>
          </w:tcPr>
          <w:p w:rsidR="00752D05" w:rsidRDefault="00A01C03" w:rsidP="00005D6B">
            <w:pPr>
              <w:ind w:firstLine="0"/>
            </w:pPr>
            <w:proofErr w:type="spellStart"/>
            <w:r>
              <w:t>rLFHF</w:t>
            </w:r>
            <w:proofErr w:type="spellEnd"/>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textDirection w:val="btLr"/>
          </w:tcPr>
          <w:p w:rsidR="00752D05" w:rsidRDefault="00752D05" w:rsidP="00752D05">
            <w:pPr>
              <w:ind w:left="113" w:right="113" w:firstLine="0"/>
            </w:pPr>
          </w:p>
        </w:tc>
        <w:tc>
          <w:tcPr>
            <w:tcW w:w="2160" w:type="dxa"/>
          </w:tcPr>
          <w:p w:rsidR="00752D05" w:rsidRDefault="00752D05" w:rsidP="00005D6B">
            <w:pPr>
              <w:ind w:firstLine="0"/>
            </w:pPr>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val="restart"/>
            <w:textDirection w:val="btLr"/>
          </w:tcPr>
          <w:p w:rsidR="00752D05" w:rsidRDefault="00752D05" w:rsidP="00752D05">
            <w:pPr>
              <w:ind w:left="113" w:right="113" w:firstLine="0"/>
            </w:pPr>
            <w:r>
              <w:t>Nonlinear</w:t>
            </w:r>
          </w:p>
        </w:tc>
        <w:tc>
          <w:tcPr>
            <w:tcW w:w="2160" w:type="dxa"/>
          </w:tcPr>
          <w:p w:rsidR="00752D05" w:rsidRDefault="00752D05" w:rsidP="00005D6B">
            <w:pPr>
              <w:ind w:firstLine="0"/>
            </w:pPr>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textDirection w:val="btLr"/>
          </w:tcPr>
          <w:p w:rsidR="00752D05" w:rsidRDefault="00752D05" w:rsidP="00752D05">
            <w:pPr>
              <w:ind w:left="113" w:right="113" w:firstLine="0"/>
            </w:pPr>
          </w:p>
        </w:tc>
        <w:tc>
          <w:tcPr>
            <w:tcW w:w="2160" w:type="dxa"/>
          </w:tcPr>
          <w:p w:rsidR="00752D05" w:rsidRDefault="00752D05" w:rsidP="00005D6B">
            <w:pPr>
              <w:ind w:firstLine="0"/>
            </w:pPr>
          </w:p>
        </w:tc>
        <w:tc>
          <w:tcPr>
            <w:tcW w:w="5850" w:type="dxa"/>
          </w:tcPr>
          <w:p w:rsidR="00752D05" w:rsidRDefault="00752D05" w:rsidP="00005D6B">
            <w:pPr>
              <w:ind w:firstLine="0"/>
            </w:pPr>
          </w:p>
        </w:tc>
        <w:tc>
          <w:tcPr>
            <w:tcW w:w="1440" w:type="dxa"/>
          </w:tcPr>
          <w:p w:rsidR="00752D05" w:rsidRDefault="00752D05" w:rsidP="00005D6B">
            <w:pPr>
              <w:ind w:firstLine="0"/>
            </w:pPr>
          </w:p>
        </w:tc>
      </w:tr>
      <w:tr w:rsidR="00752D05" w:rsidTr="00752D05">
        <w:tc>
          <w:tcPr>
            <w:tcW w:w="673" w:type="dxa"/>
            <w:vMerge/>
          </w:tcPr>
          <w:p w:rsidR="00752D05" w:rsidRDefault="00752D05" w:rsidP="00005D6B">
            <w:pPr>
              <w:ind w:firstLine="0"/>
            </w:pPr>
          </w:p>
        </w:tc>
        <w:tc>
          <w:tcPr>
            <w:tcW w:w="965" w:type="dxa"/>
            <w:vMerge/>
          </w:tcPr>
          <w:p w:rsidR="00752D05" w:rsidRDefault="00752D05" w:rsidP="00005D6B">
            <w:pPr>
              <w:ind w:firstLine="0"/>
            </w:pPr>
          </w:p>
        </w:tc>
        <w:tc>
          <w:tcPr>
            <w:tcW w:w="2160" w:type="dxa"/>
          </w:tcPr>
          <w:p w:rsidR="00752D05" w:rsidRDefault="00752D05" w:rsidP="00005D6B">
            <w:pPr>
              <w:ind w:firstLine="0"/>
            </w:pPr>
          </w:p>
        </w:tc>
        <w:tc>
          <w:tcPr>
            <w:tcW w:w="5850" w:type="dxa"/>
          </w:tcPr>
          <w:p w:rsidR="00752D05" w:rsidRDefault="00752D05" w:rsidP="00005D6B">
            <w:pPr>
              <w:ind w:firstLine="0"/>
            </w:pPr>
          </w:p>
        </w:tc>
        <w:tc>
          <w:tcPr>
            <w:tcW w:w="1440" w:type="dxa"/>
          </w:tcPr>
          <w:p w:rsidR="00752D05" w:rsidRDefault="00752D05" w:rsidP="00005D6B">
            <w:pPr>
              <w:ind w:firstLine="0"/>
            </w:pPr>
          </w:p>
        </w:tc>
      </w:tr>
      <w:tr w:rsidR="00A01C03" w:rsidTr="00752D05">
        <w:tc>
          <w:tcPr>
            <w:tcW w:w="673" w:type="dxa"/>
          </w:tcPr>
          <w:p w:rsidR="00A01C03" w:rsidRDefault="00A01C03" w:rsidP="00005D6B">
            <w:pPr>
              <w:ind w:firstLine="0"/>
            </w:pPr>
          </w:p>
        </w:tc>
        <w:tc>
          <w:tcPr>
            <w:tcW w:w="965" w:type="dxa"/>
          </w:tcPr>
          <w:p w:rsidR="00A01C03" w:rsidRDefault="00A01C03" w:rsidP="00005D6B">
            <w:pPr>
              <w:ind w:firstLine="0"/>
            </w:pPr>
            <w:proofErr w:type="spellStart"/>
            <w:r>
              <w:t>Pointcare</w:t>
            </w:r>
            <w:proofErr w:type="spellEnd"/>
          </w:p>
        </w:tc>
        <w:tc>
          <w:tcPr>
            <w:tcW w:w="2160" w:type="dxa"/>
          </w:tcPr>
          <w:p w:rsidR="00A01C03" w:rsidRDefault="00A01C03" w:rsidP="00005D6B">
            <w:pPr>
              <w:ind w:firstLine="0"/>
            </w:pPr>
          </w:p>
        </w:tc>
        <w:tc>
          <w:tcPr>
            <w:tcW w:w="5850" w:type="dxa"/>
          </w:tcPr>
          <w:p w:rsidR="00A01C03" w:rsidRDefault="00A01C03" w:rsidP="00005D6B">
            <w:pPr>
              <w:ind w:firstLine="0"/>
            </w:pPr>
          </w:p>
        </w:tc>
        <w:tc>
          <w:tcPr>
            <w:tcW w:w="1440" w:type="dxa"/>
          </w:tcPr>
          <w:p w:rsidR="00A01C03" w:rsidRDefault="00A01C03" w:rsidP="00005D6B">
            <w:pPr>
              <w:ind w:firstLine="0"/>
            </w:pPr>
          </w:p>
        </w:tc>
      </w:tr>
    </w:tbl>
    <w:p w:rsidR="00005D6B" w:rsidRDefault="00005D6B" w:rsidP="00005D6B"/>
    <w:p w:rsidR="00005D6B" w:rsidRDefault="004E6E95" w:rsidP="004E6E95">
      <w:pPr>
        <w:pStyle w:val="Heading2"/>
      </w:pPr>
      <w:r>
        <w:t>Analysis Options Guide</w:t>
      </w:r>
    </w:p>
    <w:p w:rsidR="00005D6B" w:rsidRPr="00005D6B" w:rsidRDefault="004E6E95" w:rsidP="00005D6B">
      <w:r>
        <w:t>Talk about the options included in the GUI.</w:t>
      </w:r>
    </w:p>
    <w:p w:rsidR="000456D3" w:rsidRDefault="000456D3" w:rsidP="007A0530">
      <w:pPr>
        <w:pStyle w:val="Heading2"/>
      </w:pPr>
      <w:bookmarkStart w:id="13" w:name="_Toc266368586"/>
      <w:bookmarkStart w:id="14" w:name="_Toc289695648"/>
      <w:r>
        <w:t>IBI Extraction</w:t>
      </w:r>
      <w:bookmarkEnd w:id="13"/>
      <w:bookmarkEnd w:id="14"/>
    </w:p>
    <w:p w:rsidR="000456D3" w:rsidRDefault="000456D3" w:rsidP="000456D3">
      <w:r>
        <w:t>Data series used in HRV analysis are time series containing beat-to-beat intervals extracted from ECG signals. Temporal locations of beats are frequently based on the R-wave because it is often the easiest wave to distinguish. R waves typically have the largest amplitudes compared to surrounding P, Q, S, and T waveforms. Thus a beat-to-beat interval can be defined as the time difference between consecutive R peaks (RR</w:t>
      </w:r>
      <w:r>
        <w:fldChar w:fldCharType="begin"/>
      </w:r>
      <w:r>
        <w:instrText xml:space="preserve"> XE "</w:instrText>
      </w:r>
      <w:r w:rsidRPr="0097482F">
        <w:instrText>RR</w:instrText>
      </w:r>
      <w:r>
        <w:instrText xml:space="preserve">" </w:instrText>
      </w:r>
      <w:r>
        <w:fldChar w:fldCharType="end"/>
      </w:r>
      <w:r>
        <w:t xml:space="preserve"> interval). Because the R wave is not the only temporal marker for beat locations, e.g. QRS complex, some use the term IBI as a generalization to represent any beat-to-beat intervals.  Additionally, RR intervals originating from normal sinus rhythms are sometimes referred to as NN</w:t>
      </w:r>
      <w:r>
        <w:fldChar w:fldCharType="begin"/>
      </w:r>
      <w:r>
        <w:instrText xml:space="preserve"> XE "</w:instrText>
      </w:r>
      <w:r w:rsidRPr="00ED1AFF">
        <w:instrText>NN</w:instrText>
      </w:r>
      <w:r>
        <w:instrText xml:space="preserve">" </w:instrText>
      </w:r>
      <w:r>
        <w:fldChar w:fldCharType="end"/>
      </w:r>
      <w:r>
        <w:t xml:space="preserve"> (normal-to-normal) intervals. Thus, s</w:t>
      </w:r>
      <w:r w:rsidRPr="005866EB">
        <w:t xml:space="preserve">tandard nomenclature of “NN” </w:t>
      </w:r>
      <w:r>
        <w:t>is</w:t>
      </w:r>
      <w:r w:rsidRPr="005866EB">
        <w:t xml:space="preserve"> used</w:t>
      </w:r>
      <w:r>
        <w:t xml:space="preserve"> in place of IBI or RR to indicate IBI’s containing no ectopic intervals.</w:t>
      </w:r>
      <w:r w:rsidRPr="005866EB">
        <w:t xml:space="preserve"> Many authors</w:t>
      </w:r>
      <w:r>
        <w:t>, including this research,</w:t>
      </w:r>
      <w:r w:rsidRPr="005866EB">
        <w:t xml:space="preserve"> interchangeably use IBI, RR, or NN (normal-to-normal) to represent IBI series</w:t>
      </w:r>
      <w:r>
        <w:t xml:space="preserve"> assuming ectopic beats have been corrected</w:t>
      </w:r>
      <w:r w:rsidRPr="005866EB">
        <w:t xml:space="preserve">. </w:t>
      </w:r>
      <w:r>
        <w:t xml:space="preserve"> </w:t>
      </w:r>
    </w:p>
    <w:p w:rsidR="000456D3" w:rsidRDefault="000456D3" w:rsidP="000456D3">
      <w:r>
        <w:fldChar w:fldCharType="begin"/>
      </w:r>
      <w:r>
        <w:instrText xml:space="preserve"> REF _Ref257510464 \h </w:instrText>
      </w:r>
      <w:r>
        <w:fldChar w:fldCharType="separate"/>
      </w:r>
      <w:r w:rsidRPr="009E2603">
        <w:rPr>
          <w:rStyle w:val="CaptionChar"/>
          <w:rFonts w:eastAsiaTheme="minorHAnsi"/>
        </w:rPr>
        <w:t xml:space="preserve">Figure </w:t>
      </w:r>
      <w:r>
        <w:rPr>
          <w:rStyle w:val="CaptionChar"/>
          <w:rFonts w:eastAsiaTheme="minorHAnsi"/>
          <w:noProof/>
        </w:rPr>
        <w:t>2</w:t>
      </w:r>
      <w:r>
        <w:rPr>
          <w:rStyle w:val="CaptionChar"/>
          <w:rFonts w:eastAsiaTheme="minorHAnsi"/>
        </w:rPr>
        <w:t>.</w:t>
      </w:r>
      <w:r>
        <w:rPr>
          <w:rStyle w:val="CaptionChar"/>
          <w:rFonts w:eastAsiaTheme="minorHAnsi"/>
          <w:noProof/>
        </w:rPr>
        <w:t>1</w:t>
      </w:r>
      <w:r>
        <w:fldChar w:fldCharType="end"/>
      </w:r>
      <w:r>
        <w:t xml:space="preserve"> shows a hypothetical ECG and how IBI’s are determined based on R waves. </w:t>
      </w:r>
      <w:proofErr w:type="gramStart"/>
      <w:r>
        <w:t>IBI(</w:t>
      </w:r>
      <w:proofErr w:type="gramEnd"/>
      <w:r>
        <w:t>1) and IBI (2) represent the first and second data point of the IBI time series signal. The IBI time series of an ECG segment containing N beats is given by</w:t>
      </w:r>
    </w:p>
    <w:p w:rsidR="000456D3" w:rsidRDefault="000456D3" w:rsidP="000456D3">
      <w:pPr>
        <w:pStyle w:val="MTDisplayEquation"/>
        <w:tabs>
          <w:tab w:val="clear" w:pos="9360"/>
          <w:tab w:val="right" w:pos="8640"/>
        </w:tabs>
      </w:pPr>
      <w:r>
        <w:tab/>
      </w:r>
      <w:r w:rsidRPr="005827EE">
        <w:rPr>
          <w:position w:val="-14"/>
        </w:rPr>
        <w:object w:dxaOrig="42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3pt;height:19.65pt" o:ole="">
            <v:imagedata r:id="rId16" o:title=""/>
          </v:shape>
          <o:OLEObject Type="Embed" ProgID="Equation.DSMT4" ShapeID="_x0000_i1025" DrawAspect="Content" ObjectID="_1365937955" r:id="rId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1</w:instrText>
        </w:r>
      </w:fldSimple>
      <w:r>
        <w:instrText>)</w:instrText>
      </w:r>
      <w:r>
        <w:fldChar w:fldCharType="end"/>
      </w:r>
    </w:p>
    <w:p w:rsidR="000456D3" w:rsidRPr="005827EE" w:rsidRDefault="000456D3" w:rsidP="000456D3">
      <w:pPr>
        <w:ind w:firstLine="0"/>
      </w:pPr>
      <w:proofErr w:type="gramStart"/>
      <w:r>
        <w:t>where</w:t>
      </w:r>
      <w:proofErr w:type="gramEnd"/>
      <w:r>
        <w:t xml:space="preserve"> beat(n) is the time location of the nth beat.</w:t>
      </w:r>
    </w:p>
    <w:p w:rsidR="000456D3" w:rsidRDefault="000456D3" w:rsidP="000456D3">
      <w:pPr>
        <w:keepNext/>
        <w:ind w:firstLine="0"/>
        <w:jc w:val="center"/>
      </w:pPr>
      <w:r>
        <w:rPr>
          <w:noProof/>
        </w:rPr>
        <w:lastRenderedPageBreak/>
        <w:drawing>
          <wp:inline distT="0" distB="0" distL="0" distR="0" wp14:anchorId="45D54D7A" wp14:editId="230A1B9C">
            <wp:extent cx="5019675" cy="3244295"/>
            <wp:effectExtent l="19050" t="0" r="9525" b="0"/>
            <wp:docPr id="23" name="Picture 22" descr="e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g.png"/>
                    <pic:cNvPicPr/>
                  </pic:nvPicPr>
                  <pic:blipFill>
                    <a:blip r:embed="rId18" cstate="print"/>
                    <a:srcRect l="8854" r="8681" b="3762"/>
                    <a:stretch>
                      <a:fillRect/>
                    </a:stretch>
                  </pic:blipFill>
                  <pic:spPr>
                    <a:xfrm>
                      <a:off x="0" y="0"/>
                      <a:ext cx="5022794" cy="3246311"/>
                    </a:xfrm>
                    <a:prstGeom prst="rect">
                      <a:avLst/>
                    </a:prstGeom>
                  </pic:spPr>
                </pic:pic>
              </a:graphicData>
            </a:graphic>
          </wp:inline>
        </w:drawing>
      </w:r>
    </w:p>
    <w:p w:rsidR="000456D3" w:rsidRDefault="000456D3" w:rsidP="000456D3">
      <w:pPr>
        <w:pStyle w:val="Caption"/>
      </w:pPr>
      <w:bookmarkStart w:id="15" w:name="_Ref257510464"/>
      <w:bookmarkStart w:id="16" w:name="_Toc266368157"/>
      <w:proofErr w:type="gramStart"/>
      <w:r w:rsidRPr="009E2603">
        <w:rPr>
          <w:rStyle w:val="CaptionChar"/>
        </w:rPr>
        <w:t xml:space="preserve">Figure </w:t>
      </w:r>
      <w:r>
        <w:rPr>
          <w:rStyle w:val="CaptionChar"/>
        </w:rPr>
        <w:fldChar w:fldCharType="begin"/>
      </w:r>
      <w:r>
        <w:rPr>
          <w:rStyle w:val="CaptionChar"/>
        </w:rPr>
        <w:instrText xml:space="preserve"> STYLEREF 1 \s </w:instrText>
      </w:r>
      <w:r>
        <w:rPr>
          <w:rStyle w:val="CaptionChar"/>
        </w:rPr>
        <w:fldChar w:fldCharType="separate"/>
      </w:r>
      <w:r>
        <w:rPr>
          <w:rStyle w:val="CaptionChar"/>
          <w:noProof/>
        </w:rPr>
        <w:t>2</w:t>
      </w:r>
      <w:r>
        <w:rPr>
          <w:rStyle w:val="CaptionChar"/>
        </w:rPr>
        <w:fldChar w:fldCharType="end"/>
      </w:r>
      <w:r>
        <w:rPr>
          <w:rStyle w:val="CaptionChar"/>
        </w:rPr>
        <w:t>.</w:t>
      </w:r>
      <w:proofErr w:type="gramEnd"/>
      <w:r>
        <w:rPr>
          <w:rStyle w:val="CaptionChar"/>
        </w:rPr>
        <w:fldChar w:fldCharType="begin"/>
      </w:r>
      <w:r>
        <w:rPr>
          <w:rStyle w:val="CaptionChar"/>
        </w:rPr>
        <w:instrText xml:space="preserve"> SEQ Figure \* ARABIC \s 1 </w:instrText>
      </w:r>
      <w:r>
        <w:rPr>
          <w:rStyle w:val="CaptionChar"/>
        </w:rPr>
        <w:fldChar w:fldCharType="separate"/>
      </w:r>
      <w:r>
        <w:rPr>
          <w:rStyle w:val="CaptionChar"/>
          <w:noProof/>
        </w:rPr>
        <w:t>1</w:t>
      </w:r>
      <w:r>
        <w:rPr>
          <w:rStyle w:val="CaptionChar"/>
        </w:rPr>
        <w:fldChar w:fldCharType="end"/>
      </w:r>
      <w:bookmarkEnd w:id="15"/>
      <w:r w:rsidRPr="009E2603">
        <w:rPr>
          <w:rStyle w:val="CaptionChar"/>
        </w:rPr>
        <w:t xml:space="preserve"> </w:t>
      </w:r>
      <w:r>
        <w:t>–</w:t>
      </w:r>
      <w:r w:rsidRPr="009E2603">
        <w:rPr>
          <w:rStyle w:val="CaptionChar"/>
        </w:rPr>
        <w:t xml:space="preserve"> Determination of IBI.</w:t>
      </w:r>
      <w:r>
        <w:rPr>
          <w:rStyle w:val="CaptionChar"/>
        </w:rPr>
        <w:t xml:space="preserve"> </w:t>
      </w:r>
      <w:r>
        <w:t xml:space="preserve">Simulated ECG containing three beats with arbitrary units of time and amplitude. Time intervals corresponding to the IBI are indicated by </w:t>
      </w:r>
      <w:proofErr w:type="gramStart"/>
      <w:r>
        <w:t>IBI(</w:t>
      </w:r>
      <w:proofErr w:type="gramEnd"/>
      <w:r>
        <w:t>1) and IBI(2). ECG morphology is shown by five characteristic waves P, Q, R, S, and T.</w:t>
      </w:r>
      <w:bookmarkEnd w:id="16"/>
      <w:r>
        <w:t xml:space="preserve"> </w:t>
      </w:r>
    </w:p>
    <w:p w:rsidR="000456D3" w:rsidRPr="0090432F" w:rsidRDefault="000456D3" w:rsidP="000456D3">
      <w:pPr>
        <w:ind w:firstLine="0"/>
      </w:pPr>
    </w:p>
    <w:p w:rsidR="000456D3" w:rsidRDefault="000456D3" w:rsidP="000456D3">
      <w:pPr>
        <w:pStyle w:val="Heading2"/>
      </w:pPr>
      <w:bookmarkStart w:id="17" w:name="_Toc266368587"/>
      <w:bookmarkStart w:id="18" w:name="_Toc289695649"/>
      <w:r>
        <w:t>Preprocessing</w:t>
      </w:r>
      <w:bookmarkEnd w:id="17"/>
      <w:bookmarkEnd w:id="18"/>
    </w:p>
    <w:p w:rsidR="000456D3" w:rsidRDefault="000456D3" w:rsidP="000456D3">
      <w:r>
        <w:t xml:space="preserve">Preprocessing of IBI time series data is frequently required before HRV analysis to reduce analysis errors. The three primary types of IBI preprocessing are ectopic beat/interval correction, </w:t>
      </w:r>
      <w:proofErr w:type="spellStart"/>
      <w:r>
        <w:t>detrending</w:t>
      </w:r>
      <w:proofErr w:type="spellEnd"/>
      <w:r>
        <w:t xml:space="preserve">, and IBI resampling. HRV analysis errors due to ectopic beats and IBI trends have been reported by </w:t>
      </w:r>
      <w:proofErr w:type="spellStart"/>
      <w:r>
        <w:t>Thuraisingham</w:t>
      </w:r>
      <w:proofErr w:type="spellEnd"/>
      <w:r>
        <w:t xml:space="preserve"> </w:t>
      </w:r>
      <w:r>
        <w:fldChar w:fldCharType="begin"/>
      </w:r>
      <w:r>
        <w:instrText xml:space="preserve"> ADDIN EN.CITE &lt;EndNote&gt;&lt;Cite&gt;&lt;Author&gt;Thuraisingham&lt;/Author&gt;&lt;Year&gt;2006&lt;/Year&gt;&lt;RecNum&gt;43&lt;/RecNum&gt;&lt;DisplayText&gt;[5]&lt;/DisplayText&gt;&lt;record&gt;&lt;rec-number&gt;43&lt;/rec-number&gt;&lt;foreign-keys&gt;&lt;key app="EN" db-id="ars50p0axwrtflepf29pv9dqvvv5t59f2t02"&gt;43&lt;/key&gt;&lt;key app="ENWeb" db-id="SSXZTQrtqgcAAE9sFPo"&gt;38&lt;/key&gt;&lt;/foreign-keys&gt;&lt;ref-type name="Journal Article"&gt;17&lt;/ref-type&gt;&lt;contributors&gt;&lt;authors&gt;&lt;author&gt;Thuraisingham, R. A.&lt;/author&gt;&lt;/authors&gt;&lt;/contributors&gt;&lt;auth-address&gt;1A, Russell St., Eastwood, NSW 2122, Australia&lt;/auth-address&gt;&lt;titles&gt;&lt;title&gt;Preprocessing RR interval time series for heart rate variability analysis and estimates of standard deviation of RR intervals&lt;/title&gt;&lt;secondary-title&gt;Comput.Methods Programs Biomed.&lt;/secondary-title&gt;&lt;/titles&gt;&lt;periodical&gt;&lt;full-title&gt;Comput.Methods Programs Biomed.&lt;/full-title&gt;&lt;/periodical&gt;&lt;keywords&gt;&lt;keyword&gt;Heart&lt;/keyword&gt;&lt;keyword&gt;Heart Rate&lt;/keyword&gt;&lt;/keywords&gt;&lt;dates&gt;&lt;year&gt;2006&lt;/year&gt;&lt;/dates&gt;&lt;accession-num&gt;10&lt;/accession-num&gt;&lt;urls&gt;&lt;related-urls&gt;&lt;url&gt;PM:16806571&lt;/url&gt;&lt;url&gt;file://C:\Documents and Settings\John\My Documents\publications\preprocessing RR for HRV.pdf &lt;/url&gt;&lt;/related-urls&gt;&lt;/urls&gt;&lt;/record&gt;&lt;/Cite&gt;&lt;/EndNote&gt;</w:instrText>
      </w:r>
      <w:r>
        <w:fldChar w:fldCharType="separate"/>
      </w:r>
      <w:r>
        <w:rPr>
          <w:noProof/>
        </w:rPr>
        <w:t>[</w:t>
      </w:r>
      <w:hyperlink w:anchor="_ENREF_5" w:tooltip="Thuraisingham, 2006 #43" w:history="1">
        <w:r>
          <w:rPr>
            <w:noProof/>
          </w:rPr>
          <w:t>5</w:t>
        </w:r>
      </w:hyperlink>
      <w:r>
        <w:rPr>
          <w:noProof/>
        </w:rPr>
        <w:t>]</w:t>
      </w:r>
      <w:r>
        <w:fldChar w:fldCharType="end"/>
      </w:r>
      <w:r>
        <w:t xml:space="preserve"> and </w:t>
      </w:r>
      <w:proofErr w:type="spellStart"/>
      <w:r>
        <w:t>Colak</w:t>
      </w:r>
      <w:proofErr w:type="spellEnd"/>
      <w:r>
        <w:t xml:space="preserve"> </w:t>
      </w:r>
      <w:r>
        <w:fldChar w:fldCharType="begin"/>
      </w:r>
      <w:r>
        <w:instrText xml:space="preserve"> ADDIN EN.CITE &lt;EndNote&gt;&lt;Cite ExcludeYear="1"&gt;&lt;Author&gt;Colak&lt;/Author&gt;&lt;RecNum&gt;244&lt;/RecNum&gt;&lt;DisplayText&gt;[6]&lt;/DisplayText&gt;&lt;record&gt;&lt;rec-number&gt;244&lt;/rec-number&gt;&lt;foreign-keys&gt;&lt;key app="EN" db-id="ars50p0axwrtflepf29pv9dqvvv5t59f2t02"&gt;244&lt;/key&gt;&lt;key app="ENWeb" db-id="SSXZTQrtqgcAAE9sFPo"&gt;190&lt;/key&gt;&lt;/foreign-keys&gt;&lt;ref-type name="Journal Article"&gt;17&lt;/ref-type&gt;&lt;contributors&gt;&lt;authors&gt;&lt;author&gt;Colak, Omer H.&lt;/author&gt;&lt;/authors&gt;&lt;/contributors&gt;&lt;titles&gt;&lt;title&gt;Preprocessing effects in time-frequency distributions and spectral analysis of heart rate variability&lt;/title&gt;&lt;secondary-title&gt;Digital Signal Processing&lt;/secondary-title&gt;&lt;/titles&gt;&lt;periodical&gt;&lt;full-title&gt;Digital Signal Processing&lt;/full-title&gt;&lt;/periodical&gt;&lt;pages&gt;731-739&lt;/pages&gt;&lt;volume&gt;19&lt;/volume&gt;&lt;number&gt;4&lt;/number&gt;&lt;keywords&gt;&lt;keyword&gt;HRV&lt;/keyword&gt;&lt;keyword&gt;Periodogram&lt;/keyword&gt;&lt;keyword&gt;Burg&amp;apos;s periodogram&lt;/keyword&gt;&lt;keyword&gt;Welch&amp;apos;s periodogram&lt;/keyword&gt;&lt;keyword&gt;Spectrogram&lt;/keyword&gt;&lt;keyword&gt;CWT&lt;/keyword&gt;&lt;keyword&gt;IPFM&lt;/keyword&gt;&lt;keyword&gt;Detrending&lt;/keyword&gt;&lt;keyword&gt;Ectopic&lt;/keyword&gt;&lt;/keywords&gt;&lt;dates&gt;&lt;year&gt;2009&lt;/year&gt;&lt;pub-dates&gt;&lt;date&gt;July&lt;/date&gt;&lt;/pub-dates&gt;&lt;/dates&gt;&lt;isbn&gt;1051-2004&lt;/isbn&gt;&lt;urls&gt;&lt;related-urls&gt;&lt;url&gt;http://www.sciencedirect.com/science/article/B6WDJ-4TMJ3YM-1/2/135ab76e63a4173fc2160c0876381620&lt;/url&gt;&lt;/related-urls&gt;&lt;/urls&gt;&lt;/record&gt;&lt;/Cite&gt;&lt;/EndNote&gt;</w:instrText>
      </w:r>
      <w:r>
        <w:fldChar w:fldCharType="separate"/>
      </w:r>
      <w:r>
        <w:rPr>
          <w:noProof/>
        </w:rPr>
        <w:t>[</w:t>
      </w:r>
      <w:hyperlink w:anchor="_ENREF_6" w:tooltip="Colak, 2009 #244" w:history="1">
        <w:r>
          <w:rPr>
            <w:noProof/>
          </w:rPr>
          <w:t>6</w:t>
        </w:r>
      </w:hyperlink>
      <w:r>
        <w:rPr>
          <w:noProof/>
        </w:rPr>
        <w:t>]</w:t>
      </w:r>
      <w:r>
        <w:fldChar w:fldCharType="end"/>
      </w:r>
      <w:r>
        <w:t xml:space="preserve">. In the context of IBI, ectopic beats refer to any IBI based on one or more abnormal beats. Any abnormal IBI that is due to either a false/missed beat, </w:t>
      </w:r>
      <w:proofErr w:type="spellStart"/>
      <w:r>
        <w:t>fiducial</w:t>
      </w:r>
      <w:proofErr w:type="spellEnd"/>
      <w:r>
        <w:t xml:space="preserve"> point </w:t>
      </w:r>
      <w:proofErr w:type="gramStart"/>
      <w:r>
        <w:t>misalignment,</w:t>
      </w:r>
      <w:proofErr w:type="gramEnd"/>
      <w:r>
        <w:t xml:space="preserve"> or cardiac </w:t>
      </w:r>
      <w:proofErr w:type="spellStart"/>
      <w:r>
        <w:t>ectopy</w:t>
      </w:r>
      <w:proofErr w:type="spellEnd"/>
      <w:r>
        <w:t xml:space="preserve"> may be considered ectopic.</w:t>
      </w:r>
    </w:p>
    <w:p w:rsidR="000456D3" w:rsidRDefault="000456D3" w:rsidP="000456D3">
      <w:r>
        <w:t xml:space="preserve">IBI time series also contain slowly varying trends that are generally assumed to be inherent to most biological signals including IBI. Some HRV analysis methods assume that IBI signals are stationary or absent of low frequency trends. Specifically, power spectrum estimations based on Fourier transform require that the random variable of interest be wide sense stationary (the mean does not change with time) </w:t>
      </w:r>
      <w:r>
        <w:fldChar w:fldCharType="begin"/>
      </w:r>
      <w:r>
        <w:instrText xml:space="preserve"> ADDIN EN.CITE &lt;EndNote&gt;&lt;Cite&gt;&lt;Author&gt;Yates&lt;/Author&gt;&lt;Year&gt;2005&lt;/Year&gt;&lt;RecNum&gt;257&lt;/RecNum&gt;&lt;DisplayText&gt;[7]&lt;/DisplayText&gt;&lt;record&gt;&lt;rec-number&gt;257&lt;/rec-number&gt;&lt;foreign-keys&gt;&lt;key app="EN" db-id="ars50p0axwrtflepf29pv9dqvvv5t59f2t02"&gt;257&lt;/key&gt;&lt;key app="ENWeb" db-id="SSXZTQrtqgcAAE9sFPo"&gt;202&lt;/key&gt;&lt;/foreign-keys&gt;&lt;ref-type name="Book"&gt;6&lt;/ref-type&gt;&lt;contributors&gt;&lt;authors&gt;&lt;author&gt;Yates, Roy D., Goodman, David J.&lt;/author&gt;&lt;/authors&gt;&lt;/contributors&gt;&lt;titles&gt;&lt;title&gt;Probabilitty and Stochastic Processes: A Friendly Introducxtion for Electrical and Computer Engineers&lt;/title&gt;&lt;/titles&gt;&lt;edition&gt;Second&lt;/edition&gt;&lt;dates&gt;&lt;year&gt;2005&lt;/year&gt;&lt;/dates&gt;&lt;pub-location&gt;Hoboken, NJ&lt;/pub-location&gt;&lt;publisher&gt;John Wiley &amp;amp; Sons, Inc.&lt;/publisher&gt;&lt;urls&gt;&lt;/urls&gt;&lt;/record&gt;&lt;/Cite&gt;&lt;/EndNote&gt;</w:instrText>
      </w:r>
      <w:r>
        <w:fldChar w:fldCharType="separate"/>
      </w:r>
      <w:r>
        <w:rPr>
          <w:noProof/>
        </w:rPr>
        <w:t>[</w:t>
      </w:r>
      <w:hyperlink w:anchor="_ENREF_7" w:tooltip="Yates, 2005 #257" w:history="1">
        <w:r>
          <w:rPr>
            <w:noProof/>
          </w:rPr>
          <w:t>7</w:t>
        </w:r>
      </w:hyperlink>
      <w:r>
        <w:rPr>
          <w:noProof/>
        </w:rPr>
        <w:t>]</w:t>
      </w:r>
      <w:r>
        <w:fldChar w:fldCharType="end"/>
      </w:r>
      <w:r>
        <w:t>. To alleviate any non-</w:t>
      </w:r>
      <w:proofErr w:type="spellStart"/>
      <w:r>
        <w:t>stationarities</w:t>
      </w:r>
      <w:proofErr w:type="spellEnd"/>
      <w:r>
        <w:t xml:space="preserve"> within IBI time series, </w:t>
      </w:r>
      <w:proofErr w:type="spellStart"/>
      <w:r>
        <w:t>detrending</w:t>
      </w:r>
      <w:proofErr w:type="spellEnd"/>
      <w:r>
        <w:t xml:space="preserve"> is often used before HRV analysis </w:t>
      </w:r>
      <w:r>
        <w:fldChar w:fldCharType="begin">
          <w:fldData xml:space="preserve">PEVuZE5vdGU+PENpdGU+PEF1dGhvcj5Zb288L0F1dGhvcj48WWVhcj4yMDA0PC9ZZWFyPjxSZWNO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</w:fldData>
        </w:fldChar>
      </w:r>
      <w:r>
        <w:instrText xml:space="preserve"> ADDIN EN.CITE </w:instrText>
      </w:r>
      <w:r>
        <w:fldChar w:fldCharType="begin">
          <w:fldData xml:space="preserve">PEVuZE5vdGU+PENpdGU+PEF1dGhvcj5Zb288L0F1dGhvcj48WWVhcj4yMDA0PC9ZZWFyPjxSZWNO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</w:fldData>
        </w:fldChar>
      </w:r>
      <w:r>
        <w:instrText xml:space="preserve"> ADDIN EN.CITE.DATA </w:instrText>
      </w:r>
      <w:r>
        <w:fldChar w:fldCharType="end"/>
      </w:r>
      <w:r>
        <w:fldChar w:fldCharType="separate"/>
      </w:r>
      <w:r>
        <w:rPr>
          <w:noProof/>
        </w:rPr>
        <w:t>[</w:t>
      </w:r>
      <w:hyperlink w:anchor="_ENREF_6" w:tooltip="Colak, 2009 #244" w:history="1">
        <w:r>
          <w:rPr>
            <w:noProof/>
          </w:rPr>
          <w:t>6</w:t>
        </w:r>
      </w:hyperlink>
      <w:proofErr w:type="gramStart"/>
      <w:r>
        <w:rPr>
          <w:noProof/>
        </w:rPr>
        <w:t xml:space="preserve">, </w:t>
      </w:r>
      <w:hyperlink w:anchor="_ENREF_8" w:tooltip="Yoo, 2004 #240" w:history="1">
        <w:r>
          <w:rPr>
            <w:noProof/>
          </w:rPr>
          <w:t>8</w:t>
        </w:r>
      </w:hyperlink>
      <w:r>
        <w:rPr>
          <w:noProof/>
        </w:rPr>
        <w:t>,</w:t>
      </w:r>
      <w:proofErr w:type="gramEnd"/>
      <w:r>
        <w:rPr>
          <w:noProof/>
        </w:rPr>
        <w:t xml:space="preserve"> </w:t>
      </w:r>
      <w:hyperlink w:anchor="_ENREF_9" w:tooltip="Tarvainen, 2004 #251" w:history="1">
        <w:r>
          <w:rPr>
            <w:noProof/>
          </w:rPr>
          <w:t>9</w:t>
        </w:r>
      </w:hyperlink>
      <w:r>
        <w:rPr>
          <w:noProof/>
        </w:rPr>
        <w:t>]</w:t>
      </w:r>
      <w:r>
        <w:fldChar w:fldCharType="end"/>
      </w:r>
      <w:r>
        <w:t xml:space="preserve">. In addition to </w:t>
      </w:r>
      <w:proofErr w:type="spellStart"/>
      <w:r>
        <w:t>stationarity</w:t>
      </w:r>
      <w:proofErr w:type="spellEnd"/>
      <w:r>
        <w:t xml:space="preserve">, these methods require evenly sampled IBI, which is inherently not the case for IBI signals. </w:t>
      </w:r>
      <w:r>
        <w:fldChar w:fldCharType="begin"/>
      </w:r>
      <w:r>
        <w:instrText xml:space="preserve"> REF _Ref256593958 \h </w:instrText>
      </w:r>
      <w:r>
        <w:fldChar w:fldCharType="separate"/>
      </w:r>
      <w:r>
        <w:t xml:space="preserve">Figure </w:t>
      </w:r>
      <w:r>
        <w:rPr>
          <w:noProof/>
        </w:rPr>
        <w:t>2</w:t>
      </w:r>
      <w:r>
        <w:t>.</w:t>
      </w:r>
      <w:r>
        <w:rPr>
          <w:noProof/>
        </w:rPr>
        <w:t>2</w:t>
      </w:r>
      <w:r>
        <w:fldChar w:fldCharType="end"/>
      </w:r>
      <w:r>
        <w:t xml:space="preserve"> illustrates an IBI time series before and after removing both ectopic intervals and low frequency </w:t>
      </w:r>
      <w:r>
        <w:lastRenderedPageBreak/>
        <w:t>trend.</w:t>
      </w:r>
      <w:r>
        <w:br/>
      </w:r>
    </w:p>
    <w:p w:rsidR="000456D3" w:rsidRDefault="000456D3" w:rsidP="000456D3">
      <w:pPr>
        <w:keepNext/>
        <w:ind w:firstLine="0"/>
        <w:jc w:val="center"/>
      </w:pPr>
      <w:r>
        <w:rPr>
          <w:noProof/>
        </w:rPr>
        <w:drawing>
          <wp:inline distT="0" distB="0" distL="0" distR="0" wp14:anchorId="4BD7BA8C" wp14:editId="2E1C6FB1">
            <wp:extent cx="5305425" cy="3326093"/>
            <wp:effectExtent l="19050" t="0" r="9525" b="0"/>
            <wp:docPr id="6" name="Picture 6" descr="i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i.png"/>
                    <pic:cNvPicPr/>
                  </pic:nvPicPr>
                  <pic:blipFill>
                    <a:blip r:embed="rId19" cstate="print"/>
                    <a:srcRect l="4687" r="5035"/>
                    <a:stretch>
                      <a:fillRect/>
                    </a:stretch>
                  </pic:blipFill>
                  <pic:spPr>
                    <a:xfrm>
                      <a:off x="0" y="0"/>
                      <a:ext cx="5305425" cy="3326093"/>
                    </a:xfrm>
                    <a:prstGeom prst="rect">
                      <a:avLst/>
                    </a:prstGeom>
                  </pic:spPr>
                </pic:pic>
              </a:graphicData>
            </a:graphic>
          </wp:inline>
        </w:drawing>
      </w:r>
    </w:p>
    <w:p w:rsidR="000456D3" w:rsidRDefault="000456D3" w:rsidP="000456D3">
      <w:pPr>
        <w:pStyle w:val="Caption"/>
        <w:rPr>
          <w:noProof/>
        </w:rPr>
      </w:pPr>
      <w:bookmarkStart w:id="19" w:name="_Ref256593958"/>
      <w:bookmarkStart w:id="20" w:name="_Toc266368158"/>
      <w:proofErr w:type="gramStart"/>
      <w:r>
        <w:t xml:space="preserve">Figure </w:t>
      </w:r>
      <w:fldSimple w:instr=" STYLEREF 1 \s ">
        <w:r>
          <w:rPr>
            <w:noProof/>
          </w:rPr>
          <w:t>2</w:t>
        </w:r>
      </w:fldSimple>
      <w:r>
        <w:t>.</w:t>
      </w:r>
      <w:proofErr w:type="gramEnd"/>
      <w:r w:rsidR="00267487">
        <w:fldChar w:fldCharType="begin"/>
      </w:r>
      <w:r w:rsidR="00267487">
        <w:instrText xml:space="preserve"> SEQ Figure \* ARABIC \s 1 </w:instrText>
      </w:r>
      <w:r w:rsidR="00267487">
        <w:fldChar w:fldCharType="separate"/>
      </w:r>
      <w:r>
        <w:rPr>
          <w:noProof/>
        </w:rPr>
        <w:t>2</w:t>
      </w:r>
      <w:r w:rsidR="00267487">
        <w:rPr>
          <w:noProof/>
        </w:rPr>
        <w:fldChar w:fldCharType="end"/>
      </w:r>
      <w:bookmarkEnd w:id="19"/>
      <w:r>
        <w:rPr>
          <w:noProof/>
        </w:rPr>
        <w:t xml:space="preserve"> – IBI signal before and after detrending and ectopic interval removal.</w:t>
      </w:r>
      <w:bookmarkEnd w:id="20"/>
    </w:p>
    <w:p w:rsidR="000456D3" w:rsidRPr="00702992" w:rsidRDefault="000456D3" w:rsidP="000456D3">
      <w:pPr>
        <w:pStyle w:val="Caption"/>
      </w:pPr>
      <w:proofErr w:type="gramStart"/>
      <w:r w:rsidRPr="00702992">
        <w:rPr>
          <w:highlight w:val="yellow"/>
        </w:rPr>
        <w:t>IBI time series from healthy human.</w:t>
      </w:r>
      <w:proofErr w:type="gramEnd"/>
    </w:p>
    <w:p w:rsidR="000456D3" w:rsidRPr="00B42F77" w:rsidRDefault="000456D3" w:rsidP="000456D3"/>
    <w:p w:rsidR="000456D3" w:rsidRDefault="000456D3" w:rsidP="000456D3">
      <w:pPr>
        <w:pStyle w:val="Heading3"/>
      </w:pPr>
      <w:bookmarkStart w:id="21" w:name="_Toc266368588"/>
      <w:bookmarkStart w:id="22" w:name="_Toc289695650"/>
      <w:r>
        <w:t>Ectopic Interval Detection</w:t>
      </w:r>
      <w:bookmarkEnd w:id="21"/>
      <w:bookmarkEnd w:id="22"/>
    </w:p>
    <w:p w:rsidR="000456D3" w:rsidRDefault="000456D3" w:rsidP="000456D3">
      <w:r>
        <w:t xml:space="preserve">Before ectopic intervals can be corrected they must first be detected or marked. Here three detection techniques are discussed. Although the term filter is used in this section, no change to the original IBI occurs during ectopic interval detection. The percentage filter locates intervals that </w:t>
      </w:r>
      <w:r w:rsidRPr="008769E5">
        <w:t>change</w:t>
      </w:r>
      <w:r>
        <w:t xml:space="preserve"> by more than a user defined percentage (often 20%) from the previous interval </w:t>
      </w:r>
      <w:r>
        <w:fldChar w:fldCharType="begin">
          <w:fldData xml:space="preserve">PEVuZE5vdGU+PENpdGU+PEF1dGhvcj5BdWJlcnQ8L0F1dGhvcj48WWVhcj4xOTk5PC9ZZWFyPjxS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</w:fldData>
        </w:fldChar>
      </w:r>
      <w:r>
        <w:instrText xml:space="preserve"> ADDIN EN.CITE </w:instrText>
      </w:r>
      <w:r>
        <w:fldChar w:fldCharType="begin">
          <w:fldData xml:space="preserve">PEVuZE5vdGU+PENpdGU+PEF1dGhvcj5BdWJlcnQ8L0F1dGhvcj48WWVhcj4xOTk5PC9ZZWFyPjxS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</w:fldData>
        </w:fldChar>
      </w:r>
      <w:r>
        <w:instrText xml:space="preserve"> ADDIN EN.CITE.DATA </w:instrText>
      </w:r>
      <w:r>
        <w:fldChar w:fldCharType="end"/>
      </w:r>
      <w:r>
        <w:fldChar w:fldCharType="separate"/>
      </w:r>
      <w:r>
        <w:rPr>
          <w:noProof/>
        </w:rPr>
        <w:t>[</w:t>
      </w:r>
      <w:hyperlink w:anchor="_ENREF_10" w:tooltip="Aubert, 1999 #93" w:history="1">
        <w:r>
          <w:rPr>
            <w:noProof/>
          </w:rPr>
          <w:t>10</w:t>
        </w:r>
      </w:hyperlink>
      <w:r>
        <w:rPr>
          <w:noProof/>
        </w:rPr>
        <w:t>]</w:t>
      </w:r>
      <w:r>
        <w:fldChar w:fldCharType="end"/>
      </w:r>
      <w:r>
        <w:t xml:space="preserve">. This method locates any sudden or abrupt IBI changes. Another method used to detect ectopic intervals is the standard deviation filter which marks outliers as being intervals that lie beyond the overall mean IBI by a user defined value of standard deviations (often 3 SD) </w:t>
      </w:r>
      <w:r>
        <w:fldChar w:fldCharType="begin">
          <w:fldData xml:space="preserve">PEVuZE5vdGU+PENpdGU+PEF1dGhvcj5BdWJlcnQ8L0F1dGhvcj48WWVhcj4xOTk5PC9ZZWFyPjxS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</w:fldData>
        </w:fldChar>
      </w:r>
      <w:r>
        <w:instrText xml:space="preserve"> ADDIN EN.CITE </w:instrText>
      </w:r>
      <w:r>
        <w:fldChar w:fldCharType="begin">
          <w:fldData xml:space="preserve">PEVuZE5vdGU+PENpdGU+PEF1dGhvcj5BdWJlcnQ8L0F1dGhvcj48WWVhcj4xOTk5PC9ZZWFyPjxS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</w:fldData>
        </w:fldChar>
      </w:r>
      <w:r>
        <w:instrText xml:space="preserve"> ADDIN EN.CITE.DATA </w:instrText>
      </w:r>
      <w:r>
        <w:fldChar w:fldCharType="end"/>
      </w:r>
      <w:r>
        <w:fldChar w:fldCharType="separate"/>
      </w:r>
      <w:r>
        <w:rPr>
          <w:noProof/>
        </w:rPr>
        <w:t>[</w:t>
      </w:r>
      <w:hyperlink w:anchor="_ENREF_10" w:tooltip="Aubert, 1999 #93" w:history="1">
        <w:r>
          <w:rPr>
            <w:noProof/>
          </w:rPr>
          <w:t>10</w:t>
        </w:r>
      </w:hyperlink>
      <w:r>
        <w:rPr>
          <w:noProof/>
        </w:rPr>
        <w:t>]</w:t>
      </w:r>
      <w:r>
        <w:fldChar w:fldCharType="end"/>
      </w:r>
      <w:r>
        <w:t xml:space="preserve">. Lastly, the median filter acts as an impulse rejection filter with threshold to delineate ectopic intervals </w:t>
      </w:r>
      <w:r>
        <w:fldChar w:fldCharType="begin"/>
      </w:r>
      <w:r>
        <w:instrText xml:space="preserve"> ADDIN EN.CITE &lt;EndNote&gt;&lt;Cite&gt;&lt;Author&gt;Thuraisingham&lt;/Author&gt;&lt;Year&gt;2006&lt;/Year&gt;&lt;RecNum&gt;43&lt;/RecNum&gt;&lt;DisplayText&gt;[5]&lt;/DisplayText&gt;&lt;record&gt;&lt;rec-number&gt;43&lt;/rec-number&gt;&lt;foreign-keys&gt;&lt;key app="EN" db-id="ars50p0axwrtflepf29pv9dqvvv5t59f2t02"&gt;43&lt;/key&gt;&lt;key app="ENWeb" db-id="SSXZTQrtqgcAAE9sFPo"&gt;38&lt;/key&gt;&lt;/foreign-keys&gt;&lt;ref-type name="Journal Article"&gt;17&lt;/ref-type&gt;&lt;contributors&gt;&lt;authors&gt;&lt;author&gt;Thuraisingham, R. A.&lt;/author&gt;&lt;/authors&gt;&lt;/contributors&gt;&lt;auth-address&gt;1A, Russell St., Eastwood, NSW 2122, Australia&lt;/auth-address&gt;&lt;titles&gt;&lt;title&gt;Preprocessing RR interval time series for heart rate variability analysis and estimates of standard deviation of RR intervals&lt;/title&gt;&lt;secondary-title&gt;Comput.Methods Programs Biomed.&lt;/secondary-title&gt;&lt;/titles&gt;&lt;periodical&gt;&lt;full-title&gt;Comput.Methods Programs Biomed.&lt;/full-title&gt;&lt;/periodical&gt;&lt;keywords&gt;&lt;keyword&gt;Heart&lt;/keyword&gt;&lt;keyword&gt;Heart Rate&lt;/keyword&gt;&lt;/keywords&gt;&lt;dates&gt;&lt;year&gt;2006&lt;/year&gt;&lt;/dates&gt;&lt;accession-num&gt;10&lt;/accession-num&gt;&lt;urls&gt;&lt;related-urls&gt;&lt;url&gt;PM:16806571&lt;/url&gt;&lt;url&gt;file://C:\Documents and Settings\John\My Documents\publications\preprocessing RR for HRV.pdf &lt;/url&gt;&lt;/related-urls&gt;&lt;/urls&gt;&lt;/record&gt;&lt;/Cite&gt;&lt;/EndNote&gt;</w:instrText>
      </w:r>
      <w:r>
        <w:fldChar w:fldCharType="separate"/>
      </w:r>
      <w:r>
        <w:rPr>
          <w:noProof/>
        </w:rPr>
        <w:t>[</w:t>
      </w:r>
      <w:hyperlink w:anchor="_ENREF_5" w:tooltip="Thuraisingham, 2006 #43" w:history="1">
        <w:r>
          <w:rPr>
            <w:noProof/>
          </w:rPr>
          <w:t>5</w:t>
        </w:r>
      </w:hyperlink>
      <w:r>
        <w:rPr>
          <w:noProof/>
        </w:rPr>
        <w:t>]</w:t>
      </w:r>
      <w:r>
        <w:fldChar w:fldCharType="end"/>
      </w:r>
      <w:r>
        <w:t xml:space="preserve">. The median filter of a random variable </w:t>
      </w:r>
      <w:r w:rsidRPr="005A535C">
        <w:rPr>
          <w:i/>
        </w:rPr>
        <w:t>x</w:t>
      </w:r>
      <w:r>
        <w:t xml:space="preserve"> of length </w:t>
      </w:r>
      <w:r w:rsidRPr="005A535C">
        <w:rPr>
          <w:i/>
        </w:rPr>
        <w:t>N</w:t>
      </w:r>
      <w:r>
        <w:t xml:space="preserve"> using a threshold of τ is given by </w:t>
      </w:r>
    </w:p>
    <w:p w:rsidR="000456D3" w:rsidRDefault="000456D3" w:rsidP="000456D3">
      <w:pPr>
        <w:pStyle w:val="MTDisplayEquation"/>
        <w:tabs>
          <w:tab w:val="clear" w:pos="9360"/>
          <w:tab w:val="right" w:pos="8640"/>
        </w:tabs>
        <w:ind w:firstLine="0"/>
      </w:pPr>
      <w:r>
        <w:tab/>
      </w:r>
      <w:r w:rsidRPr="003755FF">
        <w:rPr>
          <w:position w:val="-58"/>
        </w:rPr>
        <w:object w:dxaOrig="4040" w:dyaOrig="1280">
          <v:shape id="_x0000_i1026" type="#_x0000_t75" style="width:201.95pt;height:62.65pt" o:ole="">
            <v:imagedata r:id="rId20" o:title=""/>
          </v:shape>
          <o:OLEObject Type="Embed" ProgID="Equation.DSMT4" ShapeID="_x0000_i1026" DrawAspect="Content" ObjectID="_1365937956"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2</w:instrText>
        </w:r>
      </w:fldSimple>
      <w:r>
        <w:instrText>)</w:instrText>
      </w:r>
      <w:r>
        <w:fldChar w:fldCharType="end"/>
      </w:r>
    </w:p>
    <w:p w:rsidR="000456D3" w:rsidRDefault="000456D3" w:rsidP="000456D3">
      <w:pPr>
        <w:pStyle w:val="Heading3"/>
      </w:pPr>
      <w:bookmarkStart w:id="23" w:name="_Toc266368589"/>
      <w:bookmarkStart w:id="24" w:name="_Toc289695651"/>
      <w:r>
        <w:lastRenderedPageBreak/>
        <w:t>Ectopic Interval Correction</w:t>
      </w:r>
      <w:bookmarkEnd w:id="23"/>
      <w:bookmarkEnd w:id="24"/>
    </w:p>
    <w:p w:rsidR="000456D3" w:rsidRDefault="000456D3" w:rsidP="000456D3">
      <w:r w:rsidRPr="00A13074">
        <w:t>Four correction techniques are described</w:t>
      </w:r>
      <w:r>
        <w:t xml:space="preserve"> to</w:t>
      </w:r>
      <w:r w:rsidRPr="00A13074">
        <w:t xml:space="preserve"> replace ectopic </w:t>
      </w:r>
      <w:r>
        <w:t>intervals</w:t>
      </w:r>
      <w:r w:rsidRPr="00A13074">
        <w:t xml:space="preserve"> found during the detection process.</w:t>
      </w:r>
      <w:r>
        <w:t xml:space="preserve"> The first technique is to simply remove any ectopic intervals found. Simple ectopic interval removal has been shown to be as effective as other replacement methods </w:t>
      </w:r>
      <w:r>
        <w:fldChar w:fldCharType="begin"/>
      </w:r>
      <w:r>
        <w:instrText xml:space="preserve"> ADDIN EN.CITE &lt;EndNote&gt;&lt;Cite&gt;&lt;Author&gt;Lippman&lt;/Author&gt;&lt;Year&gt;1994&lt;/Year&gt;&lt;RecNum&gt;57&lt;/RecNum&gt;&lt;DisplayText&gt;[11]&lt;/DisplayText&gt;&lt;record&gt;&lt;rec-number&gt;57&lt;/rec-number&gt;&lt;foreign-keys&gt;&lt;key app="EN" db-id="ars50p0axwrtflepf29pv9dqvvv5t59f2t02"&gt;57&lt;/key&gt;&lt;key app="ENWeb" db-id="SSXZTQrtqgcAAE9sFPo"&gt;51&lt;/key&gt;&lt;/foreign-keys&gt;&lt;ref-type name="Journal Article"&gt;17&lt;/ref-type&gt;&lt;contributors&gt;&lt;authors&gt;&lt;author&gt;Lippman, N.&lt;/author&gt;&lt;author&gt;Stein, K. M.&lt;/author&gt;&lt;author&gt;Lerman, B. B.&lt;/author&gt;&lt;/authors&gt;&lt;/contributors&gt;&lt;auth-address&gt;Department of Medicine, New York Hospital-Cornell Medical Center, New York 10021.&lt;/auth-address&gt;&lt;titles&gt;&lt;title&gt;Comparison of methods for removal of ectopy in measurement of heart rate variability&lt;/title&gt;&lt;secondary-title&gt;Am J Physiol&lt;/secondary-title&gt;&lt;alt-title&gt;The American journal of physiology&lt;/alt-title&gt;&lt;/titles&gt;&lt;periodical&gt;&lt;full-title&gt;Am J Physiol&lt;/full-title&gt;&lt;abbr-1&gt;The American journal of physiology&lt;/abbr-1&gt;&lt;/periodical&gt;&lt;alt-periodical&gt;&lt;full-title&gt;Am J Physiol&lt;/full-title&gt;&lt;abbr-1&gt;The American journal of physiology&lt;/abbr-1&gt;&lt;/alt-periodical&gt;&lt;pages&gt;H411-8&lt;/pages&gt;&lt;volume&gt;267&lt;/volume&gt;&lt;number&gt;1 Pt 2&lt;/number&gt;&lt;keywords&gt;&lt;keyword&gt;Animals&lt;/keyword&gt;&lt;keyword&gt;Cardiac Complexes, Premature/*physiopathology&lt;/keyword&gt;&lt;keyword&gt;*Heart Rate&lt;/keyword&gt;&lt;keyword&gt;Humans&lt;/keyword&gt;&lt;keyword&gt;*Models, Cardiovascular&lt;/keyword&gt;&lt;/keywords&gt;&lt;dates&gt;&lt;year&gt;1994&lt;/year&gt;&lt;pub-dates&gt;&lt;date&gt;Jul&lt;/date&gt;&lt;/pub-dates&gt;&lt;/dates&gt;&lt;isbn&gt;0002-9513 (Print)&lt;/isbn&gt;&lt;accession-num&gt;7519408&lt;/accession-num&gt;&lt;urls&gt;&lt;related-urls&gt;&lt;url&gt;http://www.ncbi.nlm.nih.gov/entrez/query.fcgi?cmd=Retrieve&amp;amp;db=PubMed&amp;amp;dopt=Citation&amp;amp;list_uids=7519408 &lt;/url&gt;&lt;/related-urls&gt;&lt;/urls&gt;&lt;language&gt;eng&lt;/language&gt;&lt;/record&gt;&lt;/Cite&gt;&lt;/EndNote&gt;</w:instrText>
      </w:r>
      <w:r>
        <w:fldChar w:fldCharType="separate"/>
      </w:r>
      <w:r>
        <w:rPr>
          <w:noProof/>
        </w:rPr>
        <w:t>[</w:t>
      </w:r>
      <w:hyperlink w:anchor="_ENREF_11" w:tooltip="Lippman, 1994 #57" w:history="1">
        <w:r>
          <w:rPr>
            <w:noProof/>
          </w:rPr>
          <w:t>11</w:t>
        </w:r>
      </w:hyperlink>
      <w:r>
        <w:rPr>
          <w:noProof/>
        </w:rPr>
        <w:t>]</w:t>
      </w:r>
      <w:r>
        <w:fldChar w:fldCharType="end"/>
      </w:r>
      <w:r>
        <w:t xml:space="preserve">. Another method replaces any ectopic interval with the mean value of </w:t>
      </w:r>
      <w:r w:rsidRPr="00114ACC">
        <w:rPr>
          <w:i/>
        </w:rPr>
        <w:t>w</w:t>
      </w:r>
      <w:r>
        <w:t xml:space="preserve"> neighboring IBI intervals centered on the ectopic interval using Equation</w:t>
      </w:r>
      <w:r>
        <w:fldChar w:fldCharType="begin"/>
      </w:r>
      <w:r>
        <w:instrText xml:space="preserve"> GOTOBUTTON ZEqnNum560241  \* MERGEFORMAT </w:instrText>
      </w:r>
      <w:fldSimple w:instr=" REF ZEqnNum560241 \* Charformat \! \* MERGEFORMAT ">
        <w:r>
          <w:instrText>(2.3)</w:instrText>
        </w:r>
      </w:fldSimple>
      <w:r>
        <w:fldChar w:fldCharType="end"/>
      </w:r>
      <w:r>
        <w:t xml:space="preserve"> . Similarly, the median method replaces ectopic intervals with the median value of </w:t>
      </w:r>
      <w:r w:rsidRPr="00114ACC">
        <w:rPr>
          <w:i/>
        </w:rPr>
        <w:t>w</w:t>
      </w:r>
      <w:r>
        <w:t xml:space="preserve"> neighboring IBI intervals centered on the ectopic interval using Equation </w:t>
      </w:r>
      <w:r>
        <w:fldChar w:fldCharType="begin"/>
      </w:r>
      <w:r>
        <w:instrText xml:space="preserve"> GOTOBUTTON ZEqnNum978079  \* MERGEFORMAT </w:instrText>
      </w:r>
      <w:fldSimple w:instr=" REF ZEqnNum978079 \* Charformat \! \* MERGEFORMAT ">
        <w:r>
          <w:instrText>(2.4)</w:instrText>
        </w:r>
      </w:fldSimple>
      <w:r>
        <w:fldChar w:fldCharType="end"/>
      </w:r>
      <w:r>
        <w:t xml:space="preserve"> </w:t>
      </w:r>
      <w:r>
        <w:fldChar w:fldCharType="begin"/>
      </w:r>
      <w:r>
        <w:instrText xml:space="preserve"> ADDIN EN.CITE &lt;EndNote&gt;&lt;Cite&gt;&lt;Author&gt;Thuraisingham&lt;/Author&gt;&lt;Year&gt;2006&lt;/Year&gt;&lt;RecNum&gt;43&lt;/RecNum&gt;&lt;DisplayText&gt;[5]&lt;/DisplayText&gt;&lt;record&gt;&lt;rec-number&gt;43&lt;/rec-number&gt;&lt;foreign-keys&gt;&lt;key app="EN" db-id="ars50p0axwrtflepf29pv9dqvvv5t59f2t02"&gt;43&lt;/key&gt;&lt;key app="ENWeb" db-id="SSXZTQrtqgcAAE9sFPo"&gt;38&lt;/key&gt;&lt;/foreign-keys&gt;&lt;ref-type name="Journal Article"&gt;17&lt;/ref-type&gt;&lt;contributors&gt;&lt;authors&gt;&lt;author&gt;Thuraisingham, R. A.&lt;/author&gt;&lt;/authors&gt;&lt;/contributors&gt;&lt;auth-address&gt;1A, Russell St., Eastwood, NSW 2122, Australia&lt;/auth-address&gt;&lt;titles&gt;&lt;title&gt;Preprocessing RR interval time series for heart rate variability analysis and estimates of standard deviation of RR intervals&lt;/title&gt;&lt;secondary-title&gt;Comput.Methods Programs Biomed.&lt;/secondary-title&gt;&lt;/titles&gt;&lt;periodical&gt;&lt;full-title&gt;Comput.Methods Programs Biomed.&lt;/full-title&gt;&lt;/periodical&gt;&lt;keywords&gt;&lt;keyword&gt;Heart&lt;/keyword&gt;&lt;keyword&gt;Heart Rate&lt;/keyword&gt;&lt;/keywords&gt;&lt;dates&gt;&lt;year&gt;2006&lt;/year&gt;&lt;/dates&gt;&lt;accession-num&gt;10&lt;/accession-num&gt;&lt;urls&gt;&lt;related-urls&gt;&lt;url&gt;PM:16806571&lt;/url&gt;&lt;url&gt;file://C:\Documents and Settings\John\My Documents\publications\preprocessing RR for HRV.pdf &lt;/url&gt;&lt;/related-urls&gt;&lt;/urls&gt;&lt;/record&gt;&lt;/Cite&gt;&lt;/EndNote&gt;</w:instrText>
      </w:r>
      <w:r>
        <w:fldChar w:fldCharType="separate"/>
      </w:r>
      <w:r>
        <w:rPr>
          <w:noProof/>
        </w:rPr>
        <w:t>[</w:t>
      </w:r>
      <w:hyperlink w:anchor="_ENREF_5" w:tooltip="Thuraisingham, 2006 #43" w:history="1">
        <w:r>
          <w:rPr>
            <w:noProof/>
          </w:rPr>
          <w:t>5</w:t>
        </w:r>
      </w:hyperlink>
      <w:r>
        <w:rPr>
          <w:noProof/>
        </w:rPr>
        <w:t>]</w:t>
      </w:r>
      <w:r>
        <w:fldChar w:fldCharType="end"/>
      </w:r>
      <w:r>
        <w:t>. Lastly, cubic spline replacement replaces ectopic intervals using cubic spline interpolation.</w:t>
      </w:r>
    </w:p>
    <w:p w:rsidR="000456D3" w:rsidRDefault="000456D3" w:rsidP="000456D3">
      <w:pPr>
        <w:pStyle w:val="MTDisplayEquation"/>
        <w:tabs>
          <w:tab w:val="clear" w:pos="9360"/>
          <w:tab w:val="right" w:pos="8640"/>
        </w:tabs>
      </w:pPr>
      <w:r>
        <w:tab/>
      </w:r>
      <w:r w:rsidRPr="00C17100">
        <w:rPr>
          <w:position w:val="-28"/>
        </w:rPr>
        <w:object w:dxaOrig="3860" w:dyaOrig="680">
          <v:shape id="_x0000_i1027" type="#_x0000_t75" style="width:191.7pt;height:33.65pt" o:ole="">
            <v:imagedata r:id="rId22" o:title=""/>
          </v:shape>
          <o:OLEObject Type="Embed" ProgID="Equation.DSMT4" ShapeID="_x0000_i1027" DrawAspect="Content" ObjectID="_1365937957" r:id="rId23"/>
        </w:objec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560241"/>
      <w:r>
        <w:instrText>(</w:instrText>
      </w:r>
      <w:fldSimple w:instr=" SEQ MTChap \c \* Arabic \* MERGEFORMAT ">
        <w:r>
          <w:rPr>
            <w:noProof/>
          </w:rPr>
          <w:instrText>2</w:instrText>
        </w:r>
      </w:fldSimple>
      <w:r>
        <w:instrText>.</w:instrText>
      </w:r>
      <w:fldSimple w:instr=" SEQ MTEqn \c \* Arabic \* MERGEFORMAT ">
        <w:r>
          <w:rPr>
            <w:noProof/>
          </w:rPr>
          <w:instrText>3</w:instrText>
        </w:r>
      </w:fldSimple>
      <w:r>
        <w:instrText>)</w:instrText>
      </w:r>
      <w:bookmarkEnd w:id="25"/>
      <w:r>
        <w:fldChar w:fldCharType="end"/>
      </w:r>
    </w:p>
    <w:p w:rsidR="000456D3" w:rsidRPr="00260FCA" w:rsidRDefault="000456D3" w:rsidP="000456D3">
      <w:pPr>
        <w:pStyle w:val="MTDisplayEquation"/>
        <w:tabs>
          <w:tab w:val="clear" w:pos="9360"/>
          <w:tab w:val="right" w:pos="8640"/>
        </w:tabs>
      </w:pPr>
      <w:r>
        <w:tab/>
      </w:r>
      <w:r w:rsidRPr="008946A9">
        <w:rPr>
          <w:position w:val="-28"/>
        </w:rPr>
        <w:object w:dxaOrig="3760" w:dyaOrig="680">
          <v:shape id="_x0000_i1028" type="#_x0000_t75" style="width:187pt;height:33.65pt" o:ole="">
            <v:imagedata r:id="rId24" o:title=""/>
          </v:shape>
          <o:OLEObject Type="Embed" ProgID="Equation.DSMT4" ShapeID="_x0000_i1028" DrawAspect="Content" ObjectID="_1365937958" r:id="rId2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978079"/>
      <w:r>
        <w:instrText>(</w:instrText>
      </w:r>
      <w:fldSimple w:instr=" SEQ MTChap \c \* Arabic \* MERGEFORMAT ">
        <w:r>
          <w:rPr>
            <w:noProof/>
          </w:rPr>
          <w:instrText>2</w:instrText>
        </w:r>
      </w:fldSimple>
      <w:r>
        <w:instrText>.</w:instrText>
      </w:r>
      <w:fldSimple w:instr=" SEQ MTEqn \c \* Arabic \* MERGEFORMAT ">
        <w:r>
          <w:rPr>
            <w:noProof/>
          </w:rPr>
          <w:instrText>4</w:instrText>
        </w:r>
      </w:fldSimple>
      <w:r>
        <w:instrText>)</w:instrText>
      </w:r>
      <w:bookmarkEnd w:id="26"/>
      <w:r>
        <w:fldChar w:fldCharType="end"/>
      </w:r>
    </w:p>
    <w:p w:rsidR="000456D3" w:rsidRDefault="000456D3" w:rsidP="000456D3">
      <w:pPr>
        <w:pStyle w:val="Heading3"/>
      </w:pPr>
      <w:bookmarkStart w:id="27" w:name="_Toc266368590"/>
      <w:bookmarkStart w:id="28" w:name="_Toc289695652"/>
      <w:r>
        <w:t xml:space="preserve">IBI </w:t>
      </w:r>
      <w:proofErr w:type="spellStart"/>
      <w:r>
        <w:t>Detrending</w:t>
      </w:r>
      <w:bookmarkEnd w:id="27"/>
      <w:bookmarkEnd w:id="28"/>
      <w:proofErr w:type="spellEnd"/>
    </w:p>
    <w:p w:rsidR="000456D3" w:rsidRPr="00CD2250" w:rsidRDefault="000456D3" w:rsidP="000456D3">
      <w:r w:rsidRPr="00CD2250">
        <w:t xml:space="preserve">Several methods of </w:t>
      </w:r>
      <w:proofErr w:type="spellStart"/>
      <w:r w:rsidRPr="00CD2250">
        <w:t>detrending</w:t>
      </w:r>
      <w:proofErr w:type="spellEnd"/>
      <w:r w:rsidRPr="00CD2250">
        <w:t xml:space="preserve"> exist in the literature to remove low frequency trends including: linear </w:t>
      </w:r>
      <w:proofErr w:type="spellStart"/>
      <w:r w:rsidRPr="00CD2250">
        <w:t>detrending</w:t>
      </w:r>
      <w:proofErr w:type="spellEnd"/>
      <w:r w:rsidRPr="00CD2250">
        <w:t xml:space="preserve">, polynomial </w:t>
      </w:r>
      <w:proofErr w:type="spellStart"/>
      <w:r w:rsidRPr="00CD2250">
        <w:t>detrending</w:t>
      </w:r>
      <w:proofErr w:type="spellEnd"/>
      <w:r w:rsidRPr="00CD2250">
        <w:t xml:space="preserve">, wavelet </w:t>
      </w:r>
      <w:proofErr w:type="spellStart"/>
      <w:r w:rsidRPr="00CD2250">
        <w:t>detrending</w:t>
      </w:r>
      <w:proofErr w:type="spellEnd"/>
      <w:r w:rsidRPr="00CD2250">
        <w:t xml:space="preserve">, wavelet packet </w:t>
      </w:r>
      <w:proofErr w:type="spellStart"/>
      <w:r w:rsidRPr="00CD2250">
        <w:t>detrending</w:t>
      </w:r>
      <w:proofErr w:type="spellEnd"/>
      <w:r w:rsidRPr="00CD2250">
        <w:t xml:space="preserve">, </w:t>
      </w:r>
      <w:r>
        <w:t xml:space="preserve">and </w:t>
      </w:r>
      <w:r w:rsidRPr="00CD2250">
        <w:t xml:space="preserve">smoothing priors </w:t>
      </w:r>
      <w:proofErr w:type="spellStart"/>
      <w:r w:rsidRPr="00CD2250">
        <w:t>detrending</w:t>
      </w:r>
      <w:proofErr w:type="spellEnd"/>
      <w:r w:rsidRPr="00CD2250">
        <w:t xml:space="preserve">. </w:t>
      </w:r>
    </w:p>
    <w:p w:rsidR="000456D3" w:rsidRDefault="000456D3" w:rsidP="000456D3">
      <w:pPr>
        <w:pStyle w:val="Heading3"/>
      </w:pPr>
      <w:bookmarkStart w:id="29" w:name="_Toc266368591"/>
      <w:bookmarkStart w:id="30" w:name="_Toc289695653"/>
      <w:r>
        <w:t xml:space="preserve">Linear and Polynomial </w:t>
      </w:r>
      <w:proofErr w:type="spellStart"/>
      <w:r>
        <w:t>Detrending</w:t>
      </w:r>
      <w:bookmarkEnd w:id="29"/>
      <w:bookmarkEnd w:id="30"/>
      <w:proofErr w:type="spellEnd"/>
    </w:p>
    <w:p w:rsidR="000456D3" w:rsidRPr="00C164A9" w:rsidRDefault="000456D3" w:rsidP="000456D3">
      <w:r>
        <w:t xml:space="preserve">Two of the simplest methods used for </w:t>
      </w:r>
      <w:proofErr w:type="spellStart"/>
      <w:r>
        <w:t>detrending</w:t>
      </w:r>
      <w:proofErr w:type="spellEnd"/>
      <w:r>
        <w:t xml:space="preserve"> IBI series are linear and polynomial </w:t>
      </w:r>
      <w:proofErr w:type="spellStart"/>
      <w:r>
        <w:t>detrending</w:t>
      </w:r>
      <w:proofErr w:type="spellEnd"/>
      <w:r>
        <w:t xml:space="preserve"> </w:t>
      </w:r>
      <w:r>
        <w:fldChar w:fldCharType="begin">
          <w:fldData xml:space="preserve">PEVuZE5vdGU+PENpdGU+PEF1dGhvcj5IdWlrdXJpPC9BdXRob3I+PFllYXI+MTk5NjwvWWVhcj48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=
</w:fldData>
        </w:fldChar>
      </w:r>
      <w:r>
        <w:instrText xml:space="preserve"> ADDIN EN.CITE </w:instrText>
      </w:r>
      <w:r>
        <w:fldChar w:fldCharType="begin">
          <w:fldData xml:space="preserve">PEVuZE5vdGU+PENpdGU+PEF1dGhvcj5IdWlrdXJpPC9BdXRob3I+PFllYXI+MTk5NjwvWWVhcj48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=
</w:fldData>
        </w:fldChar>
      </w:r>
      <w:r>
        <w:instrText xml:space="preserve"> ADDIN EN.CITE.DATA </w:instrText>
      </w:r>
      <w:r>
        <w:fldChar w:fldCharType="end"/>
      </w:r>
      <w:r>
        <w:fldChar w:fldCharType="separate"/>
      </w:r>
      <w:r>
        <w:rPr>
          <w:noProof/>
        </w:rPr>
        <w:t>[</w:t>
      </w:r>
      <w:hyperlink w:anchor="_ENREF_12" w:tooltip="Huikuri, 1996 #297" w:history="1">
        <w:r>
          <w:rPr>
            <w:noProof/>
          </w:rPr>
          <w:t>12-14</w:t>
        </w:r>
      </w:hyperlink>
      <w:r>
        <w:rPr>
          <w:noProof/>
        </w:rPr>
        <w:t>]</w:t>
      </w:r>
      <w:r>
        <w:fldChar w:fldCharType="end"/>
      </w:r>
      <w:r>
        <w:t xml:space="preserve">. </w:t>
      </w:r>
      <w:r w:rsidRPr="004B48B6">
        <w:t xml:space="preserve">Linear </w:t>
      </w:r>
      <w:proofErr w:type="spellStart"/>
      <w:r>
        <w:t>detrending</w:t>
      </w:r>
      <w:proofErr w:type="spellEnd"/>
      <w:r>
        <w:t xml:space="preserve"> is accomplished by removing a linear least-squares-fit from the IBI series. Similarly, polynomial </w:t>
      </w:r>
      <w:proofErr w:type="spellStart"/>
      <w:r>
        <w:t>detrending</w:t>
      </w:r>
      <w:proofErr w:type="spellEnd"/>
      <w:r>
        <w:t xml:space="preserve"> removes a second or third order polynomial fit (in a least squares sense) from the IBI series. </w:t>
      </w:r>
    </w:p>
    <w:p w:rsidR="000456D3" w:rsidRDefault="000456D3" w:rsidP="000456D3">
      <w:pPr>
        <w:pStyle w:val="Heading4"/>
      </w:pPr>
      <w:bookmarkStart w:id="31" w:name="_Toc266368592"/>
      <w:r>
        <w:t xml:space="preserve">Wavelet </w:t>
      </w:r>
      <w:proofErr w:type="spellStart"/>
      <w:r>
        <w:t>Detrending</w:t>
      </w:r>
      <w:bookmarkEnd w:id="31"/>
      <w:proofErr w:type="spellEnd"/>
      <w:r>
        <w:t xml:space="preserve"> </w:t>
      </w:r>
    </w:p>
    <w:p w:rsidR="000456D3" w:rsidRDefault="000456D3" w:rsidP="000456D3">
      <w:r>
        <w:t xml:space="preserve">Wavelet </w:t>
      </w:r>
      <w:proofErr w:type="spellStart"/>
      <w:r>
        <w:t>detrending</w:t>
      </w:r>
      <w:proofErr w:type="spellEnd"/>
      <w:r>
        <w:t xml:space="preserve"> is accomplished by decomposing the original IBI time series into a tree of approximation and detail coefficients using discrete wavelet transform (DWT</w:t>
      </w:r>
      <w:r>
        <w:fldChar w:fldCharType="begin"/>
      </w:r>
      <w:r>
        <w:instrText xml:space="preserve"> XE "</w:instrText>
      </w:r>
      <w:r w:rsidRPr="00EA1E89">
        <w:instrText>DWT</w:instrText>
      </w:r>
      <w:r>
        <w:instrText xml:space="preserve">" </w:instrText>
      </w:r>
      <w:r>
        <w:fldChar w:fldCharType="end"/>
      </w:r>
      <w:r>
        <w:t xml:space="preserve">) </w:t>
      </w:r>
      <w:r w:rsidRPr="0074379B">
        <w:t>(</w:t>
      </w:r>
      <w:r>
        <w:t xml:space="preserve">see Section </w:t>
      </w:r>
      <w:r>
        <w:fldChar w:fldCharType="begin"/>
      </w:r>
      <w:r>
        <w:instrText xml:space="preserve"> REF _Ref255936469 \r \h </w:instrText>
      </w:r>
      <w:r>
        <w:fldChar w:fldCharType="separate"/>
      </w:r>
      <w:r>
        <w:t>2.5.2.2</w:t>
      </w:r>
      <w:r>
        <w:fldChar w:fldCharType="end"/>
      </w:r>
      <w:r w:rsidRPr="0074379B">
        <w:t>)</w:t>
      </w:r>
      <w:r>
        <w:t xml:space="preserve">. Each decomposed sub-band is associated with a range of frequencies with the highest level of approximation containing the lowest frequencies. Removing the low frequency trend can be accomplished by two methods. The first method sets all the wavelet coefficients of the highest level approximation (lowest frequency) to zero, and then performs an inverse DWT. The alternative method reconstructs only the highest approximation </w:t>
      </w:r>
      <w:r>
        <w:lastRenderedPageBreak/>
        <w:t xml:space="preserve">sub-band which is then subtracted from the original IBI series </w:t>
      </w:r>
      <w:r>
        <w:fldChar w:fldCharType="begin"/>
      </w:r>
      <w:r>
        <w:instrText xml:space="preserve"> ADDIN EN.CITE &lt;EndNote&gt;&lt;Cite&gt;&lt;Author&gt;Thuraisingham&lt;/Author&gt;&lt;Year&gt;2006&lt;/Year&gt;&lt;RecNum&gt;43&lt;/RecNum&gt;&lt;DisplayText&gt;[5]&lt;/DisplayText&gt;&lt;record&gt;&lt;rec-number&gt;43&lt;/rec-number&gt;&lt;foreign-keys&gt;&lt;key app="EN" db-id="ars50p0axwrtflepf29pv9dqvvv5t59f2t02"&gt;43&lt;/key&gt;&lt;key app="ENWeb" db-id="SSXZTQrtqgcAAE9sFPo"&gt;38&lt;/key&gt;&lt;/foreign-keys&gt;&lt;ref-type name="Journal Article"&gt;17&lt;/ref-type&gt;&lt;contributors&gt;&lt;authors&gt;&lt;author&gt;Thuraisingham, R. A.&lt;/author&gt;&lt;/authors&gt;&lt;/contributors&gt;&lt;auth-address&gt;1A, Russell St., Eastwood, NSW 2122, Australia&lt;/auth-address&gt;&lt;titles&gt;&lt;title&gt;Preprocessing RR interval time series for heart rate variability analysis and estimates of standard deviation of RR intervals&lt;/title&gt;&lt;secondary-title&gt;Comput.Methods Programs Biomed.&lt;/secondary-title&gt;&lt;/titles&gt;&lt;periodical&gt;&lt;full-title&gt;Comput.Methods Programs Biomed.&lt;/full-title&gt;&lt;/periodical&gt;&lt;keywords&gt;&lt;keyword&gt;Heart&lt;/keyword&gt;&lt;keyword&gt;Heart Rate&lt;/keyword&gt;&lt;/keywords&gt;&lt;dates&gt;&lt;year&gt;2006&lt;/year&gt;&lt;/dates&gt;&lt;accession-num&gt;10&lt;/accession-num&gt;&lt;urls&gt;&lt;related-urls&gt;&lt;url&gt;PM:16806571&lt;/url&gt;&lt;url&gt;file://C:\Documents and Settings\John\My Documents\publications\preprocessing RR for HRV.pdf &lt;/url&gt;&lt;/related-urls&gt;&lt;/urls&gt;&lt;/record&gt;&lt;/Cite&gt;&lt;/EndNote&gt;</w:instrText>
      </w:r>
      <w:r>
        <w:fldChar w:fldCharType="separate"/>
      </w:r>
      <w:r>
        <w:rPr>
          <w:noProof/>
        </w:rPr>
        <w:t>[</w:t>
      </w:r>
      <w:hyperlink w:anchor="_ENREF_5" w:tooltip="Thuraisingham, 2006 #43" w:history="1">
        <w:r>
          <w:rPr>
            <w:noProof/>
          </w:rPr>
          <w:t>5</w:t>
        </w:r>
      </w:hyperlink>
      <w:r>
        <w:rPr>
          <w:noProof/>
        </w:rPr>
        <w:t>]</w:t>
      </w:r>
      <w:r>
        <w:fldChar w:fldCharType="end"/>
      </w:r>
      <w:r>
        <w:t xml:space="preserve">. Either method effectively applies signal </w:t>
      </w:r>
      <w:proofErr w:type="spellStart"/>
      <w:r>
        <w:t>detrending</w:t>
      </w:r>
      <w:proofErr w:type="spellEnd"/>
      <w:r>
        <w:t>.</w:t>
      </w:r>
    </w:p>
    <w:p w:rsidR="000456D3" w:rsidRDefault="000456D3" w:rsidP="000456D3">
      <w:pPr>
        <w:pStyle w:val="Heading4"/>
      </w:pPr>
      <w:bookmarkStart w:id="32" w:name="_Toc266368593"/>
      <w:r>
        <w:t xml:space="preserve">Wavelet Packet </w:t>
      </w:r>
      <w:proofErr w:type="spellStart"/>
      <w:r>
        <w:t>Detrending</w:t>
      </w:r>
      <w:bookmarkEnd w:id="32"/>
      <w:proofErr w:type="spellEnd"/>
    </w:p>
    <w:p w:rsidR="000456D3" w:rsidRPr="00742378" w:rsidRDefault="000456D3" w:rsidP="000456D3">
      <w:proofErr w:type="spellStart"/>
      <w:r>
        <w:t>Detrending</w:t>
      </w:r>
      <w:proofErr w:type="spellEnd"/>
      <w:r>
        <w:t xml:space="preserve"> using wavelet packets works similar to the </w:t>
      </w:r>
      <w:proofErr w:type="spellStart"/>
      <w:r>
        <w:t>detrending</w:t>
      </w:r>
      <w:proofErr w:type="spellEnd"/>
      <w:r>
        <w:t xml:space="preserve"> method based on DWT mentioned in the previous section. Instead of decomposing the signal using DWT the discrete wavelet packet transform (DWPT</w:t>
      </w:r>
      <w:r>
        <w:fldChar w:fldCharType="begin"/>
      </w:r>
      <w:r>
        <w:instrText xml:space="preserve"> XE "</w:instrText>
      </w:r>
      <w:r w:rsidRPr="00245FC4">
        <w:instrText>DWPT</w:instrText>
      </w:r>
      <w:r>
        <w:instrText xml:space="preserve">" </w:instrText>
      </w:r>
      <w:r>
        <w:fldChar w:fldCharType="end"/>
      </w:r>
      <w:r>
        <w:t xml:space="preserve">) is used </w:t>
      </w:r>
      <w:r w:rsidRPr="0074379B">
        <w:rPr>
          <w:rFonts w:cs="Times New Roman"/>
        </w:rPr>
        <w:t>(</w:t>
      </w:r>
      <w:r>
        <w:rPr>
          <w:rFonts w:cs="Times New Roman"/>
        </w:rPr>
        <w:t>see Section</w:t>
      </w:r>
      <w:r>
        <w:t xml:space="preserve"> </w:t>
      </w:r>
      <w:r>
        <w:fldChar w:fldCharType="begin"/>
      </w:r>
      <w:r>
        <w:instrText xml:space="preserve"> REF _Ref255936469 \r \h </w:instrText>
      </w:r>
      <w:r>
        <w:fldChar w:fldCharType="separate"/>
      </w:r>
      <w:r>
        <w:t>2.5.2.2</w:t>
      </w:r>
      <w:r>
        <w:fldChar w:fldCharType="end"/>
      </w:r>
      <w:r w:rsidRPr="0074379B">
        <w:rPr>
          <w:rFonts w:cs="Times New Roman"/>
        </w:rPr>
        <w:t>)</w:t>
      </w:r>
      <w:r>
        <w:t xml:space="preserve">. Wavelet coefficients of sub-bands that contain frequency components of any unwanted trend are set to zero. Reconstruction of the IBI series using inverse DWPT produces a </w:t>
      </w:r>
      <w:proofErr w:type="spellStart"/>
      <w:r>
        <w:t>detrended</w:t>
      </w:r>
      <w:proofErr w:type="spellEnd"/>
      <w:r>
        <w:t xml:space="preserve"> IBI series </w:t>
      </w:r>
      <w:r>
        <w:fldChar w:fldCharType="begin"/>
      </w:r>
      <w:r>
        <w:instrText xml:space="preserve"> ADDIN EN.CITE &lt;EndNote&gt;&lt;Cite&gt;&lt;Author&gt;Shafqat&lt;/Author&gt;&lt;Year&gt;2007&lt;/Year&gt;&lt;RecNum&gt;223&lt;/RecNum&gt;&lt;DisplayText&gt;[15]&lt;/DisplayText&gt;&lt;record&gt;&lt;rec-number&gt;223&lt;/rec-number&gt;&lt;foreign-keys&gt;&lt;key app="EN" db-id="ars50p0axwrtflepf29pv9dqvvv5t59f2t02"&gt;223&lt;/key&gt;&lt;key app="ENWeb" db-id="SSXZTQrtqgcAAE9sFPo"&gt;174&lt;/key&gt;&lt;/foreign-keys&gt;&lt;ref-type name="Journal Article"&gt;17&lt;/ref-type&gt;&lt;contributors&gt;&lt;authors&gt;&lt;author&gt;Shafqat, K.&lt;/author&gt;&lt;author&gt;Pal, S. K.&lt;/author&gt;&lt;author&gt;Kyriacou, P. A.&lt;/author&gt;&lt;/authors&gt;&lt;/contributors&gt;&lt;auth-address&gt;School of Engineering and Mathematical Sciences, City University, London, EC1V 0HB, UK. k.shafqat@city.ac.uk&lt;/auth-address&gt;&lt;titles&gt;&lt;title&gt;Evaluation of two detrending techniques for application in Heart Rate Variability&lt;/title&gt;&lt;secondary-title&gt;Conf Proc IEEE Eng Med Biol Soc&lt;/secondary-title&gt;&lt;/titles&gt;&lt;periodical&gt;&lt;full-title&gt;Conf Proc IEEE Eng Med Biol Soc&lt;/full-title&gt;&lt;/periodical&gt;&lt;pages&gt;267-70&lt;/pages&gt;&lt;volume&gt;2007&lt;/volume&gt;&lt;edition&gt;2007/11/16&lt;/edition&gt;&lt;keywords&gt;&lt;keyword&gt;*Algorithms&lt;/keyword&gt;&lt;keyword&gt;Computer Simulation&lt;/keyword&gt;&lt;keyword&gt;*Heart Rate&lt;/keyword&gt;&lt;keyword&gt;Humans&lt;/keyword&gt;&lt;keyword&gt;*Models, Cardiovascular&lt;/keyword&gt;&lt;keyword&gt;Signal Processing, Computer-Assisted&lt;/keyword&gt;&lt;/keywords&gt;&lt;dates&gt;&lt;year&gt;2007&lt;/year&gt;&lt;/dates&gt;&lt;isbn&gt;1557-170X (Print)&lt;/isbn&gt;&lt;accession-num&gt;18001941&lt;/accession-num&gt;&lt;urls&gt;&lt;related-urls&gt;&lt;url&gt;http://www.ncbi.nlm.nih.gov/entrez/query.fcgi?cmd=Retrieve&amp;amp;db=PubMed&amp;amp;dopt=Citation&amp;amp;list_uids=18001941&lt;/url&gt;&lt;/related-urls&gt;&lt;/urls&gt;&lt;electronic-resource-num&gt;10.1109/IEMBS.2007.4352275&lt;/electronic-resource-num&gt;&lt;language&gt;eng&lt;/language&gt;&lt;/record&gt;&lt;/Cite&gt;&lt;/EndNote&gt;</w:instrText>
      </w:r>
      <w:r>
        <w:fldChar w:fldCharType="separate"/>
      </w:r>
      <w:r>
        <w:rPr>
          <w:noProof/>
        </w:rPr>
        <w:t>[</w:t>
      </w:r>
      <w:hyperlink w:anchor="_ENREF_15" w:tooltip="Shafqat, 2007 #223" w:history="1">
        <w:r>
          <w:rPr>
            <w:noProof/>
          </w:rPr>
          <w:t>15</w:t>
        </w:r>
      </w:hyperlink>
      <w:r>
        <w:rPr>
          <w:noProof/>
        </w:rPr>
        <w:t>]</w:t>
      </w:r>
      <w:r>
        <w:fldChar w:fldCharType="end"/>
      </w:r>
      <w:r>
        <w:t>.</w:t>
      </w:r>
      <w:commentRangeStart w:id="33"/>
      <w:r>
        <w:t xml:space="preserve"> </w:t>
      </w:r>
      <w:commentRangeEnd w:id="33"/>
      <w:r>
        <w:rPr>
          <w:rStyle w:val="CommentReference"/>
        </w:rPr>
        <w:commentReference w:id="33"/>
      </w:r>
    </w:p>
    <w:p w:rsidR="000456D3" w:rsidRDefault="000456D3" w:rsidP="000456D3">
      <w:pPr>
        <w:pStyle w:val="Heading4"/>
      </w:pPr>
      <w:bookmarkStart w:id="34" w:name="_Toc266368594"/>
      <w:r>
        <w:t>Smoothing Priors</w:t>
      </w:r>
      <w:bookmarkEnd w:id="34"/>
    </w:p>
    <w:p w:rsidR="000456D3" w:rsidRDefault="000456D3" w:rsidP="000456D3">
      <w:r>
        <w:t xml:space="preserve">The final </w:t>
      </w:r>
      <w:proofErr w:type="spellStart"/>
      <w:r>
        <w:t>detrending</w:t>
      </w:r>
      <w:proofErr w:type="spellEnd"/>
      <w:r>
        <w:t xml:space="preserve"> method to be discussed is the smoothing priors approach </w:t>
      </w:r>
      <w:r>
        <w:fldChar w:fldCharType="begin">
          <w:fldData xml:space="preserve">PEVuZE5vdGU+PENpdGU+PEF1dGhvcj5TaGFmcWF0PC9BdXRob3I+PFllYXI+MjAwNzwvWWVhcj48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</w:fldData>
        </w:fldChar>
      </w:r>
      <w:r>
        <w:instrText xml:space="preserve"> ADDIN EN.CITE </w:instrText>
      </w:r>
      <w:r>
        <w:fldChar w:fldCharType="begin">
          <w:fldData xml:space="preserve">PEVuZE5vdGU+PENpdGU+PEF1dGhvcj5TaGFmcWF0PC9BdXRob3I+PFllYXI+MjAwNzwvWWVhcj48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</w:fldData>
        </w:fldChar>
      </w:r>
      <w:r>
        <w:instrText xml:space="preserve"> ADDIN EN.CITE.DATA </w:instrText>
      </w:r>
      <w:r>
        <w:fldChar w:fldCharType="end"/>
      </w:r>
      <w:r>
        <w:fldChar w:fldCharType="separate"/>
      </w:r>
      <w:r>
        <w:rPr>
          <w:noProof/>
        </w:rPr>
        <w:t>[</w:t>
      </w:r>
      <w:hyperlink w:anchor="_ENREF_15" w:tooltip="Shafqat, 2007 #223" w:history="1">
        <w:r>
          <w:rPr>
            <w:noProof/>
          </w:rPr>
          <w:t>15</w:t>
        </w:r>
      </w:hyperlink>
      <w:r>
        <w:rPr>
          <w:noProof/>
        </w:rPr>
        <w:t xml:space="preserve">, </w:t>
      </w:r>
      <w:hyperlink w:anchor="_ENREF_16" w:tooltip="Tarvainen, 2002 #54" w:history="1">
        <w:r>
          <w:rPr>
            <w:noProof/>
          </w:rPr>
          <w:t>16</w:t>
        </w:r>
      </w:hyperlink>
      <w:r>
        <w:rPr>
          <w:noProof/>
        </w:rPr>
        <w:t>]</w:t>
      </w:r>
      <w:r>
        <w:fldChar w:fldCharType="end"/>
      </w:r>
      <w:r>
        <w:t xml:space="preserve">.  In the smoothing priors approach a N-1 long, an equally sampled IBI time series is represented as the combination of  stationary and trend components, </w:t>
      </w:r>
      <w:r w:rsidRPr="003A65FA">
        <w:rPr>
          <w:position w:val="-14"/>
        </w:rPr>
        <w:object w:dxaOrig="1760" w:dyaOrig="380">
          <v:shape id="_x0000_i1029" type="#_x0000_t75" style="width:88.85pt;height:18.7pt" o:ole="">
            <v:imagedata r:id="rId27" o:title=""/>
          </v:shape>
          <o:OLEObject Type="Embed" ProgID="Equation.DSMT4" ShapeID="_x0000_i1029" DrawAspect="Content" ObjectID="_1365937959" r:id="rId28"/>
        </w:object>
      </w:r>
      <w:r>
        <w:t>. This method computes a stationary signal from the original. The estimated stationary component is written as</w:t>
      </w:r>
    </w:p>
    <w:p w:rsidR="000456D3" w:rsidRDefault="000456D3" w:rsidP="000456D3">
      <w:pPr>
        <w:pStyle w:val="MTDisplayEquation"/>
        <w:tabs>
          <w:tab w:val="clear" w:pos="9360"/>
          <w:tab w:val="right" w:pos="8640"/>
        </w:tabs>
      </w:pPr>
      <w:r>
        <w:tab/>
      </w:r>
      <w:r w:rsidRPr="00112E53">
        <w:rPr>
          <w:position w:val="-22"/>
        </w:rPr>
        <w:object w:dxaOrig="4099" w:dyaOrig="560">
          <v:shape id="_x0000_i1030" type="#_x0000_t75" style="width:206.65pt;height:28.05pt" o:ole="">
            <v:imagedata r:id="rId29" o:title=""/>
          </v:shape>
          <o:OLEObject Type="Embed" ProgID="Equation.DSMT4" ShapeID="_x0000_i1030" DrawAspect="Content" ObjectID="_1365937960"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5</w:instrText>
        </w:r>
      </w:fldSimple>
      <w:r>
        <w:instrText>)</w:instrText>
      </w:r>
      <w:r>
        <w:fldChar w:fldCharType="end"/>
      </w:r>
    </w:p>
    <w:p w:rsidR="000456D3" w:rsidRPr="00112E53" w:rsidRDefault="000456D3" w:rsidP="000456D3">
      <w:pPr>
        <w:ind w:firstLine="0"/>
      </w:pPr>
      <w:proofErr w:type="gramStart"/>
      <w:r>
        <w:t>where</w:t>
      </w:r>
      <w:proofErr w:type="gramEnd"/>
      <w:r>
        <w:t xml:space="preserve"> </w:t>
      </w:r>
      <w:r w:rsidRPr="00112E53">
        <w:rPr>
          <w:position w:val="-4"/>
        </w:rPr>
        <w:object w:dxaOrig="1260" w:dyaOrig="320">
          <v:shape id="_x0000_i1031" type="#_x0000_t75" style="width:62.65pt;height:16.85pt" o:ole="">
            <v:imagedata r:id="rId31" o:title=""/>
          </v:shape>
          <o:OLEObject Type="Embed" ProgID="Equation.DSMT4" ShapeID="_x0000_i1031" DrawAspect="Content" ObjectID="_1365937961" r:id="rId32"/>
        </w:object>
      </w:r>
      <w:r>
        <w:t xml:space="preserve">is the observation matrix. For simplification, an identity matrix is used in place of the observation </w:t>
      </w:r>
      <w:proofErr w:type="gramStart"/>
      <w:r>
        <w:t xml:space="preserve">matrix </w:t>
      </w:r>
      <w:proofErr w:type="gramEnd"/>
      <w:r w:rsidRPr="00112E53">
        <w:rPr>
          <w:position w:val="-4"/>
        </w:rPr>
        <w:object w:dxaOrig="260" w:dyaOrig="260">
          <v:shape id="_x0000_i1032" type="#_x0000_t75" style="width:13.1pt;height:13.1pt" o:ole="">
            <v:imagedata r:id="rId33" o:title=""/>
          </v:shape>
          <o:OLEObject Type="Embed" ProgID="Equation.DSMT4" ShapeID="_x0000_i1032" DrawAspect="Content" ObjectID="_1365937962" r:id="rId34"/>
        </w:object>
      </w:r>
      <w:r>
        <w:t xml:space="preserve">. </w:t>
      </w:r>
      <w:r w:rsidRPr="00112E53">
        <w:rPr>
          <w:position w:val="-12"/>
        </w:rPr>
        <w:object w:dxaOrig="279" w:dyaOrig="400">
          <v:shape id="_x0000_i1033" type="#_x0000_t75" style="width:13.1pt;height:19.65pt" o:ole="">
            <v:imagedata r:id="rId35" o:title=""/>
          </v:shape>
          <o:OLEObject Type="Embed" ProgID="Equation.DSMT4" ShapeID="_x0000_i1033" DrawAspect="Content" ObjectID="_1365937963" r:id="rId36"/>
        </w:object>
      </w:r>
      <w:r>
        <w:rPr>
          <w:position w:val="-12"/>
        </w:rPr>
        <w:t xml:space="preserve"> </w:t>
      </w:r>
      <w:proofErr w:type="gramStart"/>
      <w:r>
        <w:t>represents</w:t>
      </w:r>
      <w:proofErr w:type="gramEnd"/>
      <w:r>
        <w:t xml:space="preserve"> the estimate of the regression parameters with </w:t>
      </w:r>
      <w:r w:rsidRPr="00112E53">
        <w:rPr>
          <w:position w:val="-6"/>
        </w:rPr>
        <w:object w:dxaOrig="220" w:dyaOrig="279">
          <v:shape id="_x0000_i1034" type="#_x0000_t75" style="width:10.3pt;height:13.1pt" o:ole="">
            <v:imagedata r:id="rId37" o:title=""/>
          </v:shape>
          <o:OLEObject Type="Embed" ProgID="Equation.DSMT4" ShapeID="_x0000_i1034" DrawAspect="Content" ObjectID="_1365937964" r:id="rId38"/>
        </w:object>
      </w:r>
      <w:r>
        <w:t xml:space="preserve"> as the regularization parameter and </w:t>
      </w:r>
      <w:r w:rsidRPr="00112E53">
        <w:rPr>
          <w:position w:val="-12"/>
        </w:rPr>
        <w:object w:dxaOrig="1579" w:dyaOrig="400">
          <v:shape id="_x0000_i1035" type="#_x0000_t75" style="width:77.6pt;height:19.65pt" o:ole="">
            <v:imagedata r:id="rId39" o:title=""/>
          </v:shape>
          <o:OLEObject Type="Embed" ProgID="Equation.DSMT4" ShapeID="_x0000_i1035" DrawAspect="Content" ObjectID="_1365937965" r:id="rId40"/>
        </w:object>
      </w:r>
      <w:r>
        <w:t xml:space="preserve"> is the second order difference matrix.</w:t>
      </w:r>
    </w:p>
    <w:p w:rsidR="000456D3" w:rsidRDefault="000456D3" w:rsidP="000456D3">
      <w:pPr>
        <w:pStyle w:val="Heading3"/>
      </w:pPr>
      <w:bookmarkStart w:id="35" w:name="_Toc266368595"/>
      <w:bookmarkStart w:id="36" w:name="_Toc289695654"/>
      <w:r>
        <w:t>IBI Resampling</w:t>
      </w:r>
      <w:bookmarkEnd w:id="35"/>
      <w:bookmarkEnd w:id="36"/>
    </w:p>
    <w:p w:rsidR="000456D3" w:rsidRPr="00464A91" w:rsidRDefault="000456D3" w:rsidP="000456D3">
      <w:r>
        <w:t xml:space="preserve">In addition to most Fourier based power spectrum estimates (see Chapter </w:t>
      </w:r>
      <w:r>
        <w:fldChar w:fldCharType="begin"/>
      </w:r>
      <w:r>
        <w:instrText xml:space="preserve"> REF _Ref257734059 \r \h </w:instrText>
      </w:r>
      <w:r>
        <w:fldChar w:fldCharType="separate"/>
      </w:r>
      <w:r>
        <w:t>2.4</w:t>
      </w:r>
      <w:r>
        <w:fldChar w:fldCharType="end"/>
      </w:r>
      <w:r>
        <w:t xml:space="preserve">) requiring signal </w:t>
      </w:r>
      <w:proofErr w:type="spellStart"/>
      <w:r>
        <w:t>stationarity</w:t>
      </w:r>
      <w:proofErr w:type="spellEnd"/>
      <w:r>
        <w:t xml:space="preserve">; they also require time series that are regularly sampled in time. Spectrum estimates taken from irregularly time sampled signals can introduce additional harmonics into the power spectrum </w:t>
      </w:r>
      <w:r>
        <w:fldChar w:fldCharType="begin"/>
      </w:r>
      <w:r>
        <w:instrText xml:space="preserve"> ADDIN EN.CITE &lt;EndNote&gt;&lt;Cite&gt;&lt;Author&gt;Juha-Pekka&lt;/Author&gt;&lt;Year&gt;2004&lt;/Year&gt;&lt;RecNum&gt;106&lt;/RecNum&gt;&lt;DisplayText&gt;[17]&lt;/DisplayText&gt;&lt;record&gt;&lt;rec-number&gt;106&lt;/rec-number&gt;&lt;foreign-keys&gt;&lt;key app="EN" db-id="ars50p0axwrtflepf29pv9dqvvv5t59f2t02"&gt;106&lt;/key&gt;&lt;key app="ENWeb" db-id="SSXZTQrtqgcAAE9sFPo"&gt;99&lt;/key&gt;&lt;/foreign-keys&gt;&lt;ref-type name="Journal Article"&gt;17&lt;/ref-type&gt;&lt;contributors&gt;&lt;authors&gt;&lt;author&gt;Juha-Pekka, Niskanen&lt;/author&gt;&lt;author&gt;Mika, P. Tarvainen&lt;/author&gt;&lt;author&gt;Perttu, O. Ranta-aho&lt;/author&gt;&lt;author&gt;Pasi, A. Karjalainen&lt;/author&gt;&lt;/authors&gt;&lt;/contributors&gt;&lt;titles&gt;&lt;title&gt;Software for advanced HRV analysis&lt;/title&gt;&lt;secondary-title&gt;Computer methods and programs in biomedicine&lt;/secondary-title&gt;&lt;/titles&gt;&lt;periodical&gt;&lt;full-title&gt;Comput Methods Programs Biomed&lt;/full-title&gt;&lt;abbr-1&gt;Computer methods and programs in biomedicine&lt;/abbr-1&gt;&lt;/periodical&gt;&lt;pages&gt;73-81&lt;/pages&gt;&lt;volume&gt;76&lt;/volume&gt;&lt;number&gt;1&lt;/number&gt;&lt;keywords&gt;&lt;keyword&gt;Heart rate variability&lt;/keyword&gt;&lt;keyword&gt;Analysis software&lt;/keyword&gt;&lt;keyword&gt;Computer program&lt;/keyword&gt;&lt;keyword&gt;HRV&lt;/keyword&gt;&lt;/keywords&gt;&lt;dates&gt;&lt;year&gt;2004&lt;/year&gt;&lt;pub-dates&gt;&lt;date&gt;10/01&lt;/date&gt;&lt;/pub-dates&gt;&lt;/dates&gt;&lt;publisher&gt;Elsevier Scientific Publishers&lt;/publisher&gt;&lt;accession-num&gt;S0169-2607(04)00071-9&lt;/accession-num&gt;&lt;urls&gt;&lt;related-urls&gt;&lt;url&gt;http://linkinghub.elsevier.com/retrieve/pii/S0169260704000719 &lt;/url&gt;&lt;/related-urls&gt;&lt;/urls&gt;&lt;/record&gt;&lt;/Cite&gt;&lt;/EndNote&gt;</w:instrText>
      </w:r>
      <w:r>
        <w:fldChar w:fldCharType="separate"/>
      </w:r>
      <w:r>
        <w:rPr>
          <w:noProof/>
        </w:rPr>
        <w:t>[</w:t>
      </w:r>
      <w:hyperlink w:anchor="_ENREF_17" w:tooltip="Juha-Pekka, 2004 #106" w:history="1">
        <w:r>
          <w:rPr>
            <w:noProof/>
          </w:rPr>
          <w:t>17</w:t>
        </w:r>
      </w:hyperlink>
      <w:r>
        <w:rPr>
          <w:noProof/>
        </w:rPr>
        <w:t>]</w:t>
      </w:r>
      <w:r>
        <w:fldChar w:fldCharType="end"/>
      </w:r>
      <w:r>
        <w:t xml:space="preserve">. For this reason, IBI time series must be resampled prior to some power spectrum estimates. Commonly used resampling schemes are cubic spline and linear interpolation </w:t>
      </w:r>
      <w:r>
        <w:fldChar w:fldCharType="begin">
          <w:fldData xml:space="preserve">PEVuZE5vdGU+PENpdGU+PEF1dGhvcj5TaW5naDwvQXV0aG9yPjxZZWFyPjIwMDQ8L1llYXI+PFJl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</w:fldData>
        </w:fldChar>
      </w:r>
      <w:r>
        <w:instrText xml:space="preserve"> ADDIN EN.CITE </w:instrText>
      </w:r>
      <w:r>
        <w:fldChar w:fldCharType="begin">
          <w:fldData xml:space="preserve">PEVuZE5vdGU+PENpdGU+PEF1dGhvcj5TaW5naDwvQXV0aG9yPjxZZWFyPjIwMDQ8L1llYXI+PFJl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</w:fldData>
        </w:fldChar>
      </w:r>
      <w:r>
        <w:instrText xml:space="preserve"> ADDIN EN.CITE.DATA </w:instrText>
      </w:r>
      <w:r>
        <w:fldChar w:fldCharType="end"/>
      </w:r>
      <w:r>
        <w:fldChar w:fldCharType="separate"/>
      </w:r>
      <w:r>
        <w:rPr>
          <w:noProof/>
        </w:rPr>
        <w:t>[</w:t>
      </w:r>
      <w:hyperlink w:anchor="_ENREF_18" w:tooltip="Singh, 2004 #82" w:history="1">
        <w:r>
          <w:rPr>
            <w:noProof/>
          </w:rPr>
          <w:t>18</w:t>
        </w:r>
      </w:hyperlink>
      <w:r>
        <w:rPr>
          <w:noProof/>
        </w:rPr>
        <w:t>]</w:t>
      </w:r>
      <w:r>
        <w:fldChar w:fldCharType="end"/>
      </w:r>
      <w:r>
        <w:t>.</w:t>
      </w:r>
    </w:p>
    <w:p w:rsidR="000456D3" w:rsidRDefault="000456D3" w:rsidP="000456D3">
      <w:pPr>
        <w:pStyle w:val="Heading2"/>
      </w:pPr>
      <w:bookmarkStart w:id="37" w:name="_Toc266368596"/>
      <w:bookmarkStart w:id="38" w:name="_Toc289695655"/>
      <w:r>
        <w:lastRenderedPageBreak/>
        <w:t>Time-Domain Analysis</w:t>
      </w:r>
      <w:bookmarkEnd w:id="37"/>
      <w:bookmarkEnd w:id="38"/>
    </w:p>
    <w:p w:rsidR="000456D3" w:rsidRPr="00522C14" w:rsidRDefault="000456D3" w:rsidP="000456D3">
      <w:pPr>
        <w:pStyle w:val="Heading3"/>
      </w:pPr>
      <w:bookmarkStart w:id="39" w:name="_Toc266368597"/>
      <w:bookmarkStart w:id="40" w:name="_Toc289695656"/>
      <w:r>
        <w:t>Statistical Measures</w:t>
      </w:r>
      <w:bookmarkEnd w:id="39"/>
      <w:bookmarkEnd w:id="40"/>
    </w:p>
    <w:p w:rsidR="000456D3" w:rsidRDefault="000456D3" w:rsidP="000456D3">
      <w:r>
        <w:t>Time domain HRV analyses are often classified as statistical or geometric</w:t>
      </w:r>
      <w:r w:rsidRPr="005866EB">
        <w:t xml:space="preserve"> methods</w:t>
      </w:r>
      <w:r>
        <w:t>. Statistical time-domain measures</w:t>
      </w:r>
      <w:r w:rsidRPr="005866EB">
        <w:t xml:space="preserve"> are statistical based measures calculated </w:t>
      </w:r>
      <w:r>
        <w:t xml:space="preserve">directly </w:t>
      </w:r>
      <w:r w:rsidRPr="005866EB">
        <w:t>from the IBI series.</w:t>
      </w:r>
      <w:r>
        <w:t xml:space="preserve"> Time domain measures include: mean IBI, the standard deviation of the NN interval series (SDNN</w:t>
      </w:r>
      <w:r>
        <w:fldChar w:fldCharType="begin"/>
      </w:r>
      <w:r>
        <w:instrText xml:space="preserve"> XE "</w:instrText>
      </w:r>
      <w:r w:rsidRPr="005C7143">
        <w:instrText>SDNN</w:instrText>
      </w:r>
      <w:r>
        <w:instrText xml:space="preserve">" </w:instrText>
      </w:r>
      <w:r>
        <w:fldChar w:fldCharType="end"/>
      </w:r>
      <w:r>
        <w:t>), the root mean square of successive differences of the IBI series (RMSSD</w:t>
      </w:r>
      <w:r>
        <w:fldChar w:fldCharType="begin"/>
      </w:r>
      <w:r>
        <w:instrText xml:space="preserve"> XE "</w:instrText>
      </w:r>
      <w:r w:rsidRPr="005702C1">
        <w:instrText>RMSSD</w:instrText>
      </w:r>
      <w:r>
        <w:instrText xml:space="preserve">" </w:instrText>
      </w:r>
      <w:r>
        <w:fldChar w:fldCharType="end"/>
      </w:r>
      <w:r>
        <w:t xml:space="preserve">), the number of successive differences that are greater than </w:t>
      </w:r>
      <w:r w:rsidRPr="00126FAF">
        <w:rPr>
          <w:i/>
        </w:rPr>
        <w:t>x</w:t>
      </w:r>
      <w:r>
        <w:t xml:space="preserve"> milliseconds (</w:t>
      </w:r>
      <w:proofErr w:type="spellStart"/>
      <w:r>
        <w:t>NNx</w:t>
      </w:r>
      <w:proofErr w:type="spellEnd"/>
      <w:r>
        <w:fldChar w:fldCharType="begin"/>
      </w:r>
      <w:r>
        <w:instrText xml:space="preserve"> XE "</w:instrText>
      </w:r>
      <w:r w:rsidRPr="00475D2B">
        <w:instrText>NNx</w:instrText>
      </w:r>
      <w:r>
        <w:instrText xml:space="preserve">" </w:instrText>
      </w:r>
      <w:r>
        <w:fldChar w:fldCharType="end"/>
      </w:r>
      <w:r>
        <w:t xml:space="preserve">),  and the percentage of total intervals that successively differ by more than </w:t>
      </w:r>
      <w:r w:rsidRPr="00126FAF">
        <w:rPr>
          <w:i/>
        </w:rPr>
        <w:t>x</w:t>
      </w:r>
      <w:r>
        <w:t xml:space="preserve"> milliseconds (</w:t>
      </w:r>
      <w:proofErr w:type="spellStart"/>
      <w:r>
        <w:t>pNNx</w:t>
      </w:r>
      <w:proofErr w:type="spellEnd"/>
      <w:r>
        <w:fldChar w:fldCharType="begin"/>
      </w:r>
      <w:r>
        <w:instrText xml:space="preserve"> XE "</w:instrText>
      </w:r>
      <w:r w:rsidRPr="00BF0A9D">
        <w:instrText>pNNx</w:instrText>
      </w:r>
      <w:r>
        <w:instrText xml:space="preserve">" </w:instrText>
      </w:r>
      <w:r>
        <w:fldChar w:fldCharType="end"/>
      </w:r>
      <w:r>
        <w:t xml:space="preserve">) </w:t>
      </w:r>
      <w:r>
        <w:fldChar w:fldCharType="begin"/>
      </w:r>
      <w:r>
        <w:instrText xml:space="preserve"> ADDIN EN.CITE &lt;EndNote&gt;&lt;Cite&gt;&lt;Author&gt;Mietus&lt;/Author&gt;&lt;Year&gt;2002&lt;/Year&gt;&lt;RecNum&gt;259&lt;/RecNum&gt;&lt;DisplayText&gt;[19]&lt;/DisplayText&gt;&lt;record&gt;&lt;rec-number&gt;259&lt;/rec-number&gt;&lt;foreign-keys&gt;&lt;key app="EN" db-id="ars50p0axwrtflepf29pv9dqvvv5t59f2t02"&gt;259&lt;/key&gt;&lt;key app="ENWeb" db-id="SSXZTQrtqgcAAE9sFPo"&gt;204&lt;/key&gt;&lt;/foreign-keys&gt;&lt;ref-type name="Journal Article"&gt;17&lt;/ref-type&gt;&lt;contributors&gt;&lt;authors&gt;&lt;author&gt;Mietus, J E&lt;/author&gt;&lt;author&gt;Peng, C-K&lt;/author&gt;&lt;author&gt;Henry, I&lt;/author&gt;&lt;author&gt;Goldsmith, R L&lt;/author&gt;&lt;author&gt;Goldberger, A L&lt;/author&gt;&lt;/authors&gt;&lt;/contributors&gt;&lt;titles&gt;&lt;title&gt;The pNNx files: re-examining a widely used heart rate variability measure&lt;/title&gt;&lt;secondary-title&gt;Heart&lt;/secondary-title&gt;&lt;/titles&gt;&lt;periodical&gt;&lt;full-title&gt;Heart&lt;/full-title&gt;&lt;/periodical&gt;&lt;pages&gt;378-380&lt;/pages&gt;&lt;volume&gt;88&lt;/volume&gt;&lt;number&gt;4&lt;/number&gt;&lt;dates&gt;&lt;year&gt;2002&lt;/year&gt;&lt;pub-dates&gt;&lt;date&gt;October 1&lt;/date&gt;&lt;/pub-dates&gt;&lt;/dates&gt;&lt;urls&gt;&lt;related-urls&gt;&lt;url&gt;http://heart.bmj.com/cgi/content/abstract/88/4/378&lt;/url&gt;&lt;/related-urls&gt;&lt;/urls&gt;&lt;electronic-resource-num&gt;10.1136/heart.88.4.378&lt;/electronic-resource-num&gt;&lt;/record&gt;&lt;/Cite&gt;&lt;/EndNote&gt;</w:instrText>
      </w:r>
      <w:r>
        <w:fldChar w:fldCharType="separate"/>
      </w:r>
      <w:r>
        <w:rPr>
          <w:noProof/>
        </w:rPr>
        <w:t>[</w:t>
      </w:r>
      <w:hyperlink w:anchor="_ENREF_19" w:tooltip="Mietus, 2002 #259" w:history="1">
        <w:r>
          <w:rPr>
            <w:noProof/>
          </w:rPr>
          <w:t>19</w:t>
        </w:r>
      </w:hyperlink>
      <w:r>
        <w:rPr>
          <w:noProof/>
        </w:rPr>
        <w:t>]</w:t>
      </w:r>
      <w:r>
        <w:fldChar w:fldCharType="end"/>
      </w:r>
      <w:r>
        <w:t xml:space="preserve">. </w:t>
      </w:r>
    </w:p>
    <w:p w:rsidR="000456D3" w:rsidRDefault="000456D3" w:rsidP="000456D3">
      <w:r>
        <w:t xml:space="preserve">Two variants of the SDNN are used with longer datasets. The first step in both of these </w:t>
      </w:r>
      <w:r w:rsidRPr="006B2062">
        <w:t xml:space="preserve">variations involves separating the IBI series into non-overlapping </w:t>
      </w:r>
      <w:r>
        <w:t xml:space="preserve">segments. For human IBI’s the segment lengths are often five minutes </w:t>
      </w:r>
      <w:r>
        <w:fldChar w:fldCharType="begin"/>
      </w:r>
      <w:r>
        <w:instrText xml:space="preserve"> ADDIN EN.CITE &lt;EndNote&gt;&lt;Cite&gt;&lt;Author&gt;Malik&lt;/Author&gt;&lt;Year&gt;1996&lt;/Year&gt;&lt;RecNum&gt;1&lt;/RecNum&gt;&lt;DisplayText&gt;[4]&lt;/DisplayText&gt;&lt;record&gt;&lt;rec-number&gt;1&lt;/rec-number&gt;&lt;foreign-keys&gt;&lt;key app="EN" db-id="ars50p0axwrtflepf29pv9dqvvv5t59f2t02"&gt;1&lt;/key&gt;&lt;key app="ENWeb" db-id="SSXZTQrtqgcAAE9sFPo"&gt;1&lt;/key&gt;&lt;/foreign-keys&gt;&lt;ref-type name="Journal Article"&gt;17&lt;/ref-type&gt;&lt;contributors&gt;&lt;authors&gt;&lt;author&gt;Marek Malik&lt;/author&gt;&lt;author&gt;J. Thomas Bigger&lt;/author&gt;&lt;author&gt;A. John Camm&lt;/author&gt;&lt;author&gt;Robert E. Kleiger&lt;/author&gt;&lt;author&gt;Alberto Malliani&lt;/author&gt;&lt;author&gt;Arthur J. Moss&lt;/author&gt;&lt;author&gt;Peter J. Schwartz&lt;/author&gt;&lt;/authors&gt;&lt;/contributors&gt;&lt;titles&gt;&lt;title&gt;Heart Rate Variability : Standards of Measurement, Physiological Interpretation, and Clinical Use&lt;/title&gt;&lt;secondary-title&gt;Circulation&lt;/secondary-title&gt;&lt;/titles&gt;&lt;periodical&gt;&lt;full-title&gt;Circulation&lt;/full-title&gt;&lt;/periodical&gt;&lt;pages&gt;1043-1065&lt;/pages&gt;&lt;volume&gt;93&lt;/volume&gt;&lt;number&gt;5&lt;/number&gt;&lt;keywords&gt;&lt;keyword&gt;Task Force&lt;/keyword&gt;&lt;keyword&gt;standards&lt;/keyword&gt;&lt;/keywords&gt;&lt;dates&gt;&lt;year&gt;1996&lt;/year&gt;&lt;/dates&gt;&lt;urls&gt;&lt;related-urls&gt;&lt;url&gt;http://circ.ahajournals.org &lt;/url&gt;&lt;/related-urls&gt;&lt;/urls&gt;&lt;/record&gt;&lt;/Cite&gt;&lt;/EndNote&gt;</w:instrText>
      </w:r>
      <w:r>
        <w:fldChar w:fldCharType="separate"/>
      </w:r>
      <w:r>
        <w:rPr>
          <w:noProof/>
        </w:rPr>
        <w:t>[</w:t>
      </w:r>
      <w:hyperlink w:anchor="_ENREF_4" w:tooltip="Malik, 1996 #1" w:history="1">
        <w:r>
          <w:rPr>
            <w:noProof/>
          </w:rPr>
          <w:t>4</w:t>
        </w:r>
      </w:hyperlink>
      <w:r>
        <w:rPr>
          <w:noProof/>
        </w:rPr>
        <w:t>]</w:t>
      </w:r>
      <w:r>
        <w:fldChar w:fldCharType="end"/>
      </w:r>
      <w:r>
        <w:t xml:space="preserve">. The first variant is the SDNN index or </w:t>
      </w:r>
      <w:proofErr w:type="spellStart"/>
      <w:r>
        <w:t>SDNNi</w:t>
      </w:r>
      <w:proofErr w:type="spellEnd"/>
      <w:r>
        <w:t xml:space="preserve">, </w:t>
      </w:r>
      <w:proofErr w:type="gramStart"/>
      <w:r>
        <w:t xml:space="preserve">Equation </w:t>
      </w:r>
      <w:r>
        <w:fldChar w:fldCharType="begin"/>
      </w:r>
      <w:proofErr w:type="gramEnd"/>
      <w:r>
        <w:instrText xml:space="preserve"> GOTOBUTTON ZEqnNum265862  \* MERGEFORMAT </w:instrText>
      </w:r>
      <w:fldSimple w:instr=" REF ZEqnNum265862 \* Charformat \! \* MERGEFORMAT ">
        <w:r>
          <w:instrText>(2.6)</w:instrText>
        </w:r>
      </w:fldSimple>
      <w:r>
        <w:fldChar w:fldCharType="end"/>
      </w:r>
      <w:r>
        <w:t xml:space="preserve"> , and is computed by finding the standard deviation of each IBI segment and then returning the mean value of standard deviations. The SDANN</w:t>
      </w:r>
      <w:r>
        <w:fldChar w:fldCharType="begin"/>
      </w:r>
      <w:r>
        <w:instrText xml:space="preserve"> XE "</w:instrText>
      </w:r>
      <w:r w:rsidRPr="005C1D76">
        <w:instrText>SDANN</w:instrText>
      </w:r>
      <w:r>
        <w:instrText xml:space="preserve">" </w:instrText>
      </w:r>
      <w:r>
        <w:fldChar w:fldCharType="end"/>
      </w:r>
      <w:r>
        <w:t xml:space="preserve"> measure is computed in the opposite manner, </w:t>
      </w:r>
      <w:proofErr w:type="gramStart"/>
      <w:r>
        <w:t xml:space="preserve">Equation </w:t>
      </w:r>
      <w:proofErr w:type="gramEnd"/>
      <w:r>
        <w:fldChar w:fldCharType="begin"/>
      </w:r>
      <w:r>
        <w:instrText xml:space="preserve"> GOTOBUTTON ZEqnNum672315  \* MERGEFORMAT </w:instrText>
      </w:r>
      <w:fldSimple w:instr=" REF ZEqnNum672315 \* Charformat \! \* MERGEFORMAT ">
        <w:r>
          <w:instrText>(2.7)</w:instrText>
        </w:r>
      </w:fldSimple>
      <w:r>
        <w:fldChar w:fldCharType="end"/>
      </w:r>
      <w:r>
        <w:t xml:space="preserve">. SDANN computes the mean IBI of each segment and then returns the standard deviation of all means. </w:t>
      </w:r>
      <w:proofErr w:type="spellStart"/>
      <w:r>
        <w:t>SDNNi</w:t>
      </w:r>
      <w:proofErr w:type="spellEnd"/>
      <w:r>
        <w:fldChar w:fldCharType="begin"/>
      </w:r>
      <w:r>
        <w:instrText xml:space="preserve"> XE "</w:instrText>
      </w:r>
      <w:r w:rsidRPr="00893AB6">
        <w:instrText>SDNNi</w:instrText>
      </w:r>
      <w:r>
        <w:instrText xml:space="preserve">" </w:instrText>
      </w:r>
      <w:r>
        <w:fldChar w:fldCharType="end"/>
      </w:r>
      <w:r>
        <w:t xml:space="preserve"> and SDANN are represented mathematically using the following equations:</w:t>
      </w:r>
    </w:p>
    <w:p w:rsidR="000456D3" w:rsidRDefault="000456D3" w:rsidP="000456D3">
      <w:pPr>
        <w:pStyle w:val="MTDisplayEquation"/>
        <w:tabs>
          <w:tab w:val="clear" w:pos="9360"/>
          <w:tab w:val="right" w:pos="8640"/>
        </w:tabs>
      </w:pPr>
      <w:r>
        <w:tab/>
      </w:r>
      <w:r w:rsidRPr="00626A19">
        <w:rPr>
          <w:position w:val="-28"/>
        </w:rPr>
        <w:object w:dxaOrig="2540" w:dyaOrig="680">
          <v:shape id="_x0000_i1036" type="#_x0000_t75" style="width:127.15pt;height:33.65pt" o:ole="">
            <v:imagedata r:id="rId41" o:title=""/>
          </v:shape>
          <o:OLEObject Type="Embed" ProgID="Equation.DSMT4" ShapeID="_x0000_i1036" DrawAspect="Content" ObjectID="_1365937966"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1" w:name="ZEqnNum265862"/>
      <w:r>
        <w:instrText>(</w:instrText>
      </w:r>
      <w:fldSimple w:instr=" SEQ MTChap \c \* Arabic \* MERGEFORMAT ">
        <w:r>
          <w:rPr>
            <w:noProof/>
          </w:rPr>
          <w:instrText>2</w:instrText>
        </w:r>
      </w:fldSimple>
      <w:r>
        <w:instrText>.</w:instrText>
      </w:r>
      <w:fldSimple w:instr=" SEQ MTEqn \c \* Arabic \* MERGEFORMAT ">
        <w:r>
          <w:rPr>
            <w:noProof/>
          </w:rPr>
          <w:instrText>6</w:instrText>
        </w:r>
      </w:fldSimple>
      <w:r>
        <w:instrText>)</w:instrText>
      </w:r>
      <w:bookmarkEnd w:id="41"/>
      <w:r>
        <w:fldChar w:fldCharType="end"/>
      </w:r>
    </w:p>
    <w:p w:rsidR="000456D3" w:rsidRDefault="000456D3" w:rsidP="000456D3">
      <w:pPr>
        <w:pStyle w:val="MTDisplayEquation"/>
        <w:tabs>
          <w:tab w:val="clear" w:pos="9360"/>
          <w:tab w:val="right" w:pos="8640"/>
        </w:tabs>
      </w:pPr>
      <w:r>
        <w:tab/>
      </w:r>
      <w:r w:rsidRPr="00037780">
        <w:rPr>
          <w:position w:val="-30"/>
        </w:rPr>
        <w:object w:dxaOrig="4680" w:dyaOrig="760">
          <v:shape id="_x0000_i1037" type="#_x0000_t75" style="width:234.7pt;height:37.4pt" o:ole="">
            <v:imagedata r:id="rId43" o:title=""/>
          </v:shape>
          <o:OLEObject Type="Embed" ProgID="Equation.DSMT4" ShapeID="_x0000_i1037" DrawAspect="Content" ObjectID="_1365937967"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2" w:name="ZEqnNum672315"/>
      <w:r>
        <w:instrText>(</w:instrText>
      </w:r>
      <w:fldSimple w:instr=" SEQ MTChap \c \* Arabic \* MERGEFORMAT ">
        <w:r>
          <w:rPr>
            <w:noProof/>
          </w:rPr>
          <w:instrText>2</w:instrText>
        </w:r>
      </w:fldSimple>
      <w:r>
        <w:instrText>.</w:instrText>
      </w:r>
      <w:fldSimple w:instr=" SEQ MTEqn \c \* Arabic \* MERGEFORMAT ">
        <w:r>
          <w:rPr>
            <w:noProof/>
          </w:rPr>
          <w:instrText>7</w:instrText>
        </w:r>
      </w:fldSimple>
      <w:r>
        <w:instrText>)</w:instrText>
      </w:r>
      <w:bookmarkEnd w:id="42"/>
      <w:r>
        <w:fldChar w:fldCharType="end"/>
      </w:r>
    </w:p>
    <w:p w:rsidR="000456D3" w:rsidRPr="00037780" w:rsidRDefault="000456D3" w:rsidP="000456D3">
      <w:pPr>
        <w:ind w:firstLine="0"/>
      </w:pPr>
      <w:proofErr w:type="gramStart"/>
      <w:r>
        <w:t>where</w:t>
      </w:r>
      <w:proofErr w:type="gramEnd"/>
      <w:r>
        <w:t xml:space="preserve"> SDNN(i) represents the SDNN value of the </w:t>
      </w:r>
      <w:proofErr w:type="spellStart"/>
      <w:r>
        <w:t>i</w:t>
      </w:r>
      <w:r w:rsidRPr="00037780">
        <w:rPr>
          <w:vertAlign w:val="superscript"/>
        </w:rPr>
        <w:t>th</w:t>
      </w:r>
      <w:proofErr w:type="spellEnd"/>
      <w:r>
        <w:t xml:space="preserve"> IBI segment, </w:t>
      </w:r>
      <w:proofErr w:type="spellStart"/>
      <w:r>
        <w:t>meanIBI</w:t>
      </w:r>
      <w:proofErr w:type="spellEnd"/>
      <w:r>
        <w:t xml:space="preserve">(i) represent the mean IBI value of the </w:t>
      </w:r>
      <w:proofErr w:type="spellStart"/>
      <w:r>
        <w:t>i</w:t>
      </w:r>
      <w:r w:rsidRPr="005916ED">
        <w:rPr>
          <w:vertAlign w:val="superscript"/>
        </w:rPr>
        <w:t>th</w:t>
      </w:r>
      <w:proofErr w:type="spellEnd"/>
      <w:r>
        <w:t xml:space="preserve"> IBI segment, and </w:t>
      </w:r>
      <w:r w:rsidRPr="005916ED">
        <w:rPr>
          <w:i/>
        </w:rPr>
        <w:t>M</w:t>
      </w:r>
      <w:r>
        <w:t xml:space="preserve"> is the total number of segments.</w:t>
      </w:r>
    </w:p>
    <w:p w:rsidR="000456D3" w:rsidRDefault="000456D3" w:rsidP="000456D3">
      <w:pPr>
        <w:pStyle w:val="Heading3"/>
      </w:pPr>
      <w:bookmarkStart w:id="43" w:name="_Toc266368598"/>
      <w:bookmarkStart w:id="44" w:name="_Toc289695657"/>
      <w:r>
        <w:t>Geometric Measures</w:t>
      </w:r>
      <w:bookmarkEnd w:id="43"/>
      <w:bookmarkEnd w:id="44"/>
    </w:p>
    <w:p w:rsidR="000456D3" w:rsidRPr="00FF542E" w:rsidRDefault="000456D3" w:rsidP="000456D3">
      <w:pPr>
        <w:rPr>
          <w:rFonts w:cs="Times New Roman"/>
          <w:bCs/>
        </w:rPr>
      </w:pPr>
      <w:r>
        <w:t xml:space="preserve">Geometric HRV measures are based on calculations taken from a geometric pattern who’s basis lies with the IBI series </w:t>
      </w:r>
      <w:r>
        <w:fldChar w:fldCharType="begin"/>
      </w:r>
      <w:r>
        <w:instrText xml:space="preserve"> ADDIN EN.CITE &lt;EndNote&gt;&lt;Cite&gt;&lt;Author&gt;Malik&lt;/Author&gt;&lt;Year&gt;1996&lt;/Year&gt;&lt;RecNum&gt;1&lt;/RecNum&gt;&lt;DisplayText&gt;[4]&lt;/DisplayText&gt;&lt;record&gt;&lt;rec-number&gt;1&lt;/rec-number&gt;&lt;foreign-keys&gt;&lt;key app="EN" db-id="ars50p0axwrtflepf29pv9dqvvv5t59f2t02"&gt;1&lt;/key&gt;&lt;key app="ENWeb" db-id="SSXZTQrtqgcAAE9sFPo"&gt;1&lt;/key&gt;&lt;/foreign-keys&gt;&lt;ref-type name="Journal Article"&gt;17&lt;/ref-type&gt;&lt;contributors&gt;&lt;authors&gt;&lt;author&gt;Marek Malik&lt;/author&gt;&lt;author&gt;J. Thomas Bigger&lt;/author&gt;&lt;author&gt;A. John Camm&lt;/author&gt;&lt;author&gt;Robert E. Kleiger&lt;/author&gt;&lt;author&gt;Alberto Malliani&lt;/author&gt;&lt;author&gt;Arthur J. Moss&lt;/author&gt;&lt;author&gt;Peter J. Schwartz&lt;/author&gt;&lt;/authors&gt;&lt;/contributors&gt;&lt;titles&gt;&lt;title&gt;Heart Rate Variability : Standards of Measurement, Physiological Interpretation, and Clinical Use&lt;/title&gt;&lt;secondary-title&gt;Circulation&lt;/secondary-title&gt;&lt;/titles&gt;&lt;periodical&gt;&lt;full-title&gt;Circulation&lt;/full-title&gt;&lt;/periodical&gt;&lt;pages&gt;1043-1065&lt;/pages&gt;&lt;volume&gt;93&lt;/volume&gt;&lt;number&gt;5&lt;/number&gt;&lt;keywords&gt;&lt;keyword&gt;Task Force&lt;/keyword&gt;&lt;keyword&gt;standards&lt;/keyword&gt;&lt;/keywords&gt;&lt;dates&gt;&lt;year&gt;1996&lt;/year&gt;&lt;/dates&gt;&lt;urls&gt;&lt;related-urls&gt;&lt;url&gt;http://circ.ahajournals.org &lt;/url&gt;&lt;/related-urls&gt;&lt;/urls&gt;&lt;/record&gt;&lt;/Cite&gt;&lt;/EndNote&gt;</w:instrText>
      </w:r>
      <w:r>
        <w:fldChar w:fldCharType="separate"/>
      </w:r>
      <w:r>
        <w:rPr>
          <w:noProof/>
        </w:rPr>
        <w:t>[</w:t>
      </w:r>
      <w:hyperlink w:anchor="_ENREF_4" w:tooltip="Malik, 1996 #1" w:history="1">
        <w:r>
          <w:rPr>
            <w:noProof/>
          </w:rPr>
          <w:t>4</w:t>
        </w:r>
      </w:hyperlink>
      <w:r>
        <w:rPr>
          <w:noProof/>
        </w:rPr>
        <w:t>]</w:t>
      </w:r>
      <w:r>
        <w:fldChar w:fldCharType="end"/>
      </w:r>
      <w:r>
        <w:t>. The most common geometric pattern used is the histogram of IBI. Two measures based on the IBI histogram are the HRV triangular index (</w:t>
      </w:r>
      <w:proofErr w:type="spellStart"/>
      <w:r>
        <w:t>HRVti</w:t>
      </w:r>
      <w:proofErr w:type="spellEnd"/>
      <w:r>
        <w:t>) and the triangular interpolation of the NN interval histogram (TINN</w:t>
      </w:r>
      <w:r>
        <w:fldChar w:fldCharType="begin"/>
      </w:r>
      <w:r>
        <w:instrText xml:space="preserve"> XE "</w:instrText>
      </w:r>
      <w:r w:rsidRPr="007A58F0">
        <w:instrText>TINN</w:instrText>
      </w:r>
      <w:r>
        <w:instrText xml:space="preserve">" </w:instrText>
      </w:r>
      <w:r>
        <w:fldChar w:fldCharType="end"/>
      </w:r>
      <w:r>
        <w:t xml:space="preserve">). </w:t>
      </w:r>
      <w:r>
        <w:fldChar w:fldCharType="begin"/>
      </w:r>
      <w:r>
        <w:instrText xml:space="preserve"> REF _Ref255931952 \h </w:instrText>
      </w:r>
      <w:r>
        <w:fldChar w:fldCharType="separate"/>
      </w:r>
      <w:r w:rsidRPr="00DA2AE1">
        <w:t xml:space="preserve">Figure </w:t>
      </w:r>
      <w:r>
        <w:rPr>
          <w:noProof/>
        </w:rPr>
        <w:t>2</w:t>
      </w:r>
      <w:r>
        <w:t>.</w:t>
      </w:r>
      <w:r>
        <w:rPr>
          <w:noProof/>
        </w:rPr>
        <w:t>3</w:t>
      </w:r>
      <w:r>
        <w:fldChar w:fldCharType="end"/>
      </w:r>
      <w:r>
        <w:t xml:space="preserve"> represents the histogram of a hypothetical IBI series where </w:t>
      </w:r>
      <w:proofErr w:type="gramStart"/>
      <w:r w:rsidRPr="00AE1643">
        <w:rPr>
          <w:i/>
        </w:rPr>
        <w:t>D</w:t>
      </w:r>
      <w:r>
        <w:rPr>
          <w:i/>
        </w:rPr>
        <w:t>(</w:t>
      </w:r>
      <w:proofErr w:type="gramEnd"/>
      <w:r>
        <w:rPr>
          <w:i/>
        </w:rPr>
        <w:t>t)</w:t>
      </w:r>
      <w:r>
        <w:t xml:space="preserve"> is the density distribution of IBI. </w:t>
      </w:r>
      <w:r w:rsidRPr="00FF542E">
        <w:rPr>
          <w:rFonts w:cs="Times New Roman"/>
          <w:bCs/>
        </w:rPr>
        <w:t>The</w:t>
      </w:r>
      <w:r>
        <w:rPr>
          <w:rFonts w:cs="Times New Roman"/>
          <w:bCs/>
        </w:rPr>
        <w:t xml:space="preserve"> maximum value of </w:t>
      </w:r>
      <w:proofErr w:type="gramStart"/>
      <w:r w:rsidRPr="00AE1643">
        <w:rPr>
          <w:rFonts w:cs="Times New Roman"/>
          <w:bCs/>
          <w:i/>
        </w:rPr>
        <w:t>D</w:t>
      </w:r>
      <w:r>
        <w:rPr>
          <w:rFonts w:cs="Times New Roman"/>
          <w:bCs/>
          <w:i/>
        </w:rPr>
        <w:t>(</w:t>
      </w:r>
      <w:proofErr w:type="gramEnd"/>
      <w:r>
        <w:rPr>
          <w:rFonts w:cs="Times New Roman"/>
          <w:bCs/>
          <w:i/>
        </w:rPr>
        <w:t>t)</w:t>
      </w:r>
      <w:r>
        <w:rPr>
          <w:rFonts w:cs="Times New Roman"/>
          <w:bCs/>
        </w:rPr>
        <w:t xml:space="preserve"> is represented by </w:t>
      </w:r>
      <w:r w:rsidRPr="00AE1643">
        <w:rPr>
          <w:rFonts w:cs="Times New Roman"/>
          <w:bCs/>
          <w:i/>
        </w:rPr>
        <w:t>Y</w:t>
      </w:r>
      <w:r>
        <w:rPr>
          <w:rFonts w:cs="Times New Roman"/>
          <w:bCs/>
        </w:rPr>
        <w:t xml:space="preserve"> and is located at </w:t>
      </w:r>
      <w:r w:rsidRPr="00704BFF">
        <w:rPr>
          <w:rFonts w:cs="Times New Roman"/>
          <w:bCs/>
          <w:i/>
        </w:rPr>
        <w:t>t=</w:t>
      </w:r>
      <w:r w:rsidRPr="00AE1643">
        <w:rPr>
          <w:rFonts w:cs="Times New Roman"/>
          <w:bCs/>
          <w:i/>
        </w:rPr>
        <w:t>X.</w:t>
      </w:r>
      <w:r w:rsidRPr="00FF542E">
        <w:rPr>
          <w:rFonts w:cs="Times New Roman"/>
          <w:bCs/>
        </w:rPr>
        <w:t xml:space="preserve"> </w:t>
      </w:r>
      <w:proofErr w:type="spellStart"/>
      <w:r>
        <w:rPr>
          <w:rFonts w:cs="Times New Roman"/>
          <w:bCs/>
        </w:rPr>
        <w:t>HRVti</w:t>
      </w:r>
      <w:proofErr w:type="spellEnd"/>
      <w:r w:rsidRPr="00FF542E">
        <w:rPr>
          <w:rFonts w:cs="Times New Roman"/>
          <w:bCs/>
        </w:rPr>
        <w:t xml:space="preserve"> is the value obtained by dividing the</w:t>
      </w:r>
      <w:r>
        <w:rPr>
          <w:rFonts w:cs="Times New Roman"/>
          <w:bCs/>
        </w:rPr>
        <w:t xml:space="preserve"> </w:t>
      </w:r>
      <w:r w:rsidRPr="00FF542E">
        <w:rPr>
          <w:rFonts w:cs="Times New Roman"/>
          <w:bCs/>
        </w:rPr>
        <w:t xml:space="preserve">area integral of </w:t>
      </w:r>
      <w:r w:rsidRPr="00704BFF">
        <w:rPr>
          <w:rFonts w:cs="Times New Roman"/>
          <w:i/>
        </w:rPr>
        <w:t>D</w:t>
      </w:r>
      <w:r>
        <w:rPr>
          <w:rFonts w:cs="Times New Roman"/>
          <w:i/>
        </w:rPr>
        <w:t>(t)</w:t>
      </w:r>
      <w:r w:rsidRPr="00FF542E">
        <w:rPr>
          <w:rFonts w:cs="Times New Roman"/>
        </w:rPr>
        <w:t xml:space="preserve"> </w:t>
      </w:r>
      <w:r w:rsidRPr="00FF542E">
        <w:rPr>
          <w:rFonts w:cs="Times New Roman"/>
          <w:bCs/>
        </w:rPr>
        <w:t xml:space="preserve">by the maximum </w:t>
      </w:r>
      <w:r>
        <w:rPr>
          <w:rFonts w:cs="Times New Roman"/>
          <w:bCs/>
        </w:rPr>
        <w:t xml:space="preserve">value </w:t>
      </w:r>
      <w:r w:rsidRPr="00FF542E">
        <w:rPr>
          <w:rFonts w:cs="Times New Roman"/>
          <w:bCs/>
          <w:i/>
          <w:iCs/>
        </w:rPr>
        <w:t>Y</w:t>
      </w:r>
      <w:r w:rsidRPr="00FF542E">
        <w:rPr>
          <w:rFonts w:cs="Times New Roman"/>
          <w:bCs/>
        </w:rPr>
        <w:t xml:space="preserve">. </w:t>
      </w:r>
      <w:r>
        <w:rPr>
          <w:rFonts w:cs="Times New Roman"/>
          <w:bCs/>
        </w:rPr>
        <w:t xml:space="preserve">If </w:t>
      </w:r>
      <w:r w:rsidRPr="00FF542E">
        <w:rPr>
          <w:rFonts w:cs="Times New Roman"/>
          <w:bCs/>
        </w:rPr>
        <w:t>the</w:t>
      </w:r>
      <w:r>
        <w:rPr>
          <w:rFonts w:cs="Times New Roman"/>
          <w:bCs/>
        </w:rPr>
        <w:t xml:space="preserve"> d</w:t>
      </w:r>
      <w:r w:rsidRPr="00FF542E">
        <w:rPr>
          <w:rFonts w:cs="Times New Roman"/>
          <w:bCs/>
        </w:rPr>
        <w:t xml:space="preserve">istribution </w:t>
      </w:r>
      <w:proofErr w:type="gramStart"/>
      <w:r w:rsidRPr="00704BFF">
        <w:rPr>
          <w:rFonts w:cs="Times New Roman"/>
          <w:i/>
        </w:rPr>
        <w:t>D</w:t>
      </w:r>
      <w:r>
        <w:rPr>
          <w:rFonts w:cs="Times New Roman"/>
          <w:i/>
        </w:rPr>
        <w:t>(</w:t>
      </w:r>
      <w:proofErr w:type="gramEnd"/>
      <w:r>
        <w:rPr>
          <w:rFonts w:cs="Times New Roman"/>
          <w:i/>
        </w:rPr>
        <w:t>t)</w:t>
      </w:r>
      <w:r>
        <w:rPr>
          <w:rFonts w:cs="Times New Roman"/>
        </w:rPr>
        <w:t xml:space="preserve"> is on a</w:t>
      </w:r>
      <w:r w:rsidRPr="00FF542E">
        <w:rPr>
          <w:rFonts w:cs="Times New Roman"/>
          <w:bCs/>
        </w:rPr>
        <w:t xml:space="preserve"> discrete </w:t>
      </w:r>
      <w:r>
        <w:rPr>
          <w:rFonts w:cs="Times New Roman"/>
          <w:bCs/>
        </w:rPr>
        <w:lastRenderedPageBreak/>
        <w:t xml:space="preserve">horizontal </w:t>
      </w:r>
      <w:r w:rsidRPr="00FF542E">
        <w:rPr>
          <w:rFonts w:cs="Times New Roman"/>
          <w:bCs/>
        </w:rPr>
        <w:t>scale</w:t>
      </w:r>
      <w:r>
        <w:rPr>
          <w:rFonts w:cs="Times New Roman"/>
          <w:bCs/>
        </w:rPr>
        <w:t xml:space="preserve"> then the area integral is just the total number of IBI intervals </w:t>
      </w:r>
      <w:r w:rsidRPr="00D62ED9">
        <w:rPr>
          <w:rFonts w:cs="Times New Roman"/>
          <w:bCs/>
        </w:rPr>
        <w:t>N</w:t>
      </w:r>
      <w:r w:rsidRPr="00D62ED9">
        <w:rPr>
          <w:rFonts w:cs="Times New Roman"/>
          <w:bCs/>
          <w:vertAlign w:val="subscript"/>
        </w:rPr>
        <w:t>IBI</w:t>
      </w:r>
      <w:r w:rsidRPr="00D62ED9">
        <w:rPr>
          <w:rFonts w:cs="Times New Roman"/>
          <w:bCs/>
          <w:vertAlign w:val="subscript"/>
        </w:rPr>
        <w:softHyphen/>
      </w:r>
      <w:r>
        <w:rPr>
          <w:rFonts w:cs="Times New Roman"/>
          <w:bCs/>
        </w:rPr>
        <w:t xml:space="preserve">. Therefore </w:t>
      </w:r>
      <w:proofErr w:type="spellStart"/>
      <w:r>
        <w:rPr>
          <w:rFonts w:cs="Times New Roman"/>
          <w:bCs/>
        </w:rPr>
        <w:t>HRVti</w:t>
      </w:r>
      <w:proofErr w:type="spellEnd"/>
      <w:r>
        <w:rPr>
          <w:rFonts w:cs="Times New Roman"/>
          <w:bCs/>
        </w:rPr>
        <w:fldChar w:fldCharType="begin"/>
      </w:r>
      <w:r>
        <w:instrText xml:space="preserve"> XE "</w:instrText>
      </w:r>
      <w:r w:rsidRPr="007A58F0">
        <w:rPr>
          <w:rFonts w:cs="Times New Roman"/>
          <w:bCs/>
        </w:rPr>
        <w:instrText>HRVti</w:instrText>
      </w:r>
      <w:r>
        <w:instrText xml:space="preserve">" </w:instrText>
      </w:r>
      <w:r>
        <w:rPr>
          <w:rFonts w:cs="Times New Roman"/>
          <w:bCs/>
        </w:rPr>
        <w:fldChar w:fldCharType="end"/>
      </w:r>
      <w:r>
        <w:rPr>
          <w:rFonts w:cs="Times New Roman"/>
          <w:bCs/>
        </w:rPr>
        <w:t xml:space="preserve"> </w:t>
      </w:r>
      <w:r w:rsidRPr="00FF542E">
        <w:rPr>
          <w:rFonts w:cs="Times New Roman"/>
          <w:bCs/>
        </w:rPr>
        <w:t xml:space="preserve">is obtained </w:t>
      </w:r>
      <w:r>
        <w:rPr>
          <w:rFonts w:cs="Times New Roman"/>
          <w:bCs/>
        </w:rPr>
        <w:t>by</w:t>
      </w:r>
    </w:p>
    <w:p w:rsidR="000456D3" w:rsidRPr="00DB76C4" w:rsidRDefault="000456D3" w:rsidP="000456D3">
      <w:pPr>
        <w:pStyle w:val="MTDisplayEquation"/>
        <w:tabs>
          <w:tab w:val="clear" w:pos="9360"/>
          <w:tab w:val="right" w:pos="8640"/>
        </w:tabs>
      </w:pPr>
      <w:r>
        <w:tab/>
      </w:r>
      <w:r w:rsidRPr="001A5EF5">
        <w:rPr>
          <w:position w:val="-24"/>
        </w:rPr>
        <w:object w:dxaOrig="1440" w:dyaOrig="620">
          <v:shape id="_x0000_i1038" type="#_x0000_t75" style="width:73.85pt;height:30.85pt" o:ole="">
            <v:imagedata r:id="rId45" o:title=""/>
          </v:shape>
          <o:OLEObject Type="Embed" ProgID="Equation.DSMT4" ShapeID="_x0000_i1038" DrawAspect="Content" ObjectID="_1365937968"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8</w:instrText>
        </w:r>
      </w:fldSimple>
      <w:r>
        <w:instrText>)</w:instrText>
      </w:r>
      <w:r>
        <w:fldChar w:fldCharType="end"/>
      </w:r>
    </w:p>
    <w:p w:rsidR="000456D3" w:rsidRDefault="000456D3" w:rsidP="000456D3">
      <w:r>
        <w:t xml:space="preserve">For the computation of TINN </w:t>
      </w:r>
      <w:r w:rsidRPr="00FF542E">
        <w:t xml:space="preserve">the values </w:t>
      </w:r>
      <w:r w:rsidRPr="00FF542E">
        <w:rPr>
          <w:i/>
          <w:iCs/>
        </w:rPr>
        <w:t xml:space="preserve">N </w:t>
      </w:r>
      <w:r w:rsidRPr="00FF542E">
        <w:t xml:space="preserve">and </w:t>
      </w:r>
      <w:r w:rsidRPr="00FF542E">
        <w:rPr>
          <w:i/>
          <w:iCs/>
        </w:rPr>
        <w:t>M</w:t>
      </w:r>
      <w:r>
        <w:rPr>
          <w:i/>
          <w:iCs/>
        </w:rPr>
        <w:t xml:space="preserve"> </w:t>
      </w:r>
      <w:r w:rsidRPr="00FF542E">
        <w:t xml:space="preserve">are established on the time axis and a </w:t>
      </w:r>
      <w:r>
        <w:t xml:space="preserve">triangular </w:t>
      </w:r>
      <w:r w:rsidRPr="00FF542E">
        <w:t xml:space="preserve">function </w:t>
      </w:r>
      <w:proofErr w:type="gramStart"/>
      <w:r w:rsidRPr="00D62ED9">
        <w:rPr>
          <w:i/>
        </w:rPr>
        <w:t>q</w:t>
      </w:r>
      <w:r>
        <w:rPr>
          <w:i/>
        </w:rPr>
        <w:t>(</w:t>
      </w:r>
      <w:proofErr w:type="gramEnd"/>
      <w:r>
        <w:rPr>
          <w:i/>
        </w:rPr>
        <w:t>t)</w:t>
      </w:r>
      <w:r>
        <w:t xml:space="preserve"> </w:t>
      </w:r>
      <w:r w:rsidRPr="00FF542E">
        <w:t xml:space="preserve">constructed such that </w:t>
      </w:r>
      <w:r w:rsidRPr="00FA2A97">
        <w:rPr>
          <w:i/>
        </w:rPr>
        <w:t>q(</w:t>
      </w:r>
      <w:r w:rsidRPr="00FA2A97">
        <w:rPr>
          <w:i/>
          <w:iCs/>
        </w:rPr>
        <w:t>t</w:t>
      </w:r>
      <w:r w:rsidRPr="00FA2A97">
        <w:rPr>
          <w:i/>
        </w:rPr>
        <w:t>)=0</w:t>
      </w:r>
      <w:r w:rsidRPr="00FF542E">
        <w:t xml:space="preserve"> for </w:t>
      </w:r>
      <w:r w:rsidRPr="00FA2A97">
        <w:rPr>
          <w:i/>
        </w:rPr>
        <w:t>M</w:t>
      </w:r>
      <w:r>
        <w:rPr>
          <w:i/>
        </w:rPr>
        <w:t xml:space="preserve"> </w:t>
      </w:r>
      <w:r>
        <w:rPr>
          <w:rFonts w:ascii="Cambria Math" w:hAnsi="Cambria Math"/>
          <w:i/>
          <w:iCs/>
        </w:rPr>
        <w:t xml:space="preserve">≤ </w:t>
      </w:r>
      <w:r w:rsidRPr="00FF542E">
        <w:rPr>
          <w:i/>
          <w:iCs/>
        </w:rPr>
        <w:t>t</w:t>
      </w:r>
      <w:r>
        <w:rPr>
          <w:i/>
          <w:iCs/>
        </w:rPr>
        <w:t xml:space="preserve"> </w:t>
      </w:r>
      <w:r>
        <w:rPr>
          <w:rFonts w:ascii="Cambria Math" w:hAnsi="Cambria Math"/>
          <w:i/>
          <w:iCs/>
        </w:rPr>
        <w:t xml:space="preserve">≤ </w:t>
      </w:r>
      <w:r w:rsidRPr="00FF542E">
        <w:rPr>
          <w:i/>
          <w:iCs/>
        </w:rPr>
        <w:t>N</w:t>
      </w:r>
      <w:r>
        <w:rPr>
          <w:i/>
          <w:iCs/>
        </w:rPr>
        <w:t>.</w:t>
      </w:r>
      <w:r w:rsidRPr="00FA2A97">
        <w:rPr>
          <w:iCs/>
        </w:rPr>
        <w:t xml:space="preserve">  </w:t>
      </w:r>
      <w:r>
        <w:t>The peak of the triangle occurs at</w:t>
      </w:r>
      <w:r w:rsidRPr="00FF542E">
        <w:t xml:space="preserve"> q(</w:t>
      </w:r>
      <w:r w:rsidRPr="00FF542E">
        <w:rPr>
          <w:i/>
          <w:iCs/>
        </w:rPr>
        <w:t>X</w:t>
      </w:r>
      <w:proofErr w:type="gramStart"/>
      <w:r w:rsidRPr="00FF542E">
        <w:t>)=</w:t>
      </w:r>
      <w:proofErr w:type="gramEnd"/>
      <w:r w:rsidRPr="00FF542E">
        <w:rPr>
          <w:i/>
          <w:iCs/>
        </w:rPr>
        <w:t>Y</w:t>
      </w:r>
      <w:r>
        <w:rPr>
          <w:iCs/>
        </w:rPr>
        <w:t xml:space="preserve">. </w:t>
      </w:r>
      <w:r>
        <w:t>The triangle base defined by M and N are determined by minimizing the integral</w:t>
      </w:r>
      <w:r w:rsidRPr="00593C26">
        <w:rPr>
          <w:position w:val="-18"/>
        </w:rPr>
        <w:object w:dxaOrig="1900" w:dyaOrig="520">
          <v:shape id="_x0000_i1039" type="#_x0000_t75" style="width:95.4pt;height:26.2pt" o:ole="">
            <v:imagedata r:id="rId47" o:title=""/>
          </v:shape>
          <o:OLEObject Type="Embed" ProgID="Equation.DSMT4" ShapeID="_x0000_i1039" DrawAspect="Content" ObjectID="_1365937969" r:id="rId48"/>
        </w:object>
      </w:r>
      <w:r>
        <w:t xml:space="preserve">.  Finally, </w:t>
      </w:r>
      <w:r w:rsidRPr="00FF542E">
        <w:t xml:space="preserve">TINN is expressed in </w:t>
      </w:r>
      <w:r w:rsidRPr="00FA2A97">
        <w:t>milliseconds</w:t>
      </w:r>
      <w:r w:rsidRPr="00FF542E">
        <w:t xml:space="preserve"> and </w:t>
      </w:r>
      <w:r>
        <w:t>computed using</w:t>
      </w:r>
      <w:r w:rsidRPr="00FF542E">
        <w:t xml:space="preserve"> </w:t>
      </w:r>
      <w:r>
        <w:fldChar w:fldCharType="begin"/>
      </w:r>
      <w:r>
        <w:instrText xml:space="preserve"> ADDIN EN.CITE &lt;EndNote&gt;&lt;Cite&gt;&lt;Author&gt;Malik&lt;/Author&gt;&lt;Year&gt;1996&lt;/Year&gt;&lt;RecNum&gt;1&lt;/RecNum&gt;&lt;DisplayText&gt;[4]&lt;/DisplayText&gt;&lt;record&gt;&lt;rec-number&gt;1&lt;/rec-number&gt;&lt;foreign-keys&gt;&lt;key app="EN" db-id="ars50p0axwrtflepf29pv9dqvvv5t59f2t02"&gt;1&lt;/key&gt;&lt;key app="ENWeb" db-id="SSXZTQrtqgcAAE9sFPo"&gt;1&lt;/key&gt;&lt;/foreign-keys&gt;&lt;ref-type name="Journal Article"&gt;17&lt;/ref-type&gt;&lt;contributors&gt;&lt;authors&gt;&lt;author&gt;Marek Malik&lt;/author&gt;&lt;author&gt;J. Thomas Bigger&lt;/author&gt;&lt;author&gt;A. John Camm&lt;/author&gt;&lt;author&gt;Robert E. Kleiger&lt;/author&gt;&lt;author&gt;Alberto Malliani&lt;/author&gt;&lt;author&gt;Arthur J. Moss&lt;/author&gt;&lt;author&gt;Peter J. Schwartz&lt;/author&gt;&lt;/authors&gt;&lt;/contributors&gt;&lt;titles&gt;&lt;title&gt;Heart Rate Variability : Standards of Measurement, Physiological Interpretation, and Clinical Use&lt;/title&gt;&lt;secondary-title&gt;Circulation&lt;/secondary-title&gt;&lt;/titles&gt;&lt;periodical&gt;&lt;full-title&gt;Circulation&lt;/full-title&gt;&lt;/periodical&gt;&lt;pages&gt;1043-1065&lt;/pages&gt;&lt;volume&gt;93&lt;/volume&gt;&lt;number&gt;5&lt;/number&gt;&lt;keywords&gt;&lt;keyword&gt;Task Force&lt;/keyword&gt;&lt;keyword&gt;standards&lt;/keyword&gt;&lt;/keywords&gt;&lt;dates&gt;&lt;year&gt;1996&lt;/year&gt;&lt;/dates&gt;&lt;urls&gt;&lt;related-urls&gt;&lt;url&gt;http://circ.ahajournals.org &lt;/url&gt;&lt;/related-urls&gt;&lt;/urls&gt;&lt;/record&gt;&lt;/Cite&gt;&lt;/EndNote&gt;</w:instrText>
      </w:r>
      <w:r>
        <w:fldChar w:fldCharType="separate"/>
      </w:r>
      <w:r>
        <w:rPr>
          <w:noProof/>
        </w:rPr>
        <w:t>[</w:t>
      </w:r>
      <w:hyperlink w:anchor="_ENREF_4" w:tooltip="Malik, 1996 #1" w:history="1">
        <w:r>
          <w:rPr>
            <w:noProof/>
          </w:rPr>
          <w:t>4</w:t>
        </w:r>
      </w:hyperlink>
      <w:r>
        <w:rPr>
          <w:noProof/>
        </w:rPr>
        <w:t>]</w:t>
      </w:r>
      <w:r>
        <w:fldChar w:fldCharType="end"/>
      </w:r>
    </w:p>
    <w:p w:rsidR="000456D3" w:rsidRDefault="000456D3" w:rsidP="000456D3">
      <w:pPr>
        <w:pStyle w:val="MTDisplayEquation"/>
        <w:tabs>
          <w:tab w:val="clear" w:pos="9360"/>
          <w:tab w:val="right" w:pos="8640"/>
        </w:tabs>
      </w:pPr>
      <w:r>
        <w:tab/>
      </w:r>
      <w:r w:rsidRPr="008450FB">
        <w:rPr>
          <w:position w:val="-6"/>
        </w:rPr>
        <w:object w:dxaOrig="1560" w:dyaOrig="279">
          <v:shape id="_x0000_i1040" type="#_x0000_t75" style="width:77.6pt;height:13.1pt" o:ole="">
            <v:imagedata r:id="rId49" o:title=""/>
          </v:shape>
          <o:OLEObject Type="Embed" ProgID="Equation.DSMT4" ShapeID="_x0000_i1040" DrawAspect="Content" ObjectID="_1365937970"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9</w:instrText>
        </w:r>
      </w:fldSimple>
      <w:r>
        <w:instrText>)</w:instrText>
      </w:r>
      <w:r>
        <w:fldChar w:fldCharType="end"/>
      </w:r>
    </w:p>
    <w:p w:rsidR="000456D3" w:rsidRPr="00704BFF" w:rsidRDefault="000456D3" w:rsidP="000456D3"/>
    <w:p w:rsidR="000456D3" w:rsidRDefault="000456D3" w:rsidP="000456D3">
      <w:pPr>
        <w:keepNext/>
        <w:jc w:val="center"/>
      </w:pPr>
      <w:r>
        <w:rPr>
          <w:rFonts w:cs="Times New Roman"/>
          <w:bCs/>
          <w:noProof/>
        </w:rPr>
        <w:drawing>
          <wp:inline distT="0" distB="0" distL="0" distR="0" wp14:anchorId="6FCEA9F7" wp14:editId="665B603D">
            <wp:extent cx="5010150" cy="2494766"/>
            <wp:effectExtent l="19050" t="0" r="0" b="0"/>
            <wp:docPr id="2" name="Picture 9" descr="ti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nn.png"/>
                    <pic:cNvPicPr/>
                  </pic:nvPicPr>
                  <pic:blipFill>
                    <a:blip r:embed="rId51" cstate="print"/>
                    <a:srcRect l="7113" t="4724" r="8576"/>
                    <a:stretch>
                      <a:fillRect/>
                    </a:stretch>
                  </pic:blipFill>
                  <pic:spPr>
                    <a:xfrm>
                      <a:off x="0" y="0"/>
                      <a:ext cx="5010150" cy="2494766"/>
                    </a:xfrm>
                    <a:prstGeom prst="rect">
                      <a:avLst/>
                    </a:prstGeom>
                  </pic:spPr>
                </pic:pic>
              </a:graphicData>
            </a:graphic>
          </wp:inline>
        </w:drawing>
      </w:r>
    </w:p>
    <w:p w:rsidR="000456D3" w:rsidRPr="00DA2AE1" w:rsidRDefault="000456D3" w:rsidP="000456D3">
      <w:pPr>
        <w:pStyle w:val="Caption"/>
      </w:pPr>
      <w:bookmarkStart w:id="45" w:name="_Ref255931952"/>
      <w:bookmarkStart w:id="46" w:name="_Toc266368159"/>
      <w:proofErr w:type="gramStart"/>
      <w:r w:rsidRPr="00DA2AE1">
        <w:t xml:space="preserve">Figure </w:t>
      </w:r>
      <w:fldSimple w:instr=" STYLEREF 1 \s ">
        <w:r>
          <w:rPr>
            <w:noProof/>
          </w:rPr>
          <w:t>2</w:t>
        </w:r>
      </w:fldSimple>
      <w:r>
        <w:t>.</w:t>
      </w:r>
      <w:proofErr w:type="gramEnd"/>
      <w:r w:rsidR="00267487">
        <w:fldChar w:fldCharType="begin"/>
      </w:r>
      <w:r w:rsidR="00267487">
        <w:instrText xml:space="preserve"> SEQ Figure \* ARABIC \s 1 </w:instrText>
      </w:r>
      <w:r w:rsidR="00267487">
        <w:fldChar w:fldCharType="separate"/>
      </w:r>
      <w:r>
        <w:rPr>
          <w:noProof/>
        </w:rPr>
        <w:t>3</w:t>
      </w:r>
      <w:r w:rsidR="00267487">
        <w:rPr>
          <w:noProof/>
        </w:rPr>
        <w:fldChar w:fldCharType="end"/>
      </w:r>
      <w:bookmarkEnd w:id="45"/>
      <w:r w:rsidRPr="00DA2AE1">
        <w:t xml:space="preserve"> – Histogram of hypothetical IBI time series.</w:t>
      </w:r>
      <w:r>
        <w:t xml:space="preserve"> </w:t>
      </w:r>
      <w:proofErr w:type="gramStart"/>
      <w:r w:rsidRPr="00DA2AE1">
        <w:t>D(</w:t>
      </w:r>
      <w:proofErr w:type="gramEnd"/>
      <w:r w:rsidRPr="00DA2AE1">
        <w:t xml:space="preserve">t) represents the sample distribution. </w:t>
      </w:r>
      <w:proofErr w:type="gramStart"/>
      <w:r w:rsidRPr="00DA2AE1">
        <w:t>q(</w:t>
      </w:r>
      <w:proofErr w:type="gramEnd"/>
      <w:r w:rsidRPr="00DA2AE1">
        <w:t xml:space="preserve">t) represents a triangular function fitted to D(t) by minimizing the integral of the squared difference between D(t) and q(t). Y = D(X) = </w:t>
      </w:r>
      <w:proofErr w:type="gramStart"/>
      <w:r w:rsidRPr="00DA2AE1">
        <w:t>max(</w:t>
      </w:r>
      <w:proofErr w:type="gramEnd"/>
      <w:r w:rsidRPr="00DA2AE1">
        <w:t>D).</w:t>
      </w:r>
      <w:bookmarkEnd w:id="46"/>
    </w:p>
    <w:p w:rsidR="000456D3" w:rsidRPr="00CB545A" w:rsidRDefault="000456D3" w:rsidP="000456D3"/>
    <w:p w:rsidR="000456D3" w:rsidRDefault="000456D3" w:rsidP="000456D3">
      <w:pPr>
        <w:pStyle w:val="Heading2"/>
      </w:pPr>
      <w:r>
        <w:t xml:space="preserve"> </w:t>
      </w:r>
      <w:bookmarkStart w:id="47" w:name="_Ref257734059"/>
      <w:bookmarkStart w:id="48" w:name="_Toc266368599"/>
      <w:bookmarkStart w:id="49" w:name="_Toc289695658"/>
      <w:r>
        <w:t>Frequency-Domain Analysis</w:t>
      </w:r>
      <w:bookmarkEnd w:id="47"/>
      <w:bookmarkEnd w:id="48"/>
      <w:bookmarkEnd w:id="49"/>
    </w:p>
    <w:p w:rsidR="000456D3" w:rsidRDefault="000456D3" w:rsidP="000456D3">
      <w:r>
        <w:t xml:space="preserve">Fluctuations in HR are often thought to be periodic and occurring on many time scales </w:t>
      </w:r>
      <w:r>
        <w:fldChar w:fldCharType="begin"/>
      </w:r>
      <w:r>
        <w:instrText xml:space="preserve"> ADDIN EN.CITE &lt;EndNote&gt;&lt;Cite&gt;&lt;Author&gt;Clifford&lt;/Author&gt;&lt;Year&gt;2006&lt;/Year&gt;&lt;RecNum&gt;253&lt;/RecNum&gt;&lt;DisplayText&gt;[20]&lt;/DisplayText&gt;&lt;record&gt;&lt;rec-number&gt;253&lt;/rec-number&gt;&lt;foreign-keys&gt;&lt;key app="EN" db-id="ars50p0axwrtflepf29pv9dqvvv5t59f2t02"&gt;253&lt;/key&gt;&lt;key app="ENWeb" db-id="SSXZTQrtqgcAAE9sFPo"&gt;198&lt;/key&gt;&lt;/foreign-keys&gt;&lt;ref-type name="Book"&gt;6&lt;/ref-type&gt;&lt;contributors&gt;&lt;authors&gt;&lt;author&gt;Clifford, Gari D&lt;/author&gt;&lt;author&gt;Azuaje, Francisco&lt;/author&gt;&lt;author&gt;McSharry, Patrick E&lt;/author&gt;&lt;/authors&gt;&lt;/contributors&gt;&lt;titles&gt;&lt;title&gt;Advanced Methods and Tools for ECG Data Analysis&lt;/title&gt;&lt;/titles&gt;&lt;pages&gt;371&lt;/pages&gt;&lt;dates&gt;&lt;year&gt;2006&lt;/year&gt;&lt;/dates&gt;&lt;pub-location&gt;Norwood, MA&lt;/pub-location&gt;&lt;publisher&gt;Artech House, Inc.&lt;/publisher&gt;&lt;urls&gt;&lt;/urls&gt;&lt;/record&gt;&lt;/Cite&gt;&lt;/EndNote&gt;</w:instrText>
      </w:r>
      <w:r>
        <w:fldChar w:fldCharType="separate"/>
      </w:r>
      <w:r>
        <w:rPr>
          <w:noProof/>
        </w:rPr>
        <w:t>[</w:t>
      </w:r>
      <w:hyperlink w:anchor="_ENREF_20" w:tooltip="Clifford, 2006 #253" w:history="1">
        <w:r>
          <w:rPr>
            <w:noProof/>
          </w:rPr>
          <w:t>20</w:t>
        </w:r>
      </w:hyperlink>
      <w:r>
        <w:rPr>
          <w:noProof/>
        </w:rPr>
        <w:t>]</w:t>
      </w:r>
      <w:r>
        <w:fldChar w:fldCharType="end"/>
      </w:r>
      <w:r>
        <w:t>. Quantifying these fluctuations within the IBI time series can be done by calculating the power spectrum density (PSD</w:t>
      </w:r>
      <w:r>
        <w:fldChar w:fldCharType="begin"/>
      </w:r>
      <w:r>
        <w:instrText xml:space="preserve"> XE "</w:instrText>
      </w:r>
      <w:r w:rsidRPr="007A58F0">
        <w:instrText>PSD</w:instrText>
      </w:r>
      <w:r>
        <w:instrText xml:space="preserve">" </w:instrText>
      </w:r>
      <w:r>
        <w:fldChar w:fldCharType="end"/>
      </w:r>
      <w:r>
        <w:t xml:space="preserve">). The </w:t>
      </w:r>
      <w:r>
        <w:lastRenderedPageBreak/>
        <w:t xml:space="preserve">PSD presents spectral power density of a time series as a function of frequency. Therefore, PSD estimates can give information about the amount of power in which certain frequencies contribute to a time series. </w:t>
      </w:r>
    </w:p>
    <w:p w:rsidR="000456D3" w:rsidRDefault="000456D3" w:rsidP="000456D3">
      <w:r>
        <w:t xml:space="preserve">In general, frequency-domain HRV analysis is concerned with four previously mentioned frequency oscillations or bands </w:t>
      </w:r>
      <w:r>
        <w:fldChar w:fldCharType="begin"/>
      </w:r>
      <w:r>
        <w:instrText xml:space="preserve"> ADDIN EN.CITE &lt;EndNote&gt;&lt;Cite&gt;&lt;Author&gt;Malik&lt;/Author&gt;&lt;Year&gt;1996&lt;/Year&gt;&lt;RecNum&gt;1&lt;/RecNum&gt;&lt;DisplayText&gt;[4]&lt;/DisplayText&gt;&lt;record&gt;&lt;rec-number&gt;1&lt;/rec-number&gt;&lt;foreign-keys&gt;&lt;key app="EN" db-id="ars50p0axwrtflepf29pv9dqvvv5t59f2t02"&gt;1&lt;/key&gt;&lt;key app="ENWeb" db-id="SSXZTQrtqgcAAE9sFPo"&gt;1&lt;/key&gt;&lt;/foreign-keys&gt;&lt;ref-type name="Journal Article"&gt;17&lt;/ref-type&gt;&lt;contributors&gt;&lt;authors&gt;&lt;author&gt;Marek Malik&lt;/author&gt;&lt;author&gt;J. Thomas Bigger&lt;/author&gt;&lt;author&gt;A. John Camm&lt;/author&gt;&lt;author&gt;Robert E. Kleiger&lt;/author&gt;&lt;author&gt;Alberto Malliani&lt;/author&gt;&lt;author&gt;Arthur J. Moss&lt;/author&gt;&lt;author&gt;Peter J. Schwartz&lt;/author&gt;&lt;/authors&gt;&lt;/contributors&gt;&lt;titles&gt;&lt;title&gt;Heart Rate Variability : Standards of Measurement, Physiological Interpretation, and Clinical Use&lt;/title&gt;&lt;secondary-title&gt;Circulation&lt;/secondary-title&gt;&lt;/titles&gt;&lt;periodical&gt;&lt;full-title&gt;Circulation&lt;/full-title&gt;&lt;/periodical&gt;&lt;pages&gt;1043-1065&lt;/pages&gt;&lt;volume&gt;93&lt;/volume&gt;&lt;number&gt;5&lt;/number&gt;&lt;keywords&gt;&lt;keyword&gt;Task Force&lt;/keyword&gt;&lt;keyword&gt;standards&lt;/keyword&gt;&lt;/keywords&gt;&lt;dates&gt;&lt;year&gt;1996&lt;/year&gt;&lt;/dates&gt;&lt;urls&gt;&lt;related-urls&gt;&lt;url&gt;http://circ.ahajournals.org &lt;/url&gt;&lt;/related-urls&gt;&lt;/urls&gt;&lt;/record&gt;&lt;/Cite&gt;&lt;/EndNote&gt;</w:instrText>
      </w:r>
      <w:r>
        <w:fldChar w:fldCharType="separate"/>
      </w:r>
      <w:r>
        <w:rPr>
          <w:noProof/>
        </w:rPr>
        <w:t>[</w:t>
      </w:r>
      <w:hyperlink w:anchor="_ENREF_4" w:tooltip="Malik, 1996 #1" w:history="1">
        <w:r>
          <w:rPr>
            <w:noProof/>
          </w:rPr>
          <w:t>4</w:t>
        </w:r>
      </w:hyperlink>
      <w:r>
        <w:rPr>
          <w:noProof/>
        </w:rPr>
        <w:t>]</w:t>
      </w:r>
      <w:r>
        <w:fldChar w:fldCharType="end"/>
      </w:r>
      <w:r>
        <w:t xml:space="preserve">: ULF, VLF, LF, and  HF. For humans ULF, VLF, LF, and HF frequency bands are defined to be 0-0.0033 Hz, 0.003-0.04 Hz, 0.04-0.15 Hz, and 0.15-0.4 Hz respectively. The ULF and VLF are often ignored due to the lack of long data recordings needed to accurately resolve these frequencies or due to the use of IBI </w:t>
      </w:r>
      <w:proofErr w:type="spellStart"/>
      <w:r>
        <w:t>detrending</w:t>
      </w:r>
      <w:proofErr w:type="spellEnd"/>
      <w:r>
        <w:t xml:space="preserve"> techniques that may destroy information within those bands. </w:t>
      </w:r>
    </w:p>
    <w:p w:rsidR="000456D3" w:rsidRDefault="000456D3" w:rsidP="000456D3">
      <w:r>
        <w:t>Typical HRV measures taken from frequency-domain analysis are powers within frequency bands and ratios of powers. The amount of power contained within a frequency band is obtained by integrating the PSD between the band frequency limits. Measures of spectral power are reported as absolute (</w:t>
      </w:r>
      <w:proofErr w:type="spellStart"/>
      <w:r>
        <w:t>aVLF</w:t>
      </w:r>
      <w:proofErr w:type="spellEnd"/>
      <w:r>
        <w:t xml:space="preserve">, </w:t>
      </w:r>
      <w:proofErr w:type="spellStart"/>
      <w:r>
        <w:t>aLF</w:t>
      </w:r>
      <w:proofErr w:type="spellEnd"/>
      <w:r>
        <w:t xml:space="preserve">, </w:t>
      </w:r>
      <w:proofErr w:type="spellStart"/>
      <w:proofErr w:type="gramStart"/>
      <w:r>
        <w:t>aHF</w:t>
      </w:r>
      <w:proofErr w:type="spellEnd"/>
      <w:proofErr w:type="gramEnd"/>
      <w:r>
        <w:fldChar w:fldCharType="begin"/>
      </w:r>
      <w:r>
        <w:instrText xml:space="preserve"> XE "</w:instrText>
      </w:r>
      <w:r w:rsidRPr="007A58F0">
        <w:instrText>aVLF, aLF, aHF</w:instrText>
      </w:r>
      <w:r>
        <w:instrText xml:space="preserve">" </w:instrText>
      </w:r>
      <w:r>
        <w:fldChar w:fldCharType="end"/>
      </w:r>
      <w:r>
        <w:t xml:space="preserve">), percentage of the sum of </w:t>
      </w:r>
      <w:proofErr w:type="spellStart"/>
      <w:r>
        <w:t>aLF</w:t>
      </w:r>
      <w:proofErr w:type="spellEnd"/>
      <w:r>
        <w:t xml:space="preserve"> and </w:t>
      </w:r>
      <w:proofErr w:type="spellStart"/>
      <w:r>
        <w:t>aHF</w:t>
      </w:r>
      <w:proofErr w:type="spellEnd"/>
      <w:r>
        <w:t xml:space="preserve"> (</w:t>
      </w:r>
      <w:proofErr w:type="spellStart"/>
      <w:r>
        <w:t>pLF</w:t>
      </w:r>
      <w:proofErr w:type="spellEnd"/>
      <w:r>
        <w:t xml:space="preserve">, </w:t>
      </w:r>
      <w:proofErr w:type="spellStart"/>
      <w:r>
        <w:t>pHF</w:t>
      </w:r>
      <w:proofErr w:type="spellEnd"/>
      <w:r>
        <w:fldChar w:fldCharType="begin"/>
      </w:r>
      <w:r>
        <w:instrText xml:space="preserve"> XE "</w:instrText>
      </w:r>
      <w:r w:rsidRPr="00F47ED6">
        <w:instrText>pLF, pHF</w:instrText>
      </w:r>
      <w:r>
        <w:instrText xml:space="preserve">" </w:instrText>
      </w:r>
      <w:r>
        <w:fldChar w:fldCharType="end"/>
      </w:r>
      <w:r>
        <w:t>), or normalized to total power (</w:t>
      </w:r>
      <w:proofErr w:type="spellStart"/>
      <w:r>
        <w:t>nLF</w:t>
      </w:r>
      <w:proofErr w:type="spellEnd"/>
      <w:r>
        <w:t xml:space="preserve">, </w:t>
      </w:r>
      <w:proofErr w:type="spellStart"/>
      <w:r>
        <w:t>nHF</w:t>
      </w:r>
      <w:proofErr w:type="spellEnd"/>
      <w:r>
        <w:fldChar w:fldCharType="begin"/>
      </w:r>
      <w:r>
        <w:instrText xml:space="preserve"> XE "</w:instrText>
      </w:r>
      <w:r w:rsidRPr="0084568A">
        <w:instrText>nLF, nHF</w:instrText>
      </w:r>
      <w:r>
        <w:instrText xml:space="preserve">" </w:instrText>
      </w:r>
      <w:r>
        <w:fldChar w:fldCharType="end"/>
      </w:r>
      <w:r>
        <w:t>). In addition to the power measures, the ratio of LF to HF (LFHF</w:t>
      </w:r>
      <w:r>
        <w:fldChar w:fldCharType="begin"/>
      </w:r>
      <w:r>
        <w:instrText xml:space="preserve"> XE "</w:instrText>
      </w:r>
      <w:r w:rsidRPr="00B20DEC">
        <w:instrText>LFHF</w:instrText>
      </w:r>
      <w:r>
        <w:instrText xml:space="preserve">" </w:instrText>
      </w:r>
      <w:r>
        <w:fldChar w:fldCharType="end"/>
      </w:r>
      <w:r>
        <w:t xml:space="preserve">) provides a so called </w:t>
      </w:r>
      <w:proofErr w:type="spellStart"/>
      <w:r>
        <w:t>sympatho</w:t>
      </w:r>
      <w:proofErr w:type="spellEnd"/>
      <w:r>
        <w:t>-vagal balance. Finally, less commonly mentioned measures are the peak frequencies within the VLF, LF, and HF bands.</w:t>
      </w:r>
    </w:p>
    <w:p w:rsidR="000456D3" w:rsidRDefault="000456D3" w:rsidP="000456D3">
      <w:r>
        <w:t>Estimating the PSD can be performed using many methods, but methods based on Fast-Fourier Transform (FFT</w:t>
      </w:r>
      <w:r>
        <w:fldChar w:fldCharType="begin"/>
      </w:r>
      <w:r>
        <w:instrText xml:space="preserve"> XE "</w:instrText>
      </w:r>
      <w:r w:rsidRPr="003A4518">
        <w:instrText>FFT</w:instrText>
      </w:r>
      <w:r>
        <w:instrText xml:space="preserve">" </w:instrText>
      </w:r>
      <w:r>
        <w:fldChar w:fldCharType="end"/>
      </w:r>
      <w:r>
        <w:t>) and autoregressive (AR</w:t>
      </w:r>
      <w:r>
        <w:fldChar w:fldCharType="begin"/>
      </w:r>
      <w:r>
        <w:instrText xml:space="preserve"> XE "</w:instrText>
      </w:r>
      <w:r w:rsidRPr="001945D0">
        <w:instrText>AR</w:instrText>
      </w:r>
      <w:r>
        <w:instrText xml:space="preserve">" </w:instrText>
      </w:r>
      <w:r>
        <w:fldChar w:fldCharType="end"/>
      </w:r>
      <w:r>
        <w:t xml:space="preserve">) modeling are perhaps the most popular in spectral analysis of HRV </w:t>
      </w:r>
      <w:r>
        <w:fldChar w:fldCharType="begin"/>
      </w:r>
      <w:r>
        <w:instrText xml:space="preserve"> ADDIN EN.CITE &lt;EndNote&gt;&lt;Cite&gt;&lt;Author&gt;Clifford&lt;/Author&gt;&lt;Year&gt;2006&lt;/Year&gt;&lt;RecNum&gt;253&lt;/RecNum&gt;&lt;DisplayText&gt;[20]&lt;/DisplayText&gt;&lt;record&gt;&lt;rec-number&gt;253&lt;/rec-number&gt;&lt;foreign-keys&gt;&lt;key app="EN" db-id="ars50p0axwrtflepf29pv9dqvvv5t59f2t02"&gt;253&lt;/key&gt;&lt;key app="ENWeb" db-id="SSXZTQrtqgcAAE9sFPo"&gt;198&lt;/key&gt;&lt;/foreign-keys&gt;&lt;ref-type name="Book"&gt;6&lt;/ref-type&gt;&lt;contributors&gt;&lt;authors&gt;&lt;author&gt;Clifford, Gari D&lt;/author&gt;&lt;author&gt;Azuaje, Francisco&lt;/author&gt;&lt;author&gt;McSharry, Patrick E&lt;/author&gt;&lt;/authors&gt;&lt;/contributors&gt;&lt;titles&gt;&lt;title&gt;Advanced Methods and Tools for ECG Data Analysis&lt;/title&gt;&lt;/titles&gt;&lt;pages&gt;371&lt;/pages&gt;&lt;dates&gt;&lt;year&gt;2006&lt;/year&gt;&lt;/dates&gt;&lt;pub-location&gt;Norwood, MA&lt;/pub-location&gt;&lt;publisher&gt;Artech House, Inc.&lt;/publisher&gt;&lt;urls&gt;&lt;/urls&gt;&lt;/record&gt;&lt;/Cite&gt;&lt;/EndNote&gt;</w:instrText>
      </w:r>
      <w:r>
        <w:fldChar w:fldCharType="separate"/>
      </w:r>
      <w:r>
        <w:rPr>
          <w:noProof/>
        </w:rPr>
        <w:t>[</w:t>
      </w:r>
      <w:hyperlink w:anchor="_ENREF_20" w:tooltip="Clifford, 2006 #253" w:history="1">
        <w:r>
          <w:rPr>
            <w:noProof/>
          </w:rPr>
          <w:t>20</w:t>
        </w:r>
      </w:hyperlink>
      <w:r>
        <w:rPr>
          <w:noProof/>
        </w:rPr>
        <w:t>]</w:t>
      </w:r>
      <w:r>
        <w:fldChar w:fldCharType="end"/>
      </w:r>
      <w:r>
        <w:t xml:space="preserve">. Classical power spectrum estimates developed by Bartlett (1948), Blackman and </w:t>
      </w:r>
      <w:proofErr w:type="spellStart"/>
      <w:r>
        <w:t>Tukey</w:t>
      </w:r>
      <w:proofErr w:type="spellEnd"/>
      <w:r>
        <w:t xml:space="preserve"> (1958), and Welch (1967) are examples of methods based on FFT </w:t>
      </w:r>
      <w:r>
        <w:fldChar w:fldCharType="begin"/>
      </w:r>
      <w:r>
        <w:instrText xml:space="preserve"> ADDIN EN.CITE &lt;EndNote&gt;&lt;Cite&gt;&lt;Author&gt;JG Proakis&lt;/Author&gt;&lt;Year&gt;1996&lt;/Year&gt;&lt;RecNum&gt;305&lt;/RecNum&gt;&lt;DisplayText&gt;[21]&lt;/DisplayText&gt;&lt;record&gt;&lt;rec-number&gt;305&lt;/rec-number&gt;&lt;foreign-keys&gt;&lt;key app="EN" db-id="ars50p0axwrtflepf29pv9dqvvv5t59f2t02"&gt;305&lt;/key&gt;&lt;key app="ENWeb" db-id="SSXZTQrtqgcAAE9sFPo"&gt;249&lt;/key&gt;&lt;/foreign-keys&gt;&lt;ref-type name="Book"&gt;6&lt;/ref-type&gt;&lt;contributors&gt;&lt;authors&gt;&lt;author&gt;JG Proakis, DG Manolakis&lt;/author&gt;&lt;/authors&gt;&lt;/contributors&gt;&lt;titles&gt;&lt;title&gt;Digital Signal Processing: Principles, Algorithms, and Applications&lt;/title&gt;&lt;/titles&gt;&lt;edition&gt;Third&lt;/edition&gt;&lt;section&gt;896-941&lt;/section&gt;&lt;dates&gt;&lt;year&gt;1996&lt;/year&gt;&lt;/dates&gt;&lt;pub-location&gt;New Jersey&lt;/pub-location&gt;&lt;publisher&gt;Prentice-Hall, Inc&lt;/publisher&gt;&lt;urls&gt;&lt;/urls&gt;&lt;/record&gt;&lt;/Cite&gt;&lt;/EndNote&gt;</w:instrText>
      </w:r>
      <w:r>
        <w:fldChar w:fldCharType="separate"/>
      </w:r>
      <w:r>
        <w:rPr>
          <w:noProof/>
        </w:rPr>
        <w:t>[</w:t>
      </w:r>
      <w:hyperlink w:anchor="_ENREF_21" w:tooltip="JG Proakis, 1996 #305" w:history="1">
        <w:r>
          <w:rPr>
            <w:noProof/>
          </w:rPr>
          <w:t>21</w:t>
        </w:r>
      </w:hyperlink>
      <w:r>
        <w:rPr>
          <w:noProof/>
        </w:rPr>
        <w:t>]</w:t>
      </w:r>
      <w:r>
        <w:fldChar w:fldCharType="end"/>
      </w:r>
      <w:r>
        <w:t xml:space="preserve">. Because the FFT makes no assumptions on how the data are generated the classical methods are often referred to as non-parametric. The AR power spectrum methods do make assumptions and are therefore called parametric. Contributing to the popularity of the FFT based estimates are their simplicity, broad understanding, and ease of computation using modern computers and software. </w:t>
      </w:r>
    </w:p>
    <w:p w:rsidR="000456D3" w:rsidRDefault="000456D3" w:rsidP="000456D3">
      <w:r>
        <w:t xml:space="preserve">However, both FFT and AR based PSD estimates have prerequisites that are seldom if ever met by biological signals such as cardiac IBI series </w:t>
      </w:r>
      <w:r>
        <w:fldChar w:fldCharType="begin"/>
      </w:r>
      <w:r>
        <w:instrText xml:space="preserve"> ADDIN EN.CITE &lt;EndNote&gt;&lt;Cite&gt;&lt;Author&gt;Name&lt;/Author&gt;&lt;Year&gt;0000&lt;/Year&gt;&lt;RecNum&gt;249&lt;/RecNum&gt;&lt;DisplayText&gt;[22]&lt;/DisplayText&gt;&lt;record&gt;&lt;rec-number&gt;249&lt;/rec-number&gt;&lt;foreign-keys&gt;&lt;key app="EN" db-id="ars50p0axwrtflepf29pv9dqvvv5t59f2t02"&gt;249&lt;/key&gt;&lt;key app="ENWeb" db-id="SSXZTQrtqgcAAE9sFPo"&gt;194&lt;/key&gt;&lt;/foreign-keys&gt;&lt;ref-type name="Equation"&gt;39&lt;/ref-type&gt;&lt;contributors&gt;&lt;authors&gt;&lt;author&gt;No Name&lt;/author&gt;&lt;/authors&gt;&lt;/contributors&gt;&lt;titles&gt;&lt;title&gt;Needed Equation&lt;/title&gt;&lt;/titles&gt;&lt;dates&gt;&lt;year&gt;0000&lt;/year&gt;&lt;/dates&gt;&lt;urls&gt;&lt;/urls&gt;&lt;/record&gt;&lt;/Cite&gt;&lt;/EndNote&gt;</w:instrText>
      </w:r>
      <w:r>
        <w:fldChar w:fldCharType="separate"/>
      </w:r>
      <w:r>
        <w:rPr>
          <w:noProof/>
        </w:rPr>
        <w:t>[</w:t>
      </w:r>
      <w:hyperlink w:anchor="_ENREF_22" w:tooltip="Name, 0000 #249" w:history="1">
        <w:r>
          <w:rPr>
            <w:noProof/>
          </w:rPr>
          <w:t>22</w:t>
        </w:r>
      </w:hyperlink>
      <w:r>
        <w:rPr>
          <w:noProof/>
        </w:rPr>
        <w:t>]</w:t>
      </w:r>
      <w:r>
        <w:fldChar w:fldCharType="end"/>
      </w:r>
      <w:r>
        <w:t xml:space="preserve">. Both methods require the analyzed time signal to be stationary and evenly sampled, which is inherently not the case with IBI signals </w:t>
      </w:r>
      <w:r>
        <w:fldChar w:fldCharType="begin"/>
      </w:r>
      <w:r>
        <w:instrText xml:space="preserve"> ADDIN EN.CITE &lt;EndNote&gt;&lt;Cite&gt;&lt;Author&gt;Yates&lt;/Author&gt;&lt;Year&gt;2005&lt;/Year&gt;&lt;RecNum&gt;257&lt;/RecNum&gt;&lt;DisplayText&gt;[7, 21]&lt;/DisplayText&gt;&lt;record&gt;&lt;rec-number&gt;257&lt;/rec-number&gt;&lt;foreign-keys&gt;&lt;key app="EN" db-id="ars50p0axwrtflepf29pv9dqvvv5t59f2t02"&gt;257&lt;/key&gt;&lt;key app="ENWeb" db-id="SSXZTQrtqgcAAE9sFPo"&gt;202&lt;/key&gt;&lt;/foreign-keys&gt;&lt;ref-type name="Book"&gt;6&lt;/ref-type&gt;&lt;contributors&gt;&lt;authors&gt;&lt;author&gt;Yates, Roy D., Goodman, David J.&lt;/author&gt;&lt;/authors&gt;&lt;/contributors&gt;&lt;titles&gt;&lt;title&gt;Probabilitty and Stochastic Processes: A Friendly Introducxtion for Electrical and Computer Engineers&lt;/title&gt;&lt;/titles&gt;&lt;edition&gt;Second&lt;/edition&gt;&lt;dates&gt;&lt;year&gt;2005&lt;/year&gt;&lt;/dates&gt;&lt;pub-location&gt;Hoboken, NJ&lt;/pub-location&gt;&lt;publisher&gt;John Wiley &amp;amp; Sons, Inc.&lt;/publisher&gt;&lt;urls&gt;&lt;/urls&gt;&lt;/record&gt;&lt;/Cite&gt;&lt;Cite&gt;&lt;Author&gt;JG Proakis&lt;/Author&gt;&lt;Year&gt;1996&lt;/Year&gt;&lt;RecNum&gt;305&lt;/RecNum&gt;&lt;record&gt;&lt;rec-number&gt;305&lt;/rec-number&gt;&lt;foreign-keys&gt;&lt;key app="EN" db-id="ars50p0axwrtflepf29pv9dqvvv5t59f2t02"&gt;305&lt;/key&gt;&lt;key app="ENWeb" db-id="SSXZTQrtqgcAAE9sFPo"&gt;249&lt;/key&gt;&lt;/foreign-keys&gt;&lt;ref-type name="Book"&gt;6&lt;/ref-type&gt;&lt;contributors&gt;&lt;authors&gt;&lt;author&gt;JG Proakis, DG Manolakis&lt;/author&gt;&lt;/authors&gt;&lt;/contributors&gt;&lt;titles&gt;&lt;title&gt;Digital Signal Processing: Principles, Algorithms, and Applications&lt;/title&gt;&lt;/titles&gt;&lt;edition&gt;Third&lt;/edition&gt;&lt;section&gt;896-941&lt;/section&gt;&lt;dates&gt;&lt;year&gt;1996&lt;/year&gt;&lt;/dates&gt;&lt;pub-location&gt;New Jersey&lt;/pub-location&gt;&lt;publisher&gt;Prentice-Hall, Inc&lt;/publisher&gt;&lt;urls&gt;&lt;/urls&gt;&lt;/record&gt;&lt;/Cite&gt;&lt;/EndNote&gt;</w:instrText>
      </w:r>
      <w:r>
        <w:fldChar w:fldCharType="separate"/>
      </w:r>
      <w:r>
        <w:rPr>
          <w:noProof/>
        </w:rPr>
        <w:t>[</w:t>
      </w:r>
      <w:hyperlink w:anchor="_ENREF_7" w:tooltip="Yates, 2005 #257" w:history="1">
        <w:r>
          <w:rPr>
            <w:noProof/>
          </w:rPr>
          <w:t>7</w:t>
        </w:r>
      </w:hyperlink>
      <w:r>
        <w:rPr>
          <w:noProof/>
        </w:rPr>
        <w:t xml:space="preserve">, </w:t>
      </w:r>
      <w:hyperlink w:anchor="_ENREF_21" w:tooltip="JG Proakis, 1996 #305" w:history="1">
        <w:r>
          <w:rPr>
            <w:noProof/>
          </w:rPr>
          <w:t>21</w:t>
        </w:r>
      </w:hyperlink>
      <w:r>
        <w:rPr>
          <w:noProof/>
        </w:rPr>
        <w:t>]</w:t>
      </w:r>
      <w:r>
        <w:fldChar w:fldCharType="end"/>
      </w:r>
      <w:r>
        <w:t xml:space="preserve">. The commonly used linear and cubic spline resampling were shown to overestimate the LFHF ratio with an error that is greater than the error between population differences </w:t>
      </w:r>
      <w:r>
        <w:fldChar w:fldCharType="begin"/>
      </w:r>
      <w:r>
        <w:instrText xml:space="preserve"> ADDIN EN.CITE &lt;EndNote&gt;&lt;Cite&gt;&lt;Author&gt;Clifford&lt;/Author&gt;&lt;Year&gt;2005&lt;/Year&gt;&lt;RecNum&gt;110&lt;/RecNum&gt;&lt;DisplayText&gt;[23]&lt;/DisplayText&gt;&lt;record&gt;&lt;rec-number&gt;110&lt;/rec-number&gt;&lt;foreign-keys&gt;&lt;key app="EN" db-id="ars50p0axwrtflepf29pv9dqvvv5t59f2t02"&gt;110&lt;/key&gt;&lt;key app="ENWeb" db-id="SSXZTQrtqgcAAE9sFPo"&gt;103&lt;/key&gt;&lt;/foreign-keys&gt;&lt;ref-type name="Journal Article"&gt;17&lt;/ref-type&gt;&lt;contributors&gt;&lt;authors&gt;&lt;author&gt;Clifford, G. D.&lt;/author&gt;&lt;author&gt;Tarassenko, L.&lt;/author&gt;&lt;/authors&gt;&lt;/contributors&gt;&lt;auth-address&gt;Department of Engineering Science, University of Oxford, Oxford OX1 3PJ, UK. gari@mit.edu&lt;/auth-address&gt;&lt;titles&gt;&lt;title&gt;Quantifying errors in spectral estimates of HRV due to beat replacement and resampling&lt;/title&gt;&lt;secondary-title&gt;IEEE Trans Biomed Eng&lt;/secondary-title&gt;&lt;/titles&gt;&lt;periodical&gt;&lt;full-title&gt;IEEE Trans Biomed Eng&lt;/full-title&gt;&lt;abbr-1&gt;IEEE transactions on bio-medical engineering&lt;/abbr-1&gt;&lt;/periodical&gt;&lt;pages&gt;630-8&lt;/pages&gt;&lt;volume&gt;52&lt;/volume&gt;&lt;number&gt;4&lt;/number&gt;&lt;edition&gt;2005/04/14&lt;/edition&gt;&lt;keywords&gt;&lt;keyword&gt;Adult&lt;/keyword&gt;&lt;keyword&gt;*Algorithms&lt;/keyword&gt;&lt;keyword&gt;Biological Clocks/physiology&lt;/keyword&gt;&lt;keyword&gt;Data Interpretation, Statistical&lt;/keyword&gt;&lt;keyword&gt;Diagnosis, Computer-Assisted/*methods&lt;/keyword&gt;&lt;keyword&gt;Electrocardiography/*methods&lt;/keyword&gt;&lt;keyword&gt;Heart Rate/*physiology&lt;/keyword&gt;&lt;keyword&gt;Humans&lt;/keyword&gt;&lt;keyword&gt;Male&lt;/keyword&gt;&lt;keyword&gt;*Models, Cardiovascular&lt;/keyword&gt;&lt;keyword&gt;Models, Statistical&lt;/keyword&gt;&lt;keyword&gt;Reproducibility of Results&lt;/keyword&gt;&lt;keyword&gt;Sample Size&lt;/keyword&gt;&lt;keyword&gt;Sensitivity and Specificity&lt;/keyword&gt;&lt;keyword&gt;Sleep/*physiology&lt;/keyword&gt;&lt;/keywords&gt;&lt;dates&gt;&lt;year&gt;2005&lt;/year&gt;&lt;pub-dates&gt;&lt;date&gt;Apr&lt;/date&gt;&lt;/pub-dates&gt;&lt;/dates&gt;&lt;isbn&gt;0018-9294 (Print)&lt;/isbn&gt;&lt;accession-num&gt;15825865&lt;/accession-num&gt;&lt;urls&gt;&lt;related-urls&gt;&lt;url&gt;http://www.ncbi.nlm.nih.gov/entrez/query.fcgi?cmd=Retrieve&amp;amp;db=PubMed&amp;amp;dopt=Citation&amp;amp;list_uids=15825865&lt;/url&gt;&lt;/related-urls&gt;&lt;/urls&gt;&lt;electronic-resource-num&gt;10.1109/TBME.2005.844028&lt;/electronic-resource-num&gt;&lt;language&gt;eng&lt;/language&gt;&lt;/record&gt;&lt;/Cite&gt;&lt;/EndNote&gt;</w:instrText>
      </w:r>
      <w:r>
        <w:fldChar w:fldCharType="separate"/>
      </w:r>
      <w:r>
        <w:rPr>
          <w:noProof/>
        </w:rPr>
        <w:t>[</w:t>
      </w:r>
      <w:hyperlink w:anchor="_ENREF_23" w:tooltip="Clifford, 2005 #110" w:history="1">
        <w:r>
          <w:rPr>
            <w:noProof/>
          </w:rPr>
          <w:t>23</w:t>
        </w:r>
      </w:hyperlink>
      <w:r>
        <w:rPr>
          <w:noProof/>
        </w:rPr>
        <w:t>]</w:t>
      </w:r>
      <w:r>
        <w:fldChar w:fldCharType="end"/>
      </w:r>
      <w:r>
        <w:t>. Consequently, other methods such as the Lomb-</w:t>
      </w:r>
      <w:proofErr w:type="spellStart"/>
      <w:r>
        <w:t>Scargle</w:t>
      </w:r>
      <w:proofErr w:type="spellEnd"/>
      <w:r>
        <w:t xml:space="preserve"> </w:t>
      </w:r>
      <w:proofErr w:type="spellStart"/>
      <w:r>
        <w:t>periodogram</w:t>
      </w:r>
      <w:proofErr w:type="spellEnd"/>
      <w:r>
        <w:t xml:space="preserve"> and methods based on wavelet transforms are becoming popular </w:t>
      </w:r>
      <w:r>
        <w:fldChar w:fldCharType="begin">
          <w:fldData xml:space="preserve">PEVuZE5vdGU+PENpdGU+PEF1dGhvcj5DLiBMw6l2eS1MZWR1YzwvQXV0aG9yPjxZZWFyPjIwMDg8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</w:fldData>
        </w:fldChar>
      </w:r>
      <w:r>
        <w:instrText xml:space="preserve"> ADDIN EN.CITE </w:instrText>
      </w:r>
      <w:r>
        <w:fldChar w:fldCharType="begin">
          <w:fldData xml:space="preserve">PEVuZE5vdGU+PENpdGU+PEF1dGhvcj5DLiBMw6l2eS1MZWR1YzwvQXV0aG9yPjxZZWFyPjIwMDg8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</w:fldData>
        </w:fldChar>
      </w:r>
      <w:r>
        <w:instrText xml:space="preserve"> ADDIN EN.CITE.DATA </w:instrText>
      </w:r>
      <w:r>
        <w:fldChar w:fldCharType="end"/>
      </w:r>
      <w:r>
        <w:fldChar w:fldCharType="separate"/>
      </w:r>
      <w:r>
        <w:rPr>
          <w:noProof/>
        </w:rPr>
        <w:t>[</w:t>
      </w:r>
      <w:hyperlink w:anchor="_ENREF_24" w:tooltip="C. Lévy-Leduc, 2008 #175" w:history="1">
        <w:r>
          <w:rPr>
            <w:noProof/>
          </w:rPr>
          <w:t>24-29</w:t>
        </w:r>
      </w:hyperlink>
      <w:r>
        <w:rPr>
          <w:noProof/>
        </w:rPr>
        <w:t>]</w:t>
      </w:r>
      <w:r>
        <w:fldChar w:fldCharType="end"/>
      </w:r>
      <w:r>
        <w:t>. Lomb-</w:t>
      </w:r>
      <w:proofErr w:type="spellStart"/>
      <w:r>
        <w:t>Scargle</w:t>
      </w:r>
      <w:proofErr w:type="spellEnd"/>
      <w:r>
        <w:t xml:space="preserve"> does not require resampling and wavelet transform based estimates do not require </w:t>
      </w:r>
      <w:proofErr w:type="spellStart"/>
      <w:r>
        <w:t>stationarity</w:t>
      </w:r>
      <w:proofErr w:type="spellEnd"/>
      <w:r>
        <w:t xml:space="preserve"> </w:t>
      </w:r>
      <w:r>
        <w:fldChar w:fldCharType="begin"/>
      </w:r>
      <w:r>
        <w:instrText xml:space="preserve"> ADDIN EN.CITE &lt;EndNote&gt;&lt;Cite&gt;&lt;Author&gt;Pereira de Souza Neto&lt;/Author&gt;&lt;Year&gt;2001&lt;/Year&gt;&lt;RecNum&gt;144&lt;/RecNum&gt;&lt;DisplayText&gt;[30]&lt;/DisplayText&gt;&lt;record&gt;&lt;rec-number&gt;144&lt;/rec-number&gt;&lt;foreign-keys&gt;&lt;key app="EN" db-id="ars50p0axwrtflepf29pv9dqvvv5t59f2t02"&gt;144&lt;/key&gt;&lt;key app="ENWeb" db-id="SSXZTQrtqgcAAE9sFPo"&gt;135&lt;/key&gt;&lt;/foreign-keys&gt;&lt;ref-type name="Journal Article"&gt;17&lt;/ref-type&gt;&lt;contributors&gt;&lt;authors&gt;&lt;author&gt;Pereira de Souza Neto, Edmundo&lt;/author&gt;&lt;author&gt;Custaud, Marc-Antoine&lt;/author&gt;&lt;author&gt;Somody, Laurence&lt;/author&gt;&lt;author&gt;Gharib, Claude&lt;/author&gt;&lt;/authors&gt;&lt;/contributors&gt;&lt;titles&gt;&lt;title&gt;Assessment of autonomic cardiovascular indices in non-stationary data in rats&lt;/title&gt;&lt;secondary-title&gt;Comparative Biochemistry and Physiology - Part A: Molecular &amp;amp; Integrative Physiology&lt;/secondary-title&gt;&lt;/titles&gt;&lt;periodical&gt;&lt;full-title&gt;Comparative Biochemistry and Physiology - Part A: Molecular &amp;amp; Integrative Physiology&lt;/full-title&gt;&lt;/periodical&gt;&lt;pages&gt;105-115&lt;/pages&gt;&lt;volume&gt;128&lt;/volume&gt;&lt;number&gt;1&lt;/number&gt;&lt;keywords&gt;&lt;keyword&gt;Autonomic nervous system indices&lt;/keyword&gt;&lt;keyword&gt;Instantaneous frequency&lt;/keyword&gt;&lt;keyword&gt;Non-stationary data&lt;/keyword&gt;&lt;keyword&gt;RR intervals&lt;/keyword&gt;&lt;keyword&gt;Wigner-Ville distribution&lt;/keyword&gt;&lt;/keywords&gt;&lt;dates&gt;&lt;year&gt;2001&lt;/year&gt;&lt;/dates&gt;&lt;isbn&gt;1095-6433&lt;/isbn&gt;&lt;urls&gt;&lt;related-urls&gt;&lt;url&gt;http://www.sciencedirect.com/science/article/B6VNH-41Y86PV-8/2/d09e81fe25e8893a1e2d8afe8938f60c&lt;/url&gt;&lt;/related-urls&gt;&lt;/urls&gt;&lt;/record&gt;&lt;/Cite&gt;&lt;/EndNote&gt;</w:instrText>
      </w:r>
      <w:r>
        <w:fldChar w:fldCharType="separate"/>
      </w:r>
      <w:r>
        <w:rPr>
          <w:noProof/>
        </w:rPr>
        <w:t>[</w:t>
      </w:r>
      <w:hyperlink w:anchor="_ENREF_30" w:tooltip="Pereira de Souza Neto, 2001 #144" w:history="1">
        <w:r>
          <w:rPr>
            <w:noProof/>
          </w:rPr>
          <w:t>30</w:t>
        </w:r>
      </w:hyperlink>
      <w:r>
        <w:rPr>
          <w:noProof/>
        </w:rPr>
        <w:t>]</w:t>
      </w:r>
      <w:r>
        <w:fldChar w:fldCharType="end"/>
      </w:r>
      <w:r>
        <w:t>. Despite the aforementioned limitations of FFT and AR based PSD estimates, they are widely used in HRV.</w:t>
      </w:r>
    </w:p>
    <w:p w:rsidR="000456D3" w:rsidRDefault="000456D3" w:rsidP="000456D3">
      <w:pPr>
        <w:pStyle w:val="Heading3"/>
      </w:pPr>
      <w:bookmarkStart w:id="50" w:name="_Toc266368600"/>
      <w:bookmarkStart w:id="51" w:name="_Toc289695659"/>
      <w:r>
        <w:lastRenderedPageBreak/>
        <w:t xml:space="preserve">Welch </w:t>
      </w:r>
      <w:proofErr w:type="spellStart"/>
      <w:r>
        <w:t>Periodogram</w:t>
      </w:r>
      <w:bookmarkEnd w:id="50"/>
      <w:bookmarkEnd w:id="51"/>
      <w:proofErr w:type="spellEnd"/>
    </w:p>
    <w:p w:rsidR="000456D3" w:rsidRDefault="000456D3" w:rsidP="000456D3">
      <w:r>
        <w:t xml:space="preserve">To understand Welch’s </w:t>
      </w:r>
      <w:proofErr w:type="spellStart"/>
      <w:r>
        <w:t>periodogram</w:t>
      </w:r>
      <w:proofErr w:type="spellEnd"/>
      <w:r>
        <w:t xml:space="preserve"> one must first understand the discrete Fourier </w:t>
      </w:r>
      <w:proofErr w:type="gramStart"/>
      <w:r>
        <w:t>transform</w:t>
      </w:r>
      <w:proofErr w:type="gramEnd"/>
      <w:r>
        <w:t xml:space="preserve"> (DFT), the basic </w:t>
      </w:r>
      <w:proofErr w:type="spellStart"/>
      <w:r>
        <w:t>periodogram</w:t>
      </w:r>
      <w:proofErr w:type="spellEnd"/>
      <w:r>
        <w:t xml:space="preserve">, and the modified </w:t>
      </w:r>
      <w:proofErr w:type="spellStart"/>
      <w:r>
        <w:t>periodogram</w:t>
      </w:r>
      <w:proofErr w:type="spellEnd"/>
      <w:r>
        <w:t xml:space="preserve">. The N-point DFT of a random variable </w:t>
      </w:r>
      <w:proofErr w:type="gramStart"/>
      <w:r w:rsidRPr="00A81199">
        <w:rPr>
          <w:i/>
        </w:rPr>
        <w:t>X(</w:t>
      </w:r>
      <w:proofErr w:type="gramEnd"/>
      <w:r w:rsidRPr="00A81199">
        <w:rPr>
          <w:i/>
        </w:rPr>
        <w:t>n)</w:t>
      </w:r>
      <w:r>
        <w:t xml:space="preserve"> is given by</w:t>
      </w:r>
    </w:p>
    <w:p w:rsidR="000456D3" w:rsidRDefault="000456D3" w:rsidP="000456D3">
      <w:pPr>
        <w:pStyle w:val="MTDisplayEquation"/>
        <w:tabs>
          <w:tab w:val="clear" w:pos="9360"/>
          <w:tab w:val="right" w:pos="8640"/>
        </w:tabs>
      </w:pPr>
      <w:r>
        <w:tab/>
      </w:r>
      <w:r w:rsidRPr="008450FB">
        <w:rPr>
          <w:position w:val="-28"/>
        </w:rPr>
        <w:object w:dxaOrig="2900" w:dyaOrig="680">
          <v:shape id="_x0000_i1041" type="#_x0000_t75" style="width:144.95pt;height:33.65pt" o:ole="">
            <v:imagedata r:id="rId52" o:title=""/>
          </v:shape>
          <o:OLEObject Type="Embed" ProgID="Equation.DSMT4" ShapeID="_x0000_i1041" DrawAspect="Content" ObjectID="_1365937971" r:id="rId5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10</w:instrText>
        </w:r>
      </w:fldSimple>
      <w:r>
        <w:instrText>)</w:instrText>
      </w:r>
      <w:r>
        <w:fldChar w:fldCharType="end"/>
      </w:r>
    </w:p>
    <w:p w:rsidR="000456D3" w:rsidRDefault="000456D3" w:rsidP="000456D3">
      <w:pPr>
        <w:ind w:firstLine="0"/>
        <w:rPr>
          <w:rFonts w:cstheme="minorHAnsi"/>
        </w:rPr>
      </w:pPr>
      <w:r>
        <w:rPr>
          <w:rFonts w:cstheme="minorHAnsi"/>
        </w:rPr>
        <w:t xml:space="preserve">Practical computations of the DFT use the FFT for speed advantages. </w:t>
      </w:r>
      <w:r w:rsidRPr="00AA331F">
        <w:rPr>
          <w:rFonts w:cstheme="minorHAnsi"/>
        </w:rPr>
        <w:t xml:space="preserve">The </w:t>
      </w:r>
      <w:proofErr w:type="spellStart"/>
      <w:r w:rsidRPr="00AA331F">
        <w:rPr>
          <w:rFonts w:cstheme="minorHAnsi"/>
        </w:rPr>
        <w:t>periodogram</w:t>
      </w:r>
      <w:proofErr w:type="spellEnd"/>
      <w:r>
        <w:rPr>
          <w:rFonts w:cstheme="minorHAnsi"/>
        </w:rPr>
        <w:t>, extension of the DFT,</w:t>
      </w:r>
      <w:r w:rsidRPr="00AA331F">
        <w:rPr>
          <w:rFonts w:cstheme="minorHAnsi"/>
        </w:rPr>
        <w:t xml:space="preserve"> is a basic method of estimating power spectral density</w:t>
      </w:r>
      <w:r>
        <w:rPr>
          <w:rFonts w:cstheme="minorHAnsi"/>
        </w:rPr>
        <w:t xml:space="preserve"> of a time series and</w:t>
      </w:r>
      <w:r w:rsidRPr="00AA331F">
        <w:rPr>
          <w:rFonts w:cstheme="minorHAnsi"/>
        </w:rPr>
        <w:t xml:space="preserve"> is given by</w:t>
      </w:r>
    </w:p>
    <w:p w:rsidR="000456D3" w:rsidRDefault="000456D3" w:rsidP="000456D3">
      <w:pPr>
        <w:pStyle w:val="MTDisplayEquation"/>
        <w:tabs>
          <w:tab w:val="clear" w:pos="9360"/>
          <w:tab w:val="right" w:pos="8640"/>
        </w:tabs>
      </w:pPr>
      <w:r>
        <w:tab/>
      </w:r>
      <w:r w:rsidRPr="008450FB">
        <w:rPr>
          <w:position w:val="-30"/>
        </w:rPr>
        <w:object w:dxaOrig="4400" w:dyaOrig="800">
          <v:shape id="_x0000_i1042" type="#_x0000_t75" style="width:221.6pt;height:40.2pt" o:ole="">
            <v:imagedata r:id="rId54" o:title=""/>
          </v:shape>
          <o:OLEObject Type="Embed" ProgID="Equation.DSMT4" ShapeID="_x0000_i1042" DrawAspect="Content" ObjectID="_1365937973" r:id="rId5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11</w:instrText>
        </w:r>
      </w:fldSimple>
      <w:r>
        <w:instrText>)</w:instrText>
      </w:r>
      <w:r>
        <w:fldChar w:fldCharType="end"/>
      </w:r>
    </w:p>
    <w:p w:rsidR="000456D3" w:rsidRDefault="000456D3" w:rsidP="000456D3">
      <w:pPr>
        <w:ind w:firstLine="0"/>
        <w:rPr>
          <w:rFonts w:cstheme="minorHAnsi"/>
        </w:rPr>
      </w:pPr>
      <w:r>
        <w:rPr>
          <w:rFonts w:cstheme="minorHAnsi"/>
        </w:rPr>
        <w:t xml:space="preserve">Reducing spectral leakage of the </w:t>
      </w:r>
      <w:proofErr w:type="spellStart"/>
      <w:r>
        <w:rPr>
          <w:rFonts w:cstheme="minorHAnsi"/>
        </w:rPr>
        <w:t>periodogram</w:t>
      </w:r>
      <w:proofErr w:type="spellEnd"/>
      <w:r>
        <w:rPr>
          <w:rFonts w:cstheme="minorHAnsi"/>
        </w:rPr>
        <w:t xml:space="preserve"> can be accomplished by incorporating</w:t>
      </w:r>
      <w:r w:rsidRPr="00AA331F">
        <w:rPr>
          <w:rFonts w:cstheme="minorHAnsi"/>
        </w:rPr>
        <w:t xml:space="preserve"> a</w:t>
      </w:r>
      <w:r>
        <w:rPr>
          <w:rFonts w:cstheme="minorHAnsi"/>
        </w:rPr>
        <w:t xml:space="preserve"> weighted</w:t>
      </w:r>
      <w:r w:rsidRPr="00AA331F">
        <w:rPr>
          <w:rFonts w:cstheme="minorHAnsi"/>
        </w:rPr>
        <w:t xml:space="preserve"> windowing function</w:t>
      </w:r>
      <w:r>
        <w:rPr>
          <w:rFonts w:cstheme="minorHAnsi"/>
        </w:rPr>
        <w:t xml:space="preserve"> </w:t>
      </w:r>
      <w:proofErr w:type="gramStart"/>
      <w:r w:rsidRPr="009D3455">
        <w:rPr>
          <w:rFonts w:cstheme="minorHAnsi"/>
          <w:i/>
        </w:rPr>
        <w:t>w(</w:t>
      </w:r>
      <w:proofErr w:type="gramEnd"/>
      <w:r w:rsidRPr="009D3455">
        <w:rPr>
          <w:rFonts w:cstheme="minorHAnsi"/>
          <w:i/>
        </w:rPr>
        <w:t>n)</w:t>
      </w:r>
      <w:r>
        <w:rPr>
          <w:rFonts w:cstheme="minorHAnsi"/>
        </w:rPr>
        <w:t xml:space="preserve">, e.g. Hamming and </w:t>
      </w:r>
      <w:proofErr w:type="spellStart"/>
      <w:r>
        <w:rPr>
          <w:rFonts w:cstheme="minorHAnsi"/>
        </w:rPr>
        <w:t>Hanning</w:t>
      </w:r>
      <w:proofErr w:type="spellEnd"/>
      <w:r>
        <w:rPr>
          <w:rFonts w:cstheme="minorHAnsi"/>
        </w:rPr>
        <w:t xml:space="preserve">, </w:t>
      </w:r>
      <w:r w:rsidRPr="00AA331F">
        <w:rPr>
          <w:rFonts w:cstheme="minorHAnsi"/>
        </w:rPr>
        <w:t>to the input series</w:t>
      </w:r>
      <w:r>
        <w:rPr>
          <w:rFonts w:cstheme="minorHAnsi"/>
        </w:rPr>
        <w:t>. Data near the edges of the time series are given less weight compared to data nearer the center. Thus, t</w:t>
      </w:r>
      <w:r w:rsidRPr="00AA331F">
        <w:rPr>
          <w:rFonts w:cstheme="minorHAnsi"/>
        </w:rPr>
        <w:t xml:space="preserve">he modified </w:t>
      </w:r>
      <w:proofErr w:type="spellStart"/>
      <w:r w:rsidRPr="00AA331F">
        <w:rPr>
          <w:rFonts w:cstheme="minorHAnsi"/>
        </w:rPr>
        <w:t>periodogram</w:t>
      </w:r>
      <w:proofErr w:type="spellEnd"/>
      <w:r w:rsidRPr="00AA331F">
        <w:rPr>
          <w:rFonts w:cstheme="minorHAnsi"/>
        </w:rPr>
        <w:t xml:space="preserve"> is given by</w:t>
      </w:r>
    </w:p>
    <w:p w:rsidR="000456D3" w:rsidRPr="00AA331F" w:rsidRDefault="000456D3" w:rsidP="000456D3">
      <w:pPr>
        <w:pStyle w:val="MTDisplayEquation"/>
        <w:tabs>
          <w:tab w:val="clear" w:pos="9360"/>
          <w:tab w:val="right" w:pos="8640"/>
        </w:tabs>
      </w:pPr>
      <w:r>
        <w:tab/>
      </w:r>
      <w:r w:rsidRPr="008450FB">
        <w:rPr>
          <w:position w:val="-30"/>
        </w:rPr>
        <w:object w:dxaOrig="4800" w:dyaOrig="800">
          <v:shape id="_x0000_i1043" type="#_x0000_t75" style="width:239.4pt;height:40.2pt" o:ole="">
            <v:imagedata r:id="rId56" o:title=""/>
          </v:shape>
          <o:OLEObject Type="Embed" ProgID="Equation.DSMT4" ShapeID="_x0000_i1043" DrawAspect="Content" ObjectID="_1365937974" r:id="rId5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12</w:instrText>
        </w:r>
      </w:fldSimple>
      <w:r>
        <w:instrText>)</w:instrText>
      </w:r>
      <w:r>
        <w:fldChar w:fldCharType="end"/>
      </w:r>
    </w:p>
    <w:p w:rsidR="000456D3" w:rsidRDefault="000456D3" w:rsidP="000456D3">
      <w:pPr>
        <w:ind w:firstLine="0"/>
        <w:rPr>
          <w:rFonts w:cstheme="minorHAnsi"/>
        </w:rPr>
      </w:pPr>
      <w:proofErr w:type="gramStart"/>
      <w:r>
        <w:rPr>
          <w:rFonts w:cstheme="minorHAnsi"/>
        </w:rPr>
        <w:t>w</w:t>
      </w:r>
      <w:r w:rsidRPr="00AA331F">
        <w:rPr>
          <w:rFonts w:cstheme="minorHAnsi"/>
        </w:rPr>
        <w:t>here</w:t>
      </w:r>
      <w:r>
        <w:rPr>
          <w:rFonts w:cstheme="minorHAnsi"/>
        </w:rPr>
        <w:t xml:space="preserve"> </w:t>
      </w:r>
      <w:proofErr w:type="gramEnd"/>
      <w:r w:rsidRPr="00DE2902">
        <w:rPr>
          <w:rFonts w:cstheme="minorHAnsi"/>
          <w:position w:val="-28"/>
        </w:rPr>
        <w:object w:dxaOrig="1900" w:dyaOrig="680">
          <v:shape id="_x0000_i1044" type="#_x0000_t75" style="width:95.4pt;height:33.65pt" o:ole="">
            <v:imagedata r:id="rId58" o:title=""/>
          </v:shape>
          <o:OLEObject Type="Embed" ProgID="Equation.DSMT4" ShapeID="_x0000_i1044" DrawAspect="Content" ObjectID="_1365937975" r:id="rId59"/>
        </w:object>
      </w:r>
      <w:r>
        <w:rPr>
          <w:rFonts w:cstheme="minorHAnsi"/>
        </w:rPr>
        <w:t xml:space="preserve">. Finally, in an </w:t>
      </w:r>
      <w:r w:rsidRPr="005A66DF">
        <w:rPr>
          <w:rFonts w:cstheme="minorHAnsi"/>
        </w:rPr>
        <w:t xml:space="preserve">effort to reduce the variance of the </w:t>
      </w:r>
      <w:proofErr w:type="spellStart"/>
      <w:r w:rsidRPr="005A66DF">
        <w:rPr>
          <w:rFonts w:cstheme="minorHAnsi"/>
        </w:rPr>
        <w:t>periodogram</w:t>
      </w:r>
      <w:proofErr w:type="spellEnd"/>
      <w:r w:rsidRPr="005A66DF">
        <w:rPr>
          <w:rFonts w:cstheme="minorHAnsi"/>
        </w:rPr>
        <w:t xml:space="preserve"> estimation</w:t>
      </w:r>
      <w:r>
        <w:rPr>
          <w:rFonts w:cstheme="minorHAnsi"/>
        </w:rPr>
        <w:t>, the</w:t>
      </w:r>
      <w:r w:rsidRPr="005A66DF">
        <w:rPr>
          <w:rFonts w:cstheme="minorHAnsi"/>
        </w:rPr>
        <w:t xml:space="preserve"> Welch</w:t>
      </w:r>
      <w:r>
        <w:rPr>
          <w:rFonts w:cstheme="minorHAnsi"/>
        </w:rPr>
        <w:t xml:space="preserve"> method </w:t>
      </w:r>
      <w:r w:rsidRPr="005A66DF">
        <w:rPr>
          <w:rFonts w:cstheme="minorHAnsi"/>
        </w:rPr>
        <w:t xml:space="preserve">separates the data series into N overlapping segments.  As with the modified </w:t>
      </w:r>
      <w:proofErr w:type="spellStart"/>
      <w:r w:rsidRPr="005A66DF">
        <w:rPr>
          <w:rFonts w:cstheme="minorHAnsi"/>
        </w:rPr>
        <w:t>periodogram</w:t>
      </w:r>
      <w:proofErr w:type="spellEnd"/>
      <w:r w:rsidRPr="005A66DF">
        <w:rPr>
          <w:rFonts w:cstheme="minorHAnsi"/>
        </w:rPr>
        <w:t xml:space="preserve"> the Welch method </w:t>
      </w:r>
      <w:r>
        <w:rPr>
          <w:rFonts w:cstheme="minorHAnsi"/>
        </w:rPr>
        <w:t xml:space="preserve">applies a weighting </w:t>
      </w:r>
      <w:r w:rsidRPr="005A66DF">
        <w:rPr>
          <w:rFonts w:cstheme="minorHAnsi"/>
        </w:rPr>
        <w:t>window</w:t>
      </w:r>
      <w:r>
        <w:rPr>
          <w:rFonts w:cstheme="minorHAnsi"/>
        </w:rPr>
        <w:t xml:space="preserve"> </w:t>
      </w:r>
      <w:r w:rsidRPr="005A66DF">
        <w:rPr>
          <w:rFonts w:cstheme="minorHAnsi"/>
        </w:rPr>
        <w:t>to reduce spectral leakage</w:t>
      </w:r>
      <w:r>
        <w:rPr>
          <w:rFonts w:cstheme="minorHAnsi"/>
        </w:rPr>
        <w:t>, but weighting is applied to</w:t>
      </w:r>
      <w:r w:rsidRPr="005A66DF">
        <w:rPr>
          <w:rFonts w:cstheme="minorHAnsi"/>
        </w:rPr>
        <w:t xml:space="preserve"> each segment. Finally an averaged PSD is calculated </w:t>
      </w:r>
      <w:r>
        <w:rPr>
          <w:rFonts w:cstheme="minorHAnsi"/>
        </w:rPr>
        <w:t>using</w:t>
      </w:r>
      <w:r w:rsidRPr="005A66DF">
        <w:rPr>
          <w:rFonts w:cstheme="minorHAnsi"/>
        </w:rPr>
        <w:t xml:space="preserve"> </w:t>
      </w:r>
      <w:r>
        <w:rPr>
          <w:rFonts w:cstheme="minorHAnsi"/>
        </w:rPr>
        <w:t>all</w:t>
      </w:r>
      <w:r w:rsidRPr="005A66DF">
        <w:rPr>
          <w:rFonts w:cstheme="minorHAnsi"/>
        </w:rPr>
        <w:t xml:space="preserve"> segment</w:t>
      </w:r>
      <w:r>
        <w:rPr>
          <w:rFonts w:cstheme="minorHAnsi"/>
        </w:rPr>
        <w:t>s</w:t>
      </w:r>
      <w:r w:rsidRPr="005A66DF">
        <w:rPr>
          <w:rFonts w:cstheme="minorHAnsi"/>
        </w:rPr>
        <w:t>. Power spec</w:t>
      </w:r>
      <w:r>
        <w:rPr>
          <w:rFonts w:cstheme="minorHAnsi"/>
        </w:rPr>
        <w:t xml:space="preserve">tral density by the Welch </w:t>
      </w:r>
      <w:proofErr w:type="spellStart"/>
      <w:r>
        <w:rPr>
          <w:rFonts w:cstheme="minorHAnsi"/>
        </w:rPr>
        <w:t>periodogram</w:t>
      </w:r>
      <w:proofErr w:type="spellEnd"/>
      <w:r w:rsidRPr="005A66DF">
        <w:rPr>
          <w:rFonts w:cstheme="minorHAnsi"/>
        </w:rPr>
        <w:t xml:space="preserve"> is given by</w:t>
      </w:r>
    </w:p>
    <w:p w:rsidR="000456D3" w:rsidRDefault="000456D3" w:rsidP="000456D3">
      <w:pPr>
        <w:pStyle w:val="MTDisplayEquation"/>
        <w:tabs>
          <w:tab w:val="clear" w:pos="9360"/>
          <w:tab w:val="right" w:pos="8640"/>
        </w:tabs>
      </w:pPr>
      <w:r>
        <w:tab/>
      </w:r>
      <w:r w:rsidRPr="000C58E3">
        <w:rPr>
          <w:position w:val="-28"/>
        </w:rPr>
        <w:object w:dxaOrig="2260" w:dyaOrig="680">
          <v:shape id="_x0000_i1045" type="#_x0000_t75" style="width:113.15pt;height:33.65pt" o:ole="">
            <v:imagedata r:id="rId60" o:title=""/>
          </v:shape>
          <o:OLEObject Type="Embed" ProgID="Equation.DSMT4" ShapeID="_x0000_i1045" DrawAspect="Content" ObjectID="_1365937976" r:id="rId6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13</w:instrText>
        </w:r>
      </w:fldSimple>
      <w:r>
        <w:instrText>)</w:instrText>
      </w:r>
      <w:r>
        <w:fldChar w:fldCharType="end"/>
      </w:r>
    </w:p>
    <w:p w:rsidR="000456D3" w:rsidRPr="007251C3" w:rsidRDefault="000456D3" w:rsidP="000456D3">
      <w:pPr>
        <w:ind w:firstLine="0"/>
        <w:rPr>
          <w:color w:val="FF0000"/>
        </w:rPr>
      </w:pPr>
      <w:proofErr w:type="gramStart"/>
      <w:r w:rsidRPr="0075388C">
        <w:t>where</w:t>
      </w:r>
      <w:proofErr w:type="gramEnd"/>
      <w:r w:rsidRPr="0075388C">
        <w:t xml:space="preserve"> </w:t>
      </w:r>
      <w:r w:rsidRPr="0075388C">
        <w:rPr>
          <w:position w:val="-12"/>
        </w:rPr>
        <w:object w:dxaOrig="720" w:dyaOrig="340">
          <v:shape id="_x0000_i1046" type="#_x0000_t75" style="width:36.45pt;height:16.85pt" o:ole="">
            <v:imagedata r:id="rId62" o:title=""/>
          </v:shape>
          <o:OLEObject Type="Embed" ProgID="Equation.DSMT4" ShapeID="_x0000_i1046" DrawAspect="Content" ObjectID="_1365937977" r:id="rId63"/>
        </w:object>
      </w:r>
      <w:r w:rsidRPr="0075388C">
        <w:t xml:space="preserve"> is the </w:t>
      </w:r>
      <w:proofErr w:type="spellStart"/>
      <w:r>
        <w:t>i</w:t>
      </w:r>
      <w:r w:rsidRPr="002D1F3E">
        <w:rPr>
          <w:vertAlign w:val="superscript"/>
        </w:rPr>
        <w:t>th</w:t>
      </w:r>
      <w:proofErr w:type="spellEnd"/>
      <w:r>
        <w:t xml:space="preserve"> </w:t>
      </w:r>
      <w:r w:rsidRPr="0075388C">
        <w:t xml:space="preserve">modified </w:t>
      </w:r>
      <w:proofErr w:type="spellStart"/>
      <w:r w:rsidRPr="0075388C">
        <w:t>periodogram</w:t>
      </w:r>
      <w:proofErr w:type="spellEnd"/>
      <w:r>
        <w:t xml:space="preserve"> from the data series.</w:t>
      </w:r>
    </w:p>
    <w:p w:rsidR="000456D3" w:rsidRDefault="000456D3" w:rsidP="000456D3">
      <w:pPr>
        <w:pStyle w:val="Heading3"/>
      </w:pPr>
      <w:bookmarkStart w:id="52" w:name="_Toc266368601"/>
      <w:bookmarkStart w:id="53" w:name="_Toc289695660"/>
      <w:r>
        <w:t xml:space="preserve">Burg </w:t>
      </w:r>
      <w:proofErr w:type="spellStart"/>
      <w:r>
        <w:t>Periodogram</w:t>
      </w:r>
      <w:bookmarkEnd w:id="52"/>
      <w:bookmarkEnd w:id="53"/>
      <w:proofErr w:type="spellEnd"/>
    </w:p>
    <w:p w:rsidR="000456D3" w:rsidRPr="00A3143F" w:rsidRDefault="000456D3" w:rsidP="000456D3">
      <w:r>
        <w:t xml:space="preserve">Autoregressive spectral estimation </w:t>
      </w:r>
      <w:r w:rsidRPr="005E2B26">
        <w:rPr>
          <w:rStyle w:val="apple-style-span"/>
          <w:color w:val="000000"/>
        </w:rPr>
        <w:t xml:space="preserve">methods </w:t>
      </w:r>
      <w:r>
        <w:rPr>
          <w:rStyle w:val="apple-style-span"/>
          <w:color w:val="000000"/>
        </w:rPr>
        <w:t xml:space="preserve">differ from non-parametric methods in that they attempt to model the data instead of estimating the PSD directly. Several modeling methods exist for AR spectrum estimation, but the Burg method is the most common in HRV </w:t>
      </w:r>
      <w:r>
        <w:rPr>
          <w:rStyle w:val="apple-style-span"/>
          <w:color w:val="000000"/>
        </w:rPr>
        <w:fldChar w:fldCharType="begin">
          <w:fldData xml:space="preserve">PEVuZE5vdGU+PENpdGU+PEF1dGhvcj5UaGF5ZXI8L0F1dGhvcj48WWVhcj4yMDAyPC9ZZWFyPjxS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</w:fldData>
        </w:fldChar>
      </w:r>
      <w:r>
        <w:rPr>
          <w:rStyle w:val="apple-style-span"/>
          <w:color w:val="000000"/>
        </w:rPr>
        <w:instrText xml:space="preserve"> ADDIN EN.CITE </w:instrText>
      </w:r>
      <w:r>
        <w:rPr>
          <w:rStyle w:val="apple-style-span"/>
          <w:color w:val="000000"/>
        </w:rPr>
        <w:fldChar w:fldCharType="begin">
          <w:fldData xml:space="preserve">PEVuZE5vdGU+PENpdGU+PEF1dGhvcj5UaGF5ZXI8L0F1dGhvcj48WWVhcj4yMDAyPC9ZZWFyPjxS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</w:fldData>
        </w:fldChar>
      </w:r>
      <w:r>
        <w:rPr>
          <w:rStyle w:val="apple-style-span"/>
          <w:color w:val="000000"/>
        </w:rPr>
        <w:instrText xml:space="preserve"> ADDIN EN.CITE.DATA </w:instrText>
      </w:r>
      <w:r>
        <w:rPr>
          <w:rStyle w:val="apple-style-span"/>
          <w:color w:val="000000"/>
        </w:rPr>
      </w:r>
      <w:r>
        <w:rPr>
          <w:rStyle w:val="apple-style-span"/>
          <w:color w:val="000000"/>
        </w:rPr>
        <w:fldChar w:fldCharType="end"/>
      </w:r>
      <w:r>
        <w:rPr>
          <w:rStyle w:val="apple-style-span"/>
          <w:color w:val="000000"/>
        </w:rPr>
      </w:r>
      <w:r>
        <w:rPr>
          <w:rStyle w:val="apple-style-span"/>
          <w:color w:val="000000"/>
        </w:rPr>
        <w:fldChar w:fldCharType="separate"/>
      </w:r>
      <w:r>
        <w:rPr>
          <w:rStyle w:val="apple-style-span"/>
          <w:noProof/>
          <w:color w:val="000000"/>
        </w:rPr>
        <w:t>[</w:t>
      </w:r>
      <w:hyperlink w:anchor="_ENREF_2" w:tooltip="Acharya, 2006 #246" w:history="1">
        <w:r>
          <w:rPr>
            <w:rStyle w:val="apple-style-span"/>
            <w:noProof/>
            <w:color w:val="000000"/>
          </w:rPr>
          <w:t>2</w:t>
        </w:r>
      </w:hyperlink>
      <w:proofErr w:type="gramStart"/>
      <w:r>
        <w:rPr>
          <w:rStyle w:val="apple-style-span"/>
          <w:noProof/>
          <w:color w:val="000000"/>
        </w:rPr>
        <w:t xml:space="preserve">, </w:t>
      </w:r>
      <w:hyperlink w:anchor="_ENREF_31" w:tooltip="Thayer, 2002 #60" w:history="1">
        <w:r>
          <w:rPr>
            <w:rStyle w:val="apple-style-span"/>
            <w:noProof/>
            <w:color w:val="000000"/>
          </w:rPr>
          <w:t>31</w:t>
        </w:r>
      </w:hyperlink>
      <w:r>
        <w:rPr>
          <w:rStyle w:val="apple-style-span"/>
          <w:noProof/>
          <w:color w:val="000000"/>
        </w:rPr>
        <w:t>,</w:t>
      </w:r>
      <w:proofErr w:type="gramEnd"/>
      <w:r>
        <w:rPr>
          <w:rStyle w:val="apple-style-span"/>
          <w:noProof/>
          <w:color w:val="000000"/>
        </w:rPr>
        <w:t xml:space="preserve"> </w:t>
      </w:r>
      <w:hyperlink w:anchor="_ENREF_32" w:tooltip="Wijnen, 2006 #56" w:history="1">
        <w:r>
          <w:rPr>
            <w:rStyle w:val="apple-style-span"/>
            <w:noProof/>
            <w:color w:val="000000"/>
          </w:rPr>
          <w:t>32</w:t>
        </w:r>
      </w:hyperlink>
      <w:r>
        <w:rPr>
          <w:rStyle w:val="apple-style-span"/>
          <w:noProof/>
          <w:color w:val="000000"/>
        </w:rPr>
        <w:t>]</w:t>
      </w:r>
      <w:r>
        <w:rPr>
          <w:rStyle w:val="apple-style-span"/>
          <w:color w:val="000000"/>
        </w:rPr>
        <w:fldChar w:fldCharType="end"/>
      </w:r>
      <w:r>
        <w:rPr>
          <w:rStyle w:val="apple-style-span"/>
          <w:color w:val="000000"/>
        </w:rPr>
        <w:t>.</w:t>
      </w:r>
      <w:r w:rsidRPr="00A3143F">
        <w:rPr>
          <w:rFonts w:cstheme="minorHAnsi"/>
        </w:rPr>
        <w:t xml:space="preserve"> </w:t>
      </w:r>
    </w:p>
    <w:p w:rsidR="000456D3" w:rsidRDefault="000456D3" w:rsidP="000456D3">
      <w:pPr>
        <w:ind w:firstLine="288"/>
      </w:pPr>
      <w:r>
        <w:lastRenderedPageBreak/>
        <w:t xml:space="preserve">The power spectrum of a </w:t>
      </w:r>
      <w:proofErr w:type="spellStart"/>
      <w:proofErr w:type="gramStart"/>
      <w:r>
        <w:t>p</w:t>
      </w:r>
      <w:r w:rsidRPr="00FE3D74">
        <w:rPr>
          <w:vertAlign w:val="superscript"/>
        </w:rPr>
        <w:t>th</w:t>
      </w:r>
      <w:proofErr w:type="spellEnd"/>
      <w:proofErr w:type="gramEnd"/>
      <w:r>
        <w:t xml:space="preserve"> order autoregressive process is given by</w:t>
      </w:r>
    </w:p>
    <w:p w:rsidR="000456D3" w:rsidRDefault="000456D3" w:rsidP="000456D3">
      <w:pPr>
        <w:pStyle w:val="MTDisplayEquation"/>
        <w:tabs>
          <w:tab w:val="clear" w:pos="9360"/>
          <w:tab w:val="right" w:pos="8640"/>
        </w:tabs>
      </w:pPr>
      <w:r>
        <w:tab/>
      </w:r>
      <w:r w:rsidRPr="00F344BD">
        <w:rPr>
          <w:position w:val="-72"/>
        </w:rPr>
        <w:object w:dxaOrig="3600" w:dyaOrig="1140">
          <v:shape id="_x0000_i1047" type="#_x0000_t75" style="width:180.45pt;height:57.05pt" o:ole="">
            <v:imagedata r:id="rId64" o:title=""/>
          </v:shape>
          <o:OLEObject Type="Embed" ProgID="Equation.DSMT4" ShapeID="_x0000_i1047" DrawAspect="Content" ObjectID="_1365937978" r:id="rId6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14</w:instrText>
        </w:r>
      </w:fldSimple>
      <w:r>
        <w:instrText>)</w:instrText>
      </w:r>
      <w:r>
        <w:fldChar w:fldCharType="end"/>
      </w:r>
    </w:p>
    <w:p w:rsidR="000456D3" w:rsidRPr="00A3143F" w:rsidRDefault="000456D3" w:rsidP="000456D3">
      <w:pPr>
        <w:ind w:firstLine="0"/>
        <w:rPr>
          <w:rFonts w:cstheme="minorHAnsi"/>
        </w:rPr>
      </w:pPr>
      <w:r w:rsidRPr="00A3143F">
        <w:rPr>
          <w:rFonts w:cstheme="minorHAnsi"/>
        </w:rPr>
        <w:t xml:space="preserve">where </w:t>
      </w:r>
      <w:proofErr w:type="spellStart"/>
      <w:r w:rsidRPr="00A3143F">
        <w:rPr>
          <w:rFonts w:cstheme="minorHAnsi"/>
        </w:rPr>
        <w:t>ε</w:t>
      </w:r>
      <w:r w:rsidRPr="00A3143F">
        <w:rPr>
          <w:rFonts w:cstheme="minorHAnsi"/>
          <w:vertAlign w:val="subscript"/>
        </w:rPr>
        <w:t>p</w:t>
      </w:r>
      <w:proofErr w:type="spellEnd"/>
      <w:r w:rsidRPr="00A3143F">
        <w:rPr>
          <w:rFonts w:cstheme="minorHAnsi"/>
        </w:rPr>
        <w:t xml:space="preserve"> is the total  least square error, </w:t>
      </w:r>
      <w:proofErr w:type="spellStart"/>
      <w:r w:rsidRPr="00A3143F">
        <w:rPr>
          <w:rFonts w:cstheme="minorHAnsi"/>
        </w:rPr>
        <w:t>f</w:t>
      </w:r>
      <w:r w:rsidRPr="00A3143F">
        <w:rPr>
          <w:rFonts w:cstheme="minorHAnsi"/>
          <w:vertAlign w:val="subscript"/>
        </w:rPr>
        <w:t>s</w:t>
      </w:r>
      <w:proofErr w:type="spellEnd"/>
      <w:r w:rsidRPr="00A3143F">
        <w:rPr>
          <w:rFonts w:cstheme="minorHAnsi"/>
        </w:rPr>
        <w:t xml:space="preserve"> is the sample rate, and </w:t>
      </w:r>
      <w:r w:rsidRPr="00A3143F">
        <w:rPr>
          <w:rFonts w:cstheme="minorHAnsi"/>
          <w:position w:val="-8"/>
        </w:rPr>
        <w:object w:dxaOrig="260" w:dyaOrig="340">
          <v:shape id="_x0000_i1048" type="#_x0000_t75" style="width:13.1pt;height:16.85pt" o:ole="">
            <v:imagedata r:id="rId66" o:title=""/>
          </v:shape>
          <o:OLEObject Type="Embed" ProgID="Equation.DSMT4" ShapeID="_x0000_i1048" DrawAspect="Content" ObjectID="_1365937979" r:id="rId67"/>
        </w:object>
      </w:r>
      <w:r w:rsidRPr="00A3143F">
        <w:rPr>
          <w:rFonts w:cstheme="minorHAnsi"/>
        </w:rPr>
        <w:t xml:space="preserve">are the Burg </w:t>
      </w:r>
      <w:r>
        <w:rPr>
          <w:rFonts w:cstheme="minorHAnsi"/>
        </w:rPr>
        <w:t>AR</w:t>
      </w:r>
      <w:r w:rsidRPr="00A3143F">
        <w:rPr>
          <w:rFonts w:cstheme="minorHAnsi"/>
        </w:rPr>
        <w:t xml:space="preserve"> model parameters</w:t>
      </w:r>
      <w:r>
        <w:rPr>
          <w:rFonts w:cstheme="minorHAnsi"/>
        </w:rPr>
        <w:t xml:space="preserve"> </w:t>
      </w:r>
      <w:r>
        <w:rPr>
          <w:rFonts w:cstheme="minorHAnsi"/>
        </w:rPr>
        <w:fldChar w:fldCharType="begin"/>
      </w:r>
      <w:r>
        <w:rPr>
          <w:rFonts w:cstheme="minorHAnsi"/>
        </w:rPr>
        <w:instrText xml:space="preserve"> ADDIN EN.CITE &lt;EndNote&gt;&lt;Cite&gt;&lt;Author&gt;Subasi&lt;/Author&gt;&lt;Year&gt;2006&lt;/Year&gt;&lt;RecNum&gt;265&lt;/RecNum&gt;&lt;DisplayText&gt;[33]&lt;/DisplayText&gt;&lt;record&gt;&lt;rec-number&gt;265&lt;/rec-number&gt;&lt;foreign-keys&gt;&lt;key app="EN" db-id="ars50p0axwrtflepf29pv9dqvvv5t59f2t02"&gt;265&lt;/key&gt;&lt;key app="ENWeb" db-id="SSXZTQrtqgcAAE9sFPo"&gt;210&lt;/key&gt;&lt;/foreign-keys&gt;&lt;ref-type name="Journal Article"&gt;17&lt;/ref-type&gt;&lt;contributors&gt;&lt;authors&gt;&lt;author&gt;Subasi, Abdulhamit&lt;/author&gt;&lt;author&gt;Erçelebi, Ergun&lt;/author&gt;&lt;author&gt;Alkan, Ahmet&lt;/author&gt;&lt;author&gt;Koklukaya, Etem&lt;/author&gt;&lt;/authors&gt;&lt;/contributors&gt;&lt;titles&gt;&lt;title&gt;Comparison of subspace-based methods with AR parametric methods in epileptic seizure detection&lt;/title&gt;&lt;secondary-title&gt;Computers in Biology and Medicine&lt;/secondary-title&gt;&lt;/titles&gt;&lt;periodical&gt;&lt;full-title&gt;Computers in Biology and Medicine&lt;/full-title&gt;&lt;/periodical&gt;&lt;pages&gt;195-208&lt;/pages&gt;&lt;volume&gt;36&lt;/volume&gt;&lt;number&gt;2&lt;/number&gt;&lt;keywords&gt;&lt;keyword&gt;EEG&lt;/keyword&gt;&lt;keyword&gt;Epileptic seizure&lt;/keyword&gt;&lt;keyword&gt;Spectral analysis&lt;/keyword&gt;&lt;keyword&gt;Burg&lt;/keyword&gt;&lt;keyword&gt;Yule-Walker&lt;/keyword&gt;&lt;keyword&gt;MUSIC&lt;/keyword&gt;&lt;keyword&gt;Eigenvector&lt;/keyword&gt;&lt;/keywords&gt;&lt;dates&gt;&lt;year&gt;2006&lt;/year&gt;&lt;/dates&gt;&lt;isbn&gt;0010-4825&lt;/isbn&gt;&lt;work-type&gt;doi: DOI: 10.1016/j.compbiomed.2004.11.001&lt;/work-type&gt;&lt;urls&gt;&lt;related-urls&gt;&lt;url&gt;http://www.sciencedirect.com/science/article/B6T5N-4F923XN-1/2/2677411f979f60f714f15075f3a9fdd3&lt;/url&gt;&lt;/related-urls&gt;&lt;/urls&gt;&lt;/record&gt;&lt;/Cite&gt;&lt;/EndNote&gt;</w:instrText>
      </w:r>
      <w:r>
        <w:rPr>
          <w:rFonts w:cstheme="minorHAnsi"/>
        </w:rPr>
        <w:fldChar w:fldCharType="separate"/>
      </w:r>
      <w:r>
        <w:rPr>
          <w:rFonts w:cstheme="minorHAnsi"/>
          <w:noProof/>
        </w:rPr>
        <w:t>[</w:t>
      </w:r>
      <w:hyperlink w:anchor="_ENREF_33" w:tooltip="Subasi, 2006 #265" w:history="1">
        <w:r>
          <w:rPr>
            <w:rFonts w:cstheme="minorHAnsi"/>
            <w:noProof/>
          </w:rPr>
          <w:t>33</w:t>
        </w:r>
      </w:hyperlink>
      <w:r>
        <w:rPr>
          <w:rFonts w:cstheme="minorHAnsi"/>
          <w:noProof/>
        </w:rPr>
        <w:t>]</w:t>
      </w:r>
      <w:r>
        <w:rPr>
          <w:rFonts w:cstheme="minorHAnsi"/>
        </w:rPr>
        <w:fldChar w:fldCharType="end"/>
      </w:r>
      <w:r>
        <w:rPr>
          <w:rFonts w:cstheme="minorHAnsi"/>
        </w:rPr>
        <w:t xml:space="preserve">. Boardman, et al. suggests that a model order of p=16-20 is a sound choice for HRV in human IBI resampled at 2-4 Hz </w:t>
      </w:r>
      <w:r>
        <w:rPr>
          <w:rFonts w:cstheme="minorHAnsi"/>
        </w:rPr>
        <w:fldChar w:fldCharType="begin"/>
      </w:r>
      <w:r>
        <w:rPr>
          <w:rFonts w:cstheme="minorHAnsi"/>
        </w:rPr>
        <w:instrText xml:space="preserve"> ADDIN EN.CITE &lt;EndNote&gt;&lt;Cite&gt;&lt;Author&gt;Boardman&lt;/Author&gt;&lt;Year&gt;2002&lt;/Year&gt;&lt;RecNum&gt;402&lt;/RecNum&gt;&lt;DisplayText&gt;[34]&lt;/DisplayText&gt;&lt;record&gt;&lt;rec-number&gt;402&lt;/rec-number&gt;&lt;foreign-keys&gt;&lt;key app="EN" db-id="ars50p0axwrtflepf29pv9dqvvv5t59f2t02"&gt;402&lt;/key&gt;&lt;key app="ENWeb" db-id="SSXZTQrtqgcAAE9sFPo"&gt;340&lt;/key&gt;&lt;/foreign-keys&gt;&lt;ref-type name="Journal Article"&gt;17&lt;/ref-type&gt;&lt;contributors&gt;&lt;authors&gt;&lt;author&gt;A. Boardman&lt;/author&gt;&lt;author&gt;et al.,&lt;/author&gt;&lt;/authors&gt;&lt;/contributors&gt;&lt;titles&gt;&lt;title&gt;A study on the optimum order of autoregressive models for heart rate variability&lt;/title&gt;&lt;secondary-title&gt;Physiological Measurement&lt;/secondary-title&gt;&lt;/titles&gt;&lt;periodical&gt;&lt;full-title&gt;Physiological Measurement&lt;/full-title&gt;&lt;/periodical&gt;&lt;pages&gt;325&lt;/pages&gt;&lt;volume&gt;23&lt;/volume&gt;&lt;number&gt;2&lt;/number&gt;&lt;dates&gt;&lt;year&gt;2002&lt;/year&gt;&lt;/dates&gt;&lt;isbn&gt;0967-3334&lt;/isbn&gt;&lt;urls&gt;&lt;related-urls&gt;&lt;url&gt;http://stacks.iop.org/0967-3334/23/i=2/a=308&lt;/url&gt;&lt;/related-urls&gt;&lt;/urls&gt;&lt;/record&gt;&lt;/Cite&gt;&lt;/EndNote&gt;</w:instrText>
      </w:r>
      <w:r>
        <w:rPr>
          <w:rFonts w:cstheme="minorHAnsi"/>
        </w:rPr>
        <w:fldChar w:fldCharType="separate"/>
      </w:r>
      <w:r>
        <w:rPr>
          <w:rFonts w:cstheme="minorHAnsi"/>
          <w:noProof/>
        </w:rPr>
        <w:t>[</w:t>
      </w:r>
      <w:hyperlink w:anchor="_ENREF_34" w:tooltip="Boardman, 2002 #402" w:history="1">
        <w:r>
          <w:rPr>
            <w:rFonts w:cstheme="minorHAnsi"/>
            <w:noProof/>
          </w:rPr>
          <w:t>34</w:t>
        </w:r>
      </w:hyperlink>
      <w:r>
        <w:rPr>
          <w:rFonts w:cstheme="minorHAnsi"/>
          <w:noProof/>
        </w:rPr>
        <w:t>]</w:t>
      </w:r>
      <w:r>
        <w:rPr>
          <w:rFonts w:cstheme="minorHAnsi"/>
        </w:rPr>
        <w:fldChar w:fldCharType="end"/>
      </w:r>
      <w:r>
        <w:rPr>
          <w:rFonts w:cstheme="minorHAnsi"/>
        </w:rPr>
        <w:t>.</w:t>
      </w:r>
    </w:p>
    <w:p w:rsidR="000456D3" w:rsidRPr="00BC6B93" w:rsidRDefault="000456D3" w:rsidP="000456D3">
      <w:pPr>
        <w:pStyle w:val="Heading3"/>
      </w:pPr>
      <w:bookmarkStart w:id="54" w:name="_Toc266368602"/>
      <w:bookmarkStart w:id="55" w:name="_Toc289695661"/>
      <w:r>
        <w:t>Lomb-</w:t>
      </w:r>
      <w:proofErr w:type="spellStart"/>
      <w:r>
        <w:t>Scargle</w:t>
      </w:r>
      <w:proofErr w:type="spellEnd"/>
      <w:r>
        <w:t xml:space="preserve"> </w:t>
      </w:r>
      <w:proofErr w:type="spellStart"/>
      <w:r>
        <w:t>Periodogram</w:t>
      </w:r>
      <w:bookmarkEnd w:id="54"/>
      <w:bookmarkEnd w:id="55"/>
      <w:proofErr w:type="spellEnd"/>
    </w:p>
    <w:p w:rsidR="000456D3" w:rsidRPr="00315CC6" w:rsidRDefault="000456D3" w:rsidP="000456D3">
      <w:pPr>
        <w:ind w:firstLine="720"/>
        <w:rPr>
          <w:rFonts w:asciiTheme="majorHAnsi" w:hAnsiTheme="majorHAnsi" w:cstheme="majorHAnsi"/>
        </w:rPr>
      </w:pPr>
      <w:r>
        <w:t>As mentioned before the Lomb-</w:t>
      </w:r>
      <w:proofErr w:type="spellStart"/>
      <w:r>
        <w:t>Scargle</w:t>
      </w:r>
      <w:proofErr w:type="spellEnd"/>
      <w:r>
        <w:t xml:space="preserve"> </w:t>
      </w:r>
      <w:proofErr w:type="spellStart"/>
      <w:r>
        <w:t>periodogram</w:t>
      </w:r>
      <w:proofErr w:type="spellEnd"/>
      <w:r>
        <w:t xml:space="preserve"> (LSP</w:t>
      </w:r>
      <w:r>
        <w:fldChar w:fldCharType="begin"/>
      </w:r>
      <w:r>
        <w:instrText xml:space="preserve"> XE "</w:instrText>
      </w:r>
      <w:r w:rsidRPr="00F13A9B">
        <w:instrText>LSP</w:instrText>
      </w:r>
      <w:r>
        <w:instrText xml:space="preserve">" </w:instrText>
      </w:r>
      <w:r>
        <w:fldChar w:fldCharType="end"/>
      </w:r>
      <w:r>
        <w:t xml:space="preserve">) method of estimating PSD does not require resampling. The LSP only uses available data. Conceptually LSP estimates the frequency spectrum by performing a least squares fit of sinusoids to the data. Unlike Welch’s </w:t>
      </w:r>
      <w:proofErr w:type="spellStart"/>
      <w:r>
        <w:t>periodogram</w:t>
      </w:r>
      <w:proofErr w:type="spellEnd"/>
      <w:r>
        <w:t xml:space="preserve"> weighted windowing functions are not applied to data in LSP because standard weighting methods cannot be applied to unevenly sampled data. </w:t>
      </w:r>
      <w:r w:rsidRPr="00315CC6">
        <w:t xml:space="preserve">The </w:t>
      </w:r>
      <w:r>
        <w:t>LSP</w:t>
      </w:r>
      <w:r w:rsidRPr="00315CC6">
        <w:t xml:space="preserve"> of a non-uniformly sampled</w:t>
      </w:r>
      <w:r>
        <w:t>,</w:t>
      </w:r>
      <w:r w:rsidRPr="00315CC6">
        <w:t xml:space="preserve"> real-valued data sequence</w:t>
      </w:r>
      <w:r>
        <w:t xml:space="preserve"> </w:t>
      </w:r>
      <w:r>
        <w:rPr>
          <w:i/>
        </w:rPr>
        <w:t>X</w:t>
      </w:r>
      <w:r w:rsidRPr="00315CC6">
        <w:t xml:space="preserve"> of length </w:t>
      </w:r>
      <w:r w:rsidRPr="0083495B">
        <w:rPr>
          <w:i/>
        </w:rPr>
        <w:t>N</w:t>
      </w:r>
      <w:r>
        <w:t xml:space="preserve"> for arbitrary times </w:t>
      </w:r>
      <w:proofErr w:type="spellStart"/>
      <w:proofErr w:type="gramStart"/>
      <w:r w:rsidRPr="0083495B">
        <w:rPr>
          <w:i/>
        </w:rPr>
        <w:t>t</w:t>
      </w:r>
      <w:r w:rsidRPr="0083495B">
        <w:rPr>
          <w:i/>
          <w:vertAlign w:val="subscript"/>
        </w:rPr>
        <w:t>n</w:t>
      </w:r>
      <w:proofErr w:type="spellEnd"/>
      <w:proofErr w:type="gramEnd"/>
      <w:r w:rsidRPr="00315CC6">
        <w:t xml:space="preserve"> is defined by</w:t>
      </w:r>
    </w:p>
    <w:p w:rsidR="000456D3" w:rsidRDefault="000456D3" w:rsidP="000456D3">
      <w:pPr>
        <w:pStyle w:val="MTDisplayEquation"/>
        <w:tabs>
          <w:tab w:val="clear" w:pos="9360"/>
          <w:tab w:val="right" w:pos="8640"/>
        </w:tabs>
        <w:ind w:firstLine="0"/>
      </w:pPr>
      <w:r>
        <w:tab/>
      </w:r>
      <w:r w:rsidRPr="00B33797">
        <w:rPr>
          <w:position w:val="-138"/>
        </w:rPr>
        <w:object w:dxaOrig="5340" w:dyaOrig="2880">
          <v:shape id="_x0000_i1049" type="#_x0000_t75" style="width:267.45pt;height:2in" o:ole="">
            <v:imagedata r:id="rId68" o:title=""/>
          </v:shape>
          <o:OLEObject Type="Embed" ProgID="Equation.DSMT4" ShapeID="_x0000_i1049" DrawAspect="Content" ObjectID="_1365937980" r:id="rId6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6" w:name="ZEqnNum148240"/>
      <w:r>
        <w:instrText>(</w:instrText>
      </w:r>
      <w:fldSimple w:instr=" SEQ MTChap \c \* Arabic \* MERGEFORMAT ">
        <w:r>
          <w:rPr>
            <w:noProof/>
          </w:rPr>
          <w:instrText>2</w:instrText>
        </w:r>
      </w:fldSimple>
      <w:r>
        <w:instrText>.</w:instrText>
      </w:r>
      <w:fldSimple w:instr=" SEQ MTEqn \c \* Arabic \* MERGEFORMAT ">
        <w:r>
          <w:rPr>
            <w:noProof/>
          </w:rPr>
          <w:instrText>15</w:instrText>
        </w:r>
      </w:fldSimple>
      <w:r>
        <w:instrText>)</w:instrText>
      </w:r>
      <w:bookmarkEnd w:id="56"/>
      <w:r>
        <w:fldChar w:fldCharType="end"/>
      </w:r>
    </w:p>
    <w:p w:rsidR="000456D3" w:rsidRDefault="000456D3" w:rsidP="000456D3">
      <w:pPr>
        <w:ind w:firstLine="0"/>
        <w:rPr>
          <w:rFonts w:asciiTheme="majorHAnsi" w:hAnsiTheme="majorHAnsi" w:cstheme="majorHAnsi"/>
        </w:rPr>
      </w:pPr>
      <w:proofErr w:type="gramStart"/>
      <w:r w:rsidRPr="00315CC6">
        <w:rPr>
          <w:rFonts w:asciiTheme="majorHAnsi" w:hAnsiTheme="majorHAnsi" w:cstheme="majorHAnsi"/>
        </w:rPr>
        <w:t>where</w:t>
      </w:r>
      <w:proofErr w:type="gramEnd"/>
      <w:r w:rsidRPr="00315CC6">
        <w:rPr>
          <w:rFonts w:asciiTheme="majorHAnsi" w:hAnsiTheme="majorHAnsi" w:cstheme="majorHAnsi"/>
        </w:rPr>
        <w:t xml:space="preserve"> </w:t>
      </w:r>
      <w:r w:rsidRPr="006B11DF">
        <w:rPr>
          <w:rFonts w:asciiTheme="majorHAnsi" w:hAnsiTheme="majorHAnsi" w:cstheme="majorHAnsi"/>
          <w:position w:val="-6"/>
        </w:rPr>
        <w:object w:dxaOrig="200" w:dyaOrig="340">
          <v:shape id="_x0000_i1050" type="#_x0000_t75" style="width:9.35pt;height:16.85pt" o:ole="">
            <v:imagedata r:id="rId70" o:title=""/>
          </v:shape>
          <o:OLEObject Type="Embed" ProgID="Equation.DSMT4" ShapeID="_x0000_i1050" DrawAspect="Content" ObjectID="_1365937981" r:id="rId71"/>
        </w:object>
      </w:r>
      <w:r>
        <w:rPr>
          <w:rFonts w:asciiTheme="majorHAnsi" w:hAnsiTheme="majorHAnsi" w:cstheme="majorHAnsi"/>
        </w:rPr>
        <w:t xml:space="preserve"> </w:t>
      </w:r>
      <w:r w:rsidRPr="006B11DF">
        <w:rPr>
          <w:rFonts w:asciiTheme="majorHAnsi" w:hAnsiTheme="majorHAnsi" w:cstheme="majorHAnsi"/>
        </w:rPr>
        <w:t>and</w:t>
      </w:r>
      <w:r w:rsidRPr="006B11DF">
        <w:rPr>
          <w:rFonts w:asciiTheme="majorHAnsi" w:hAnsiTheme="majorHAnsi" w:cstheme="majorHAnsi"/>
          <w:iCs/>
        </w:rPr>
        <w:t xml:space="preserve"> </w:t>
      </w:r>
      <w:r>
        <w:rPr>
          <w:rFonts w:asciiTheme="majorHAnsi" w:hAnsiTheme="majorHAnsi" w:cstheme="majorHAnsi"/>
          <w:iCs/>
        </w:rPr>
        <w:t>σ</w:t>
      </w:r>
      <w:r w:rsidRPr="00EC6BD2">
        <w:rPr>
          <w:rFonts w:asciiTheme="majorHAnsi" w:hAnsiTheme="majorHAnsi" w:cstheme="majorHAnsi"/>
          <w:iCs/>
          <w:vertAlign w:val="superscript"/>
        </w:rPr>
        <w:t>2</w:t>
      </w:r>
      <w:r w:rsidRPr="006B11DF">
        <w:rPr>
          <w:rFonts w:asciiTheme="majorHAnsi" w:hAnsiTheme="majorHAnsi" w:cstheme="majorHAnsi"/>
          <w:iCs/>
        </w:rPr>
        <w:t xml:space="preserve"> </w:t>
      </w:r>
      <w:r w:rsidRPr="006B11DF">
        <w:rPr>
          <w:rFonts w:asciiTheme="majorHAnsi" w:hAnsiTheme="majorHAnsi" w:cstheme="majorHAnsi"/>
        </w:rPr>
        <w:t xml:space="preserve">are </w:t>
      </w:r>
      <w:r w:rsidRPr="00315CC6">
        <w:rPr>
          <w:rFonts w:asciiTheme="majorHAnsi" w:hAnsiTheme="majorHAnsi" w:cstheme="majorHAnsi"/>
        </w:rPr>
        <w:t xml:space="preserve">the mean and variance of the </w:t>
      </w:r>
      <w:r>
        <w:rPr>
          <w:rFonts w:asciiTheme="majorHAnsi" w:hAnsiTheme="majorHAnsi" w:cstheme="majorHAnsi"/>
        </w:rPr>
        <w:t xml:space="preserve">time </w:t>
      </w:r>
      <w:r w:rsidRPr="00315CC6">
        <w:rPr>
          <w:rFonts w:asciiTheme="majorHAnsi" w:hAnsiTheme="majorHAnsi" w:cstheme="majorHAnsi"/>
        </w:rPr>
        <w:t>series</w:t>
      </w:r>
      <w:r>
        <w:rPr>
          <w:rFonts w:asciiTheme="majorHAnsi" w:hAnsiTheme="majorHAnsi" w:cstheme="majorHAnsi"/>
        </w:rPr>
        <w:t xml:space="preserve">, and </w:t>
      </w:r>
      <w:r w:rsidRPr="0083495B">
        <w:rPr>
          <w:rFonts w:asciiTheme="majorHAnsi" w:hAnsiTheme="majorHAnsi" w:cstheme="majorHAnsi"/>
          <w:position w:val="-32"/>
        </w:rPr>
        <w:object w:dxaOrig="4520" w:dyaOrig="760">
          <v:shape id="_x0000_i1051" type="#_x0000_t75" style="width:224.4pt;height:38.35pt" o:ole="">
            <v:imagedata r:id="rId72" o:title=""/>
          </v:shape>
          <o:OLEObject Type="Embed" ProgID="Equation.DSMT4" ShapeID="_x0000_i1051" DrawAspect="Content" ObjectID="_1365937982" r:id="rId73"/>
        </w:object>
      </w:r>
      <w:r>
        <w:rPr>
          <w:rFonts w:asciiTheme="majorHAnsi" w:hAnsiTheme="majorHAnsi" w:cstheme="majorHAnsi"/>
        </w:rPr>
        <w:t xml:space="preserve">. </w:t>
      </w:r>
      <w:r w:rsidRPr="00315CC6">
        <w:rPr>
          <w:rFonts w:asciiTheme="majorHAnsi" w:hAnsiTheme="majorHAnsi" w:cstheme="majorHAnsi"/>
        </w:rPr>
        <w:t xml:space="preserve"> </w:t>
      </w:r>
      <w:proofErr w:type="gramStart"/>
      <w:r w:rsidRPr="00315CC6">
        <w:rPr>
          <w:rFonts w:asciiTheme="majorHAnsi" w:hAnsiTheme="majorHAnsi" w:cstheme="majorHAnsi"/>
          <w:sz w:val="21"/>
          <w:szCs w:val="21"/>
        </w:rPr>
        <w:t>τ</w:t>
      </w:r>
      <w:proofErr w:type="gramEnd"/>
      <w:r w:rsidRPr="00315CC6">
        <w:rPr>
          <w:rFonts w:asciiTheme="majorHAnsi" w:hAnsiTheme="majorHAnsi" w:cstheme="majorHAnsi"/>
          <w:sz w:val="21"/>
          <w:szCs w:val="21"/>
        </w:rPr>
        <w:t xml:space="preserve"> </w:t>
      </w:r>
      <w:r w:rsidRPr="00315CC6">
        <w:rPr>
          <w:rFonts w:asciiTheme="majorHAnsi" w:hAnsiTheme="majorHAnsi" w:cstheme="majorHAnsi"/>
        </w:rPr>
        <w:t xml:space="preserve">is a frequency dependent time delay, defined to make the </w:t>
      </w:r>
      <w:proofErr w:type="spellStart"/>
      <w:r w:rsidRPr="00315CC6">
        <w:rPr>
          <w:rFonts w:asciiTheme="majorHAnsi" w:hAnsiTheme="majorHAnsi" w:cstheme="majorHAnsi"/>
        </w:rPr>
        <w:t>periodogram</w:t>
      </w:r>
      <w:proofErr w:type="spellEnd"/>
      <w:r w:rsidRPr="00315CC6">
        <w:rPr>
          <w:rFonts w:asciiTheme="majorHAnsi" w:hAnsiTheme="majorHAnsi" w:cstheme="majorHAnsi"/>
        </w:rPr>
        <w:t xml:space="preserve"> insensitive to time shift</w:t>
      </w:r>
      <w:r>
        <w:rPr>
          <w:rFonts w:asciiTheme="majorHAnsi" w:hAnsiTheme="majorHAnsi" w:cstheme="majorHAnsi"/>
        </w:rPr>
        <w:fldChar w:fldCharType="begin">
          <w:fldData xml:space="preserve">PEVuZE5vdGU+PENpdGU+PEF1dGhvcj5DLiBMw6l2eS1MZWR1YzwvQXV0aG9yPjxZZWFyPjIwMDg8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</w:fldData>
        </w:fldChar>
      </w:r>
      <w:r>
        <w:rPr>
          <w:rFonts w:asciiTheme="majorHAnsi" w:hAnsiTheme="majorHAnsi" w:cstheme="majorHAnsi"/>
        </w:rPr>
        <w:instrText xml:space="preserve"> ADDIN EN.CITE </w:instrText>
      </w:r>
      <w:r>
        <w:rPr>
          <w:rFonts w:asciiTheme="majorHAnsi" w:hAnsiTheme="majorHAnsi" w:cstheme="majorHAnsi"/>
        </w:rPr>
        <w:fldChar w:fldCharType="begin">
          <w:fldData xml:space="preserve">PEVuZE5vdGU+PENpdGU+PEF1dGhvcj5DLiBMw6l2eS1MZWR1YzwvQXV0aG9yPjxZZWFyPjIwMDg8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</w:fldData>
        </w:fldChar>
      </w:r>
      <w:r>
        <w:rPr>
          <w:rFonts w:asciiTheme="majorHAnsi" w:hAnsiTheme="majorHAnsi" w:cstheme="majorHAnsi"/>
        </w:rPr>
        <w:instrText xml:space="preserve"> ADDIN EN.CITE.DATA </w:instrText>
      </w:r>
      <w:r>
        <w:rPr>
          <w:rFonts w:asciiTheme="majorHAnsi" w:hAnsiTheme="majorHAnsi" w:cstheme="majorHAnsi"/>
        </w:rPr>
      </w:r>
      <w:r>
        <w:rPr>
          <w:rFonts w:asciiTheme="majorHAnsi" w:hAnsiTheme="majorHAnsi" w:cstheme="majorHAnsi"/>
        </w:rPr>
        <w:fldChar w:fldCharType="end"/>
      </w:r>
      <w:r>
        <w:rPr>
          <w:rFonts w:asciiTheme="majorHAnsi" w:hAnsiTheme="majorHAnsi" w:cstheme="majorHAnsi"/>
        </w:rPr>
      </w:r>
      <w:r>
        <w:rPr>
          <w:rFonts w:asciiTheme="majorHAnsi" w:hAnsiTheme="majorHAnsi" w:cstheme="majorHAnsi"/>
        </w:rPr>
        <w:fldChar w:fldCharType="separate"/>
      </w:r>
      <w:r>
        <w:rPr>
          <w:rFonts w:asciiTheme="majorHAnsi" w:hAnsiTheme="majorHAnsi" w:cstheme="majorHAnsi"/>
          <w:noProof/>
        </w:rPr>
        <w:t>[</w:t>
      </w:r>
      <w:hyperlink w:anchor="_ENREF_24" w:tooltip="C. Lévy-Leduc, 2008 #175" w:history="1">
        <w:r>
          <w:rPr>
            <w:rFonts w:asciiTheme="majorHAnsi" w:hAnsiTheme="majorHAnsi" w:cstheme="majorHAnsi"/>
            <w:noProof/>
          </w:rPr>
          <w:t>24-26</w:t>
        </w:r>
      </w:hyperlink>
      <w:r>
        <w:rPr>
          <w:rFonts w:asciiTheme="majorHAnsi" w:hAnsiTheme="majorHAnsi" w:cstheme="majorHAnsi"/>
          <w:noProof/>
        </w:rPr>
        <w:t>]</w:t>
      </w:r>
      <w:r>
        <w:rPr>
          <w:rFonts w:asciiTheme="majorHAnsi" w:hAnsiTheme="majorHAnsi" w:cstheme="majorHAnsi"/>
        </w:rPr>
        <w:fldChar w:fldCharType="end"/>
      </w:r>
      <w:r w:rsidRPr="00315CC6">
        <w:rPr>
          <w:rFonts w:asciiTheme="majorHAnsi" w:hAnsiTheme="majorHAnsi" w:cstheme="majorHAnsi"/>
        </w:rPr>
        <w:t>.</w:t>
      </w:r>
      <w:r>
        <w:rPr>
          <w:rFonts w:asciiTheme="majorHAnsi" w:hAnsiTheme="majorHAnsi" w:cstheme="majorHAnsi"/>
        </w:rPr>
        <w:t xml:space="preserve"> A more detailed description of the LSP appears in </w:t>
      </w:r>
      <w:r>
        <w:rPr>
          <w:rFonts w:asciiTheme="majorHAnsi" w:hAnsiTheme="majorHAnsi" w:cstheme="majorHAnsi"/>
        </w:rPr>
        <w:fldChar w:fldCharType="begin">
          <w:fldData xml:space="preserve">PEVuZE5vdGU+PENpdGU+PEF1dGhvcj5MYWd1bmE8L0F1dGhvcj48WWVhcj4xOTk4PC9ZZWFyPjxS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</w:fldData>
        </w:fldChar>
      </w:r>
      <w:r>
        <w:rPr>
          <w:rFonts w:asciiTheme="majorHAnsi" w:hAnsiTheme="majorHAnsi" w:cstheme="majorHAnsi"/>
        </w:rPr>
        <w:instrText xml:space="preserve"> ADDIN EN.CITE </w:instrText>
      </w:r>
      <w:r>
        <w:rPr>
          <w:rFonts w:asciiTheme="majorHAnsi" w:hAnsiTheme="majorHAnsi" w:cstheme="majorHAnsi"/>
        </w:rPr>
        <w:fldChar w:fldCharType="begin">
          <w:fldData xml:space="preserve">PEVuZE5vdGU+PENpdGU+PEF1dGhvcj5MYWd1bmE8L0F1dGhvcj48WWVhcj4xOTk4PC9ZZWFyPjxS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</w:fldData>
        </w:fldChar>
      </w:r>
      <w:r>
        <w:rPr>
          <w:rFonts w:asciiTheme="majorHAnsi" w:hAnsiTheme="majorHAnsi" w:cstheme="majorHAnsi"/>
        </w:rPr>
        <w:instrText xml:space="preserve"> ADDIN EN.CITE.DATA </w:instrText>
      </w:r>
      <w:r>
        <w:rPr>
          <w:rFonts w:asciiTheme="majorHAnsi" w:hAnsiTheme="majorHAnsi" w:cstheme="majorHAnsi"/>
        </w:rPr>
      </w:r>
      <w:r>
        <w:rPr>
          <w:rFonts w:asciiTheme="majorHAnsi" w:hAnsiTheme="majorHAnsi" w:cstheme="majorHAnsi"/>
        </w:rPr>
        <w:fldChar w:fldCharType="end"/>
      </w:r>
      <w:r>
        <w:rPr>
          <w:rFonts w:asciiTheme="majorHAnsi" w:hAnsiTheme="majorHAnsi" w:cstheme="majorHAnsi"/>
        </w:rPr>
      </w:r>
      <w:r>
        <w:rPr>
          <w:rFonts w:asciiTheme="majorHAnsi" w:hAnsiTheme="majorHAnsi" w:cstheme="majorHAnsi"/>
        </w:rPr>
        <w:fldChar w:fldCharType="separate"/>
      </w:r>
      <w:r>
        <w:rPr>
          <w:rFonts w:asciiTheme="majorHAnsi" w:hAnsiTheme="majorHAnsi" w:cstheme="majorHAnsi"/>
          <w:noProof/>
        </w:rPr>
        <w:t>[</w:t>
      </w:r>
      <w:hyperlink w:anchor="_ENREF_25" w:tooltip="Laguna, 1998 #80" w:history="1">
        <w:r>
          <w:rPr>
            <w:rFonts w:asciiTheme="majorHAnsi" w:hAnsiTheme="majorHAnsi" w:cstheme="majorHAnsi"/>
            <w:noProof/>
          </w:rPr>
          <w:t>25</w:t>
        </w:r>
      </w:hyperlink>
      <w:r>
        <w:rPr>
          <w:rFonts w:asciiTheme="majorHAnsi" w:hAnsiTheme="majorHAnsi" w:cstheme="majorHAnsi"/>
          <w:noProof/>
        </w:rPr>
        <w:t xml:space="preserve">, </w:t>
      </w:r>
      <w:hyperlink w:anchor="_ENREF_35" w:tooltip="Lomb, 1976 #309" w:history="1">
        <w:r>
          <w:rPr>
            <w:rFonts w:asciiTheme="majorHAnsi" w:hAnsiTheme="majorHAnsi" w:cstheme="majorHAnsi"/>
            <w:noProof/>
          </w:rPr>
          <w:t>35</w:t>
        </w:r>
      </w:hyperlink>
      <w:r>
        <w:rPr>
          <w:rFonts w:asciiTheme="majorHAnsi" w:hAnsiTheme="majorHAnsi" w:cstheme="majorHAnsi"/>
          <w:noProof/>
        </w:rPr>
        <w:t>]</w:t>
      </w:r>
      <w:r>
        <w:rPr>
          <w:rFonts w:asciiTheme="majorHAnsi" w:hAnsiTheme="majorHAnsi" w:cstheme="majorHAnsi"/>
        </w:rPr>
        <w:fldChar w:fldCharType="end"/>
      </w:r>
      <w:r>
        <w:rPr>
          <w:rFonts w:asciiTheme="majorHAnsi" w:hAnsiTheme="majorHAnsi" w:cstheme="majorHAnsi"/>
        </w:rPr>
        <w:t xml:space="preserve">.  Clifford, et al. showed that ectopic beat removal of up to 20% of the data points in an IBI signal does not introduce a “significant” error in frequency-domain HRV measures based on LSP </w:t>
      </w:r>
      <w:r>
        <w:rPr>
          <w:rFonts w:asciiTheme="majorHAnsi" w:hAnsiTheme="majorHAnsi" w:cstheme="majorHAnsi"/>
        </w:rPr>
        <w:fldChar w:fldCharType="begin"/>
      </w:r>
      <w:r>
        <w:rPr>
          <w:rFonts w:asciiTheme="majorHAnsi" w:hAnsiTheme="majorHAnsi" w:cstheme="majorHAnsi"/>
        </w:rPr>
        <w:instrText xml:space="preserve"> ADDIN EN.CITE &lt;EndNote&gt;&lt;Cite&gt;&lt;Author&gt;Clifford&lt;/Author&gt;&lt;Year&gt;2005&lt;/Year&gt;&lt;RecNum&gt;110&lt;/RecNum&gt;&lt;DisplayText&gt;[23]&lt;/DisplayText&gt;&lt;record&gt;&lt;rec-number&gt;110&lt;/rec-number&gt;&lt;foreign-keys&gt;&lt;key app="EN" db-id="ars50p0axwrtflepf29pv9dqvvv5t59f2t02"&gt;110&lt;/key&gt;&lt;key app="ENWeb" db-id="SSXZTQrtqgcAAE9sFPo"&gt;103&lt;/key&gt;&lt;/foreign-keys&gt;&lt;ref-type name="Journal Article"&gt;17&lt;/ref-type&gt;&lt;contributors&gt;&lt;authors&gt;&lt;author&gt;Clifford, G. D.&lt;/author&gt;&lt;author&gt;Tarassenko, L.&lt;/author&gt;&lt;/authors&gt;&lt;/contributors&gt;&lt;auth-address&gt;Department of Engineering Science, University of Oxford, Oxford OX1 3PJ, UK. gari@mit.edu&lt;/auth-address&gt;&lt;titles&gt;&lt;title&gt;Quantifying errors in spectral estimates of HRV due to beat replacement and resampling&lt;/title&gt;&lt;secondary-title&gt;IEEE Trans Biomed Eng&lt;/secondary-title&gt;&lt;/titles&gt;&lt;periodical&gt;&lt;full-title&gt;IEEE Trans Biomed Eng&lt;/full-title&gt;&lt;abbr-1&gt;IEEE transactions on bio-medical engineering&lt;/abbr-1&gt;&lt;/periodical&gt;&lt;pages&gt;630-8&lt;/pages&gt;&lt;volume&gt;52&lt;/volume&gt;&lt;number&gt;4&lt;/number&gt;&lt;edition&gt;2005/04/14&lt;/edition&gt;&lt;keywords&gt;&lt;keyword&gt;Adult&lt;/keyword&gt;&lt;keyword&gt;*Algorithms&lt;/keyword&gt;&lt;keyword&gt;Biological Clocks/physiology&lt;/keyword&gt;&lt;keyword&gt;Data Interpretation, Statistical&lt;/keyword&gt;&lt;keyword&gt;Diagnosis, Computer-Assisted/*methods&lt;/keyword&gt;&lt;keyword&gt;Electrocardiography/*methods&lt;/keyword&gt;&lt;keyword&gt;Heart Rate/*physiology&lt;/keyword&gt;&lt;keyword&gt;Humans&lt;/keyword&gt;&lt;keyword&gt;Male&lt;/keyword&gt;&lt;keyword&gt;*Models, Cardiovascular&lt;/keyword&gt;&lt;keyword&gt;Models, Statistical&lt;/keyword&gt;&lt;keyword&gt;Reproducibility of Results&lt;/keyword&gt;&lt;keyword&gt;Sample Size&lt;/keyword&gt;&lt;keyword&gt;Sensitivity and Specificity&lt;/keyword&gt;&lt;keyword&gt;Sleep/*physiology&lt;/keyword&gt;&lt;/keywords&gt;&lt;dates&gt;&lt;year&gt;2005&lt;/year&gt;&lt;pub-dates&gt;&lt;date&gt;Apr&lt;/date&gt;&lt;/pub-dates&gt;&lt;/dates&gt;&lt;isbn&gt;0018-9294 (Print)&lt;/isbn&gt;&lt;accession-num&gt;15825865&lt;/accession-num&gt;&lt;urls&gt;&lt;related-urls&gt;&lt;url&gt;http://www.ncbi.nlm.nih.gov/entrez/query.fcgi?cmd=Retrieve&amp;amp;db=PubMed&amp;amp;dopt=Citation&amp;amp;list_uids=15825865&lt;/url&gt;&lt;/related-urls&gt;&lt;/urls&gt;&lt;electronic-resource-num&gt;10.1109/TBME.2005.844028&lt;/electronic-resource-num&gt;&lt;language&gt;eng&lt;/language&gt;&lt;/record&gt;&lt;/Cite&gt;&lt;/EndNote&gt;</w:instrText>
      </w:r>
      <w:r>
        <w:rPr>
          <w:rFonts w:asciiTheme="majorHAnsi" w:hAnsiTheme="majorHAnsi" w:cstheme="majorHAnsi"/>
        </w:rPr>
        <w:fldChar w:fldCharType="separate"/>
      </w:r>
      <w:r>
        <w:rPr>
          <w:rFonts w:asciiTheme="majorHAnsi" w:hAnsiTheme="majorHAnsi" w:cstheme="majorHAnsi"/>
          <w:noProof/>
        </w:rPr>
        <w:t>[</w:t>
      </w:r>
      <w:hyperlink w:anchor="_ENREF_23" w:tooltip="Clifford, 2005 #110" w:history="1">
        <w:r>
          <w:rPr>
            <w:rFonts w:asciiTheme="majorHAnsi" w:hAnsiTheme="majorHAnsi" w:cstheme="majorHAnsi"/>
            <w:noProof/>
          </w:rPr>
          <w:t>23</w:t>
        </w:r>
      </w:hyperlink>
      <w:r>
        <w:rPr>
          <w:rFonts w:asciiTheme="majorHAnsi" w:hAnsiTheme="majorHAnsi" w:cstheme="majorHAnsi"/>
          <w:noProof/>
        </w:rPr>
        <w:t>]</w:t>
      </w:r>
      <w:r>
        <w:rPr>
          <w:rFonts w:asciiTheme="majorHAnsi" w:hAnsiTheme="majorHAnsi" w:cstheme="majorHAnsi"/>
        </w:rPr>
        <w:fldChar w:fldCharType="end"/>
      </w:r>
      <w:r>
        <w:rPr>
          <w:rFonts w:asciiTheme="majorHAnsi" w:hAnsiTheme="majorHAnsi" w:cstheme="majorHAnsi"/>
        </w:rPr>
        <w:t xml:space="preserve">. Because of the resistance to errors from data removal and resampling, LSP could be the preferred power spectrum </w:t>
      </w:r>
      <w:r>
        <w:rPr>
          <w:rFonts w:asciiTheme="majorHAnsi" w:hAnsiTheme="majorHAnsi" w:cstheme="majorHAnsi"/>
        </w:rPr>
        <w:lastRenderedPageBreak/>
        <w:t>estimation method for HRV. Comparison of the Welch, Burg, and Lomb-</w:t>
      </w:r>
      <w:proofErr w:type="spellStart"/>
      <w:r>
        <w:rPr>
          <w:rFonts w:asciiTheme="majorHAnsi" w:hAnsiTheme="majorHAnsi" w:cstheme="majorHAnsi"/>
        </w:rPr>
        <w:t>Scargle</w:t>
      </w:r>
      <w:proofErr w:type="spellEnd"/>
      <w:r>
        <w:rPr>
          <w:rFonts w:asciiTheme="majorHAnsi" w:hAnsiTheme="majorHAnsi" w:cstheme="majorHAnsi"/>
        </w:rPr>
        <w:t xml:space="preserve"> (LS</w:t>
      </w:r>
      <w:r>
        <w:rPr>
          <w:rFonts w:asciiTheme="majorHAnsi" w:hAnsiTheme="majorHAnsi" w:cstheme="majorHAnsi"/>
        </w:rPr>
        <w:fldChar w:fldCharType="begin"/>
      </w:r>
      <w:r>
        <w:instrText xml:space="preserve"> XE "</w:instrText>
      </w:r>
      <w:r w:rsidRPr="00F13A9B">
        <w:rPr>
          <w:rFonts w:asciiTheme="majorHAnsi" w:hAnsiTheme="majorHAnsi" w:cstheme="majorHAnsi"/>
        </w:rPr>
        <w:instrText>LS</w:instrText>
      </w:r>
      <w:r>
        <w:instrText xml:space="preserve">" </w:instrText>
      </w:r>
      <w:r>
        <w:rPr>
          <w:rFonts w:asciiTheme="majorHAnsi" w:hAnsiTheme="majorHAnsi" w:cstheme="majorHAnsi"/>
        </w:rPr>
        <w:fldChar w:fldCharType="end"/>
      </w:r>
      <w:r>
        <w:rPr>
          <w:rFonts w:asciiTheme="majorHAnsi" w:hAnsiTheme="majorHAnsi" w:cstheme="majorHAnsi"/>
        </w:rPr>
        <w:t xml:space="preserve">) </w:t>
      </w:r>
      <w:proofErr w:type="spellStart"/>
      <w:r>
        <w:rPr>
          <w:rFonts w:asciiTheme="majorHAnsi" w:hAnsiTheme="majorHAnsi" w:cstheme="majorHAnsi"/>
        </w:rPr>
        <w:t>periodograms</w:t>
      </w:r>
      <w:proofErr w:type="spellEnd"/>
      <w:r>
        <w:rPr>
          <w:rFonts w:asciiTheme="majorHAnsi" w:hAnsiTheme="majorHAnsi" w:cstheme="majorHAnsi"/>
        </w:rPr>
        <w:t xml:space="preserve"> are presented in </w:t>
      </w:r>
      <w:r>
        <w:rPr>
          <w:rFonts w:asciiTheme="majorHAnsi" w:hAnsiTheme="majorHAnsi" w:cstheme="majorHAnsi"/>
        </w:rPr>
        <w:fldChar w:fldCharType="begin"/>
      </w:r>
      <w:r>
        <w:rPr>
          <w:rFonts w:asciiTheme="majorHAnsi" w:hAnsiTheme="majorHAnsi" w:cstheme="majorHAnsi"/>
        </w:rPr>
        <w:instrText xml:space="preserve"> REF _Ref262824466 \h </w:instrText>
      </w:r>
      <w:r>
        <w:rPr>
          <w:rFonts w:asciiTheme="majorHAnsi" w:hAnsiTheme="majorHAnsi" w:cstheme="majorHAnsi"/>
        </w:rPr>
      </w:r>
      <w:r>
        <w:rPr>
          <w:rFonts w:asciiTheme="majorHAnsi" w:hAnsiTheme="majorHAnsi" w:cstheme="majorHAnsi"/>
        </w:rPr>
        <w:fldChar w:fldCharType="separate"/>
      </w:r>
      <w:r w:rsidRPr="00DA2AE1">
        <w:t xml:space="preserve">Figure </w:t>
      </w:r>
      <w:r>
        <w:rPr>
          <w:noProof/>
        </w:rPr>
        <w:t>2</w:t>
      </w:r>
      <w:r>
        <w:t>.</w:t>
      </w:r>
      <w:r>
        <w:rPr>
          <w:noProof/>
        </w:rPr>
        <w:t>4</w:t>
      </w:r>
      <w:r>
        <w:rPr>
          <w:rFonts w:asciiTheme="majorHAnsi" w:hAnsiTheme="majorHAnsi" w:cstheme="majorHAnsi"/>
        </w:rPr>
        <w:fldChar w:fldCharType="end"/>
      </w:r>
      <w:r>
        <w:rPr>
          <w:rFonts w:asciiTheme="majorHAnsi" w:hAnsiTheme="majorHAnsi" w:cstheme="majorHAnsi"/>
        </w:rPr>
        <w:t>.</w:t>
      </w:r>
    </w:p>
    <w:p w:rsidR="000456D3" w:rsidRDefault="000456D3" w:rsidP="000456D3">
      <w:pPr>
        <w:ind w:firstLine="0"/>
        <w:rPr>
          <w:rFonts w:asciiTheme="majorHAnsi" w:hAnsiTheme="majorHAnsi" w:cstheme="majorHAnsi"/>
        </w:rPr>
      </w:pPr>
    </w:p>
    <w:p w:rsidR="000456D3" w:rsidRDefault="000456D3" w:rsidP="000456D3">
      <w:pPr>
        <w:keepNext/>
        <w:ind w:firstLine="0"/>
        <w:jc w:val="center"/>
      </w:pPr>
      <w:r>
        <w:rPr>
          <w:noProof/>
        </w:rPr>
        <w:drawing>
          <wp:inline distT="0" distB="0" distL="0" distR="0" wp14:anchorId="4DECEA94" wp14:editId="14F00D47">
            <wp:extent cx="5011387" cy="458387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req_2.png"/>
                    <pic:cNvPicPr/>
                  </pic:nvPicPr>
                  <pic:blipFill rotWithShape="1">
                    <a:blip r:embed="rId74" cstate="print">
                      <a:extLst>
                        <a:ext uri="{28A0092B-C50C-407E-A947-70E740481C1C}">
                          <a14:useLocalDpi xmlns:a14="http://schemas.microsoft.com/office/drawing/2010/main" val="0"/>
                        </a:ext>
                      </a:extLst>
                    </a:blip>
                    <a:srcRect l="3463" t="1750" r="5189" b="1750"/>
                    <a:stretch/>
                  </pic:blipFill>
                  <pic:spPr bwMode="auto">
                    <a:xfrm>
                      <a:off x="0" y="0"/>
                      <a:ext cx="5011709" cy="4584171"/>
                    </a:xfrm>
                    <a:prstGeom prst="rect">
                      <a:avLst/>
                    </a:prstGeom>
                    <a:ln>
                      <a:noFill/>
                    </a:ln>
                    <a:extLst>
                      <a:ext uri="{53640926-AAD7-44D8-BBD7-CCE9431645EC}">
                        <a14:shadowObscured xmlns:a14="http://schemas.microsoft.com/office/drawing/2010/main"/>
                      </a:ext>
                    </a:extLst>
                  </pic:spPr>
                </pic:pic>
              </a:graphicData>
            </a:graphic>
          </wp:inline>
        </w:drawing>
      </w:r>
    </w:p>
    <w:p w:rsidR="000456D3" w:rsidRPr="00DA2AE1" w:rsidRDefault="000456D3" w:rsidP="000456D3">
      <w:pPr>
        <w:pStyle w:val="Caption"/>
      </w:pPr>
      <w:bookmarkStart w:id="57" w:name="_Ref262824466"/>
      <w:bookmarkStart w:id="58" w:name="_Ref262824460"/>
      <w:bookmarkStart w:id="59" w:name="_Toc266368160"/>
      <w:proofErr w:type="gramStart"/>
      <w:r w:rsidRPr="00DA2AE1">
        <w:t xml:space="preserve">Figure </w:t>
      </w:r>
      <w:fldSimple w:instr=" STYLEREF 1 \s ">
        <w:r>
          <w:rPr>
            <w:noProof/>
          </w:rPr>
          <w:t>2</w:t>
        </w:r>
      </w:fldSimple>
      <w:r>
        <w:t>.</w:t>
      </w:r>
      <w:proofErr w:type="gramEnd"/>
      <w:r w:rsidR="00267487">
        <w:fldChar w:fldCharType="begin"/>
      </w:r>
      <w:r w:rsidR="00267487">
        <w:instrText xml:space="preserve"> SEQ Figure \* ARABIC \s 1 </w:instrText>
      </w:r>
      <w:r w:rsidR="00267487">
        <w:fldChar w:fldCharType="separate"/>
      </w:r>
      <w:r>
        <w:rPr>
          <w:noProof/>
        </w:rPr>
        <w:t>4</w:t>
      </w:r>
      <w:r w:rsidR="00267487">
        <w:rPr>
          <w:noProof/>
        </w:rPr>
        <w:fldChar w:fldCharType="end"/>
      </w:r>
      <w:bookmarkEnd w:id="57"/>
      <w:r w:rsidRPr="00DA2AE1">
        <w:t xml:space="preserve"> – Comparison of PSD estimates</w:t>
      </w:r>
      <w:bookmarkEnd w:id="58"/>
      <w:r w:rsidRPr="00DA2AE1">
        <w:t>.</w:t>
      </w:r>
      <w:r>
        <w:t xml:space="preserve"> Estimates include</w:t>
      </w:r>
      <w:r w:rsidRPr="00DA2AE1">
        <w:t xml:space="preserve"> (a) Welch </w:t>
      </w:r>
      <w:proofErr w:type="spellStart"/>
      <w:r w:rsidRPr="00DA2AE1">
        <w:t>periodogram</w:t>
      </w:r>
      <w:proofErr w:type="spellEnd"/>
      <w:r w:rsidRPr="00DA2AE1">
        <w:t xml:space="preserve">, (b) Burg autoregressive </w:t>
      </w:r>
      <w:proofErr w:type="spellStart"/>
      <w:r w:rsidRPr="00DA2AE1">
        <w:t>periodogram</w:t>
      </w:r>
      <w:proofErr w:type="spellEnd"/>
      <w:r w:rsidRPr="00DA2AE1">
        <w:t>, and (c) Lomb-</w:t>
      </w:r>
      <w:proofErr w:type="spellStart"/>
      <w:r w:rsidRPr="00DA2AE1">
        <w:t>Scargle</w:t>
      </w:r>
      <w:proofErr w:type="spellEnd"/>
      <w:r w:rsidRPr="00DA2AE1">
        <w:t xml:space="preserve"> </w:t>
      </w:r>
      <w:proofErr w:type="spellStart"/>
      <w:r w:rsidRPr="00DA2AE1">
        <w:t>periodogram</w:t>
      </w:r>
      <w:proofErr w:type="spellEnd"/>
      <w:r w:rsidRPr="00DA2AE1">
        <w:t xml:space="preserve"> estimates. HRV frequency bands are labeled as very low frequency (VLF, 0-0.04 Hz)</w:t>
      </w:r>
      <w:proofErr w:type="gramStart"/>
      <w:r w:rsidRPr="00DA2AE1">
        <w:t>,  low</w:t>
      </w:r>
      <w:proofErr w:type="gramEnd"/>
      <w:r w:rsidRPr="00DA2AE1">
        <w:t xml:space="preserve"> frequency (LF, 0.04-0.15 Hz), and high frequency (HF, 0.15-0.4 Hz). PSD’s computed using preprocessed IBI from healthy human. Powers represent percent of total power.</w:t>
      </w:r>
      <w:bookmarkEnd w:id="59"/>
    </w:p>
    <w:p w:rsidR="000456D3" w:rsidRDefault="000456D3" w:rsidP="000456D3">
      <w:pPr>
        <w:ind w:firstLine="0"/>
        <w:rPr>
          <w:rFonts w:asciiTheme="majorHAnsi" w:hAnsiTheme="majorHAnsi" w:cstheme="majorHAnsi"/>
        </w:rPr>
      </w:pPr>
    </w:p>
    <w:p w:rsidR="000456D3" w:rsidRDefault="000456D3" w:rsidP="000456D3">
      <w:pPr>
        <w:pStyle w:val="Heading2"/>
      </w:pPr>
      <w:bookmarkStart w:id="60" w:name="_Toc266368603"/>
      <w:bookmarkStart w:id="61" w:name="_Toc289695662"/>
      <w:r>
        <w:t>Time-Frequency Analysis</w:t>
      </w:r>
      <w:bookmarkEnd w:id="60"/>
      <w:bookmarkEnd w:id="61"/>
    </w:p>
    <w:p w:rsidR="000456D3" w:rsidRPr="00971FC4" w:rsidRDefault="000456D3" w:rsidP="000456D3">
      <w:r>
        <w:t xml:space="preserve">HRV analysis by means of frequency-domain methods can only yield information about how IBI signal power is distributed in the frequency domain. They provide no insight into the temporal evolution of the spectrum. Methods used to allow simultaneous viewing of both time and frequency information </w:t>
      </w:r>
      <w:proofErr w:type="gramStart"/>
      <w:r>
        <w:t>are</w:t>
      </w:r>
      <w:proofErr w:type="gramEnd"/>
      <w:r>
        <w:t xml:space="preserve"> often termed time-frequency analysis. Like frequency-domain analysis, time-frequency HRV analysis quantifies VLF, </w:t>
      </w:r>
      <w:r>
        <w:lastRenderedPageBreak/>
        <w:t>LF, and HF related measures. The two primary types of time-frequency analysis used are the windowed Fourier transform (also called short-time Fourier transform, STFT</w:t>
      </w:r>
      <w:r>
        <w:fldChar w:fldCharType="begin"/>
      </w:r>
      <w:r>
        <w:instrText xml:space="preserve"> XE "</w:instrText>
      </w:r>
      <w:r w:rsidRPr="003E1A52">
        <w:instrText>STFT</w:instrText>
      </w:r>
      <w:r>
        <w:instrText xml:space="preserve">" </w:instrText>
      </w:r>
      <w:r>
        <w:fldChar w:fldCharType="end"/>
      </w:r>
      <w:r>
        <w:t xml:space="preserve">) and the continuous wavelet transform </w:t>
      </w:r>
      <w:r>
        <w:fldChar w:fldCharType="begin"/>
      </w:r>
      <w:r>
        <w:instrText xml:space="preserve"> ADDIN EN.CITE &lt;EndNote&gt;&lt;Cite&gt;&lt;Author&gt;Issartel&lt;/Author&gt;&lt;Year&gt;2006&lt;/Year&gt;&lt;RecNum&gt;316&lt;/RecNum&gt;&lt;DisplayText&gt;[36]&lt;/DisplayText&gt;&lt;record&gt;&lt;rec-number&gt;316&lt;/rec-number&gt;&lt;foreign-keys&gt;&lt;key app="EN" db-id="ars50p0axwrtflepf29pv9dqvvv5t59f2t02"&gt;316&lt;/key&gt;&lt;key app="ENWeb" db-id="SSXZTQrtqgcAAE9sFPo"&gt;259&lt;/key&gt;&lt;/foreign-keys&gt;&lt;ref-type name="Journal Article"&gt;17&lt;/ref-type&gt;&lt;contributors&gt;&lt;authors&gt;&lt;author&gt;Issartel, J.&lt;/author&gt;&lt;author&gt;Marin, L.&lt;/author&gt;&lt;author&gt;Gaillot, P.&lt;/author&gt;&lt;author&gt;Bardainne, T.&lt;/author&gt;&lt;author&gt;Cadopi, M.&lt;/author&gt;&lt;/authors&gt;&lt;/contributors&gt;&lt;auth-address&gt;Motor Efficiency and Motor Deficiency Laboratory, University of Montpellier 1, France.&lt;/auth-address&gt;&lt;titles&gt;&lt;title&gt;A practical guide to time-frequency analysis in the study of human motor behavior: the contribution of wavelet transform&lt;/title&gt;&lt;secondary-title&gt;J Mot Behav&lt;/secondary-title&gt;&lt;/titles&gt;&lt;periodical&gt;&lt;full-title&gt;J Mot Behav&lt;/full-title&gt;&lt;/periodical&gt;&lt;pages&gt;139-59&lt;/pages&gt;&lt;volume&gt;38&lt;/volume&gt;&lt;number&gt;2&lt;/number&gt;&lt;edition&gt;2006/03/15&lt;/edition&gt;&lt;keywords&gt;&lt;keyword&gt;Humans&lt;/keyword&gt;&lt;keyword&gt;Locomotion/ physiology&lt;/keyword&gt;&lt;keyword&gt;Models, Biological&lt;/keyword&gt;&lt;keyword&gt;Movement/ physiology&lt;/keyword&gt;&lt;keyword&gt;Time Factors&lt;/keyword&gt;&lt;/keywords&gt;&lt;dates&gt;&lt;year&gt;2006&lt;/year&gt;&lt;pub-dates&gt;&lt;date&gt;Mar&lt;/date&gt;&lt;/pub-dates&gt;&lt;/dates&gt;&lt;isbn&gt;0022-2895 (Print)&amp;#xD;0022-2895 (Linking)&lt;/isbn&gt;&lt;accession-num&gt;16531396&lt;/accession-num&gt;&lt;urls&gt;&lt;/urls&gt;&lt;remote-database-provider&gt;Nlm&lt;/remote-database-provider&gt;&lt;language&gt;eng&lt;/language&gt;&lt;/record&gt;&lt;/Cite&gt;&lt;/EndNote&gt;</w:instrText>
      </w:r>
      <w:r>
        <w:fldChar w:fldCharType="separate"/>
      </w:r>
      <w:r>
        <w:rPr>
          <w:noProof/>
        </w:rPr>
        <w:t>[</w:t>
      </w:r>
      <w:hyperlink w:anchor="_ENREF_36" w:tooltip="Issartel, 2006 #316" w:history="1">
        <w:r>
          <w:rPr>
            <w:noProof/>
          </w:rPr>
          <w:t>36</w:t>
        </w:r>
      </w:hyperlink>
      <w:r>
        <w:rPr>
          <w:noProof/>
        </w:rPr>
        <w:t>]</w:t>
      </w:r>
      <w:r>
        <w:fldChar w:fldCharType="end"/>
      </w:r>
      <w:r>
        <w:t xml:space="preserve">.  To include spectral estimation methods other than the Fourier transform, the term windowed </w:t>
      </w:r>
      <w:proofErr w:type="spellStart"/>
      <w:r>
        <w:t>periodogram</w:t>
      </w:r>
      <w:proofErr w:type="spellEnd"/>
      <w:r>
        <w:t xml:space="preserve"> will be used in place of windowed Fourier transform. This generalization allows the inclusion of the windowed Burg </w:t>
      </w:r>
      <w:proofErr w:type="spellStart"/>
      <w:r>
        <w:t>periodogram</w:t>
      </w:r>
      <w:proofErr w:type="spellEnd"/>
      <w:r>
        <w:t xml:space="preserve"> and windowed Lomb-</w:t>
      </w:r>
      <w:proofErr w:type="spellStart"/>
      <w:r>
        <w:t>Scargle</w:t>
      </w:r>
      <w:proofErr w:type="spellEnd"/>
      <w:r>
        <w:t xml:space="preserve"> </w:t>
      </w:r>
      <w:proofErr w:type="spellStart"/>
      <w:r>
        <w:t>periodogram</w:t>
      </w:r>
      <w:proofErr w:type="spellEnd"/>
      <w:r>
        <w:t>.</w:t>
      </w:r>
    </w:p>
    <w:p w:rsidR="000456D3" w:rsidRDefault="000456D3" w:rsidP="000456D3">
      <w:pPr>
        <w:pStyle w:val="Heading3"/>
      </w:pPr>
      <w:bookmarkStart w:id="62" w:name="_Toc266368604"/>
      <w:bookmarkStart w:id="63" w:name="_Toc289695663"/>
      <w:r>
        <w:t xml:space="preserve">Windowed </w:t>
      </w:r>
      <w:proofErr w:type="spellStart"/>
      <w:r>
        <w:t>Periodogram</w:t>
      </w:r>
      <w:bookmarkEnd w:id="62"/>
      <w:bookmarkEnd w:id="63"/>
      <w:proofErr w:type="spellEnd"/>
    </w:p>
    <w:p w:rsidR="000456D3" w:rsidRDefault="000456D3" w:rsidP="000456D3">
      <w:r>
        <w:t xml:space="preserve">The windowed power spectrum is an extension of the basic PSD. As the term implies, the data is broken down into consecutive (overlapping or not) segments or windows. The PSD is then computed for each segment. This is similar to the technique use by Bartlett and Welch. However, those methods lose any temporal information by averaging all PSD’s into a single PSD. Unlike Welch’s method, the windowed </w:t>
      </w:r>
      <w:proofErr w:type="spellStart"/>
      <w:r>
        <w:t>periodogram</w:t>
      </w:r>
      <w:proofErr w:type="spellEnd"/>
      <w:r>
        <w:t xml:space="preserve"> can use other techniques to compute the PSD, e.g. Burg </w:t>
      </w:r>
      <w:proofErr w:type="spellStart"/>
      <w:r>
        <w:t>periodogram</w:t>
      </w:r>
      <w:proofErr w:type="spellEnd"/>
      <w:r>
        <w:t>. Plotting PSD values onto a two-dimensional plane with frequency and time as the vertical and horizontal axes respectively produces a spectrogram (</w:t>
      </w:r>
      <w:r>
        <w:fldChar w:fldCharType="begin"/>
      </w:r>
      <w:r>
        <w:instrText xml:space="preserve"> REF _Ref257735132 \h </w:instrText>
      </w:r>
      <w:r>
        <w:fldChar w:fldCharType="separate"/>
      </w:r>
      <w:r w:rsidRPr="00E61FA8">
        <w:t xml:space="preserve">Figure </w:t>
      </w:r>
      <w:r>
        <w:rPr>
          <w:noProof/>
        </w:rPr>
        <w:t>2</w:t>
      </w:r>
      <w:r>
        <w:t>.</w:t>
      </w:r>
      <w:r>
        <w:rPr>
          <w:noProof/>
        </w:rPr>
        <w:t>5</w:t>
      </w:r>
      <w:r>
        <w:fldChar w:fldCharType="end"/>
      </w:r>
      <w:r>
        <w:t>).</w:t>
      </w:r>
    </w:p>
    <w:p w:rsidR="000456D3" w:rsidRDefault="000456D3" w:rsidP="000456D3">
      <w:r>
        <w:t xml:space="preserve">Two alternatives are the windowed Burg </w:t>
      </w:r>
      <w:proofErr w:type="spellStart"/>
      <w:r>
        <w:t>periodogram</w:t>
      </w:r>
      <w:proofErr w:type="spellEnd"/>
      <w:r>
        <w:t xml:space="preserve"> and the windowed Lomb-</w:t>
      </w:r>
      <w:proofErr w:type="spellStart"/>
      <w:r>
        <w:t>Scargle</w:t>
      </w:r>
      <w:proofErr w:type="spellEnd"/>
      <w:r>
        <w:t xml:space="preserve"> </w:t>
      </w:r>
      <w:proofErr w:type="spellStart"/>
      <w:r>
        <w:t>periodogram</w:t>
      </w:r>
      <w:proofErr w:type="spellEnd"/>
      <w:r>
        <w:t xml:space="preserve"> </w:t>
      </w:r>
      <w:r>
        <w:fldChar w:fldCharType="begin"/>
      </w:r>
      <w:r>
        <w:instrText xml:space="preserve"> ADDIN EN.CITE &lt;EndNote&gt;&lt;Cite ExcludeYear="1"&gt;&lt;Author&gt;Carvalho&lt;/Author&gt;&lt;RecNum&gt;171&lt;/RecNum&gt;&lt;DisplayText&gt;[37, 38]&lt;/DisplayText&gt;&lt;record&gt;&lt;rec-number&gt;171&lt;/rec-number&gt;&lt;foreign-keys&gt;&lt;key app="EN" db-id="ars50p0axwrtflepf29pv9dqvvv5t59f2t02"&gt;171&lt;/key&gt;&lt;key app="ENWeb" db-id="SSXZTQrtqgcAAE9sFPo"&gt;160&lt;/key&gt;&lt;/foreign-keys&gt;&lt;ref-type name="Journal Article"&gt;17&lt;/ref-type&gt;&lt;contributors&gt;&lt;authors&gt;&lt;author&gt;J. L. A. Carvalho&lt;/author&gt;&lt;author&gt;A. F. Rocha&lt;/author&gt;&lt;author&gt;L. F. Junqueira Jr&lt;/author&gt;&lt;author&gt;J. Souza Neto&lt;/author&gt;&lt;author&gt;I. Santos&lt;/author&gt;&lt;author&gt;F. A. O. Nascimento&lt;/author&gt;&lt;/authors&gt;&lt;/contributors&gt;&lt;titles&gt;&lt;title&gt;A Tool for Time-Frequency Analysis of Heart Rate Variability&lt;/title&gt;&lt;/titles&gt;&lt;dates&gt;&lt;/dates&gt;&lt;urls&gt;&lt;/urls&gt;&lt;/record&gt;&lt;/Cite&gt;&lt;Cite&gt;&lt;Author&gt;Thong T&lt;/Author&gt;&lt;Year&gt;2004&lt;/Year&gt;&lt;RecNum&gt;114&lt;/RecNum&gt;&lt;record&gt;&lt;rec-number&gt;114&lt;/rec-number&gt;&lt;foreign-keys&gt;&lt;key app="EN" db-id="ars50p0axwrtflepf29pv9dqvvv5t59f2t02"&gt;114&lt;/key&gt;&lt;key app="ENWeb" db-id="SSXZTQrtqgcAAE9sFPo"&gt;107&lt;/key&gt;&lt;/foreign-keys&gt;&lt;ref-type name="Conference Proceedings"&gt;10&lt;/ref-type&gt;&lt;contributors&gt;&lt;authors&gt;&lt;author&gt;Thong T, McNames J, Aboy M, Oken BS&lt;/author&gt;&lt;/authors&gt;&lt;/contributors&gt;&lt;titles&gt;&lt;title&gt;Averaged Lomb periodograms for nonuniform sampling&lt;/title&gt;&lt;secondary-title&gt;7th Biennial International EURASIP Conference Biosignal 2004&lt;/secondary-title&gt;&lt;/titles&gt;&lt;pages&gt;39-41&lt;/pages&gt;&lt;dates&gt;&lt;year&gt;2004&lt;/year&gt;&lt;pub-dates&gt;&lt;date&gt;June 23-25, 2004&lt;/date&gt;&lt;/pub-dates&gt;&lt;/dates&gt;&lt;pub-location&gt;Brno, Czech Republic&lt;/pub-location&gt;&lt;urls&gt;&lt;/urls&gt;&lt;/record&gt;&lt;/Cite&gt;&lt;/EndNote&gt;</w:instrText>
      </w:r>
      <w:r>
        <w:fldChar w:fldCharType="separate"/>
      </w:r>
      <w:r>
        <w:rPr>
          <w:noProof/>
        </w:rPr>
        <w:t>[</w:t>
      </w:r>
      <w:hyperlink w:anchor="_ENREF_37" w:tooltip="Carvalho,  #171" w:history="1">
        <w:r>
          <w:rPr>
            <w:noProof/>
          </w:rPr>
          <w:t>37</w:t>
        </w:r>
      </w:hyperlink>
      <w:r>
        <w:rPr>
          <w:noProof/>
        </w:rPr>
        <w:t xml:space="preserve">, </w:t>
      </w:r>
      <w:hyperlink w:anchor="_ENREF_38" w:tooltip="Thong T, 2004 #114" w:history="1">
        <w:r>
          <w:rPr>
            <w:noProof/>
          </w:rPr>
          <w:t>38</w:t>
        </w:r>
      </w:hyperlink>
      <w:r>
        <w:rPr>
          <w:noProof/>
        </w:rPr>
        <w:t>]</w:t>
      </w:r>
      <w:r>
        <w:fldChar w:fldCharType="end"/>
      </w:r>
      <w:r>
        <w:t xml:space="preserve">. For the windowed Burg </w:t>
      </w:r>
      <w:proofErr w:type="spellStart"/>
      <w:r>
        <w:t>periodogram</w:t>
      </w:r>
      <w:proofErr w:type="spellEnd"/>
      <w:r>
        <w:t xml:space="preserve"> the entire data series is first resampled and then broken into segments of equal lengths. Finally, the PSD is computed for each segment using the Burg </w:t>
      </w:r>
      <w:proofErr w:type="spellStart"/>
      <w:r>
        <w:t>periodogram</w:t>
      </w:r>
      <w:proofErr w:type="spellEnd"/>
      <w:r>
        <w:t>.</w:t>
      </w:r>
    </w:p>
    <w:p w:rsidR="000456D3" w:rsidRDefault="000456D3" w:rsidP="000456D3">
      <w:r>
        <w:t>The windowed Lomb-</w:t>
      </w:r>
      <w:proofErr w:type="spellStart"/>
      <w:r>
        <w:t>Scargle</w:t>
      </w:r>
      <w:proofErr w:type="spellEnd"/>
      <w:r>
        <w:t xml:space="preserve"> </w:t>
      </w:r>
      <w:proofErr w:type="spellStart"/>
      <w:r>
        <w:t>periodogram</w:t>
      </w:r>
      <w:proofErr w:type="spellEnd"/>
      <w:r>
        <w:t xml:space="preserve"> is computed in almost the same manner. First, the data is broken into segments of equal lengths of time </w:t>
      </w:r>
      <w:r>
        <w:fldChar w:fldCharType="begin"/>
      </w:r>
      <w:r>
        <w:instrText xml:space="preserve"> ADDIN EN.CITE &lt;EndNote&gt;&lt;Cite&gt;&lt;Author&gt;Thong&lt;/Author&gt;&lt;Year&gt;2004&lt;/Year&gt;&lt;RecNum&gt;113&lt;/RecNum&gt;&lt;DisplayText&gt;[26]&lt;/DisplayText&gt;&lt;record&gt;&lt;rec-number&gt;113&lt;/rec-number&gt;&lt;foreign-keys&gt;&lt;key app="EN" db-id="ars50p0axwrtflepf29pv9dqvvv5t59f2t02"&gt;113&lt;/key&gt;&lt;key app="ENWeb" db-id="SSXZTQrtqgcAAE9sFPo"&gt;106&lt;/key&gt;&lt;/foreign-keys&gt;&lt;ref-type name="Journal Article"&gt;17&lt;/ref-type&gt;&lt;contributors&gt;&lt;authors&gt;&lt;author&gt;Thong, T.&lt;/author&gt;&lt;author&gt;McNames, J.&lt;/author&gt;&lt;author&gt;Aboy, M.&lt;/author&gt;&lt;/authors&gt;&lt;/contributors&gt;&lt;auth-address&gt;Dept. of Biomedical Eng., OGI/Oregon Health &amp;amp; Sci. Univ., Beaverton, OR, USA.&lt;/auth-address&gt;&lt;titles&gt;&lt;title&gt;Lomb-Wech periodogram for non-uniform sampling&lt;/title&gt;&lt;secondary-title&gt;Conf Proc IEEE Eng Med Biol Soc&lt;/secondary-title&gt;&lt;/titles&gt;&lt;periodical&gt;&lt;full-title&gt;Conf Proc IEEE Eng Med Biol Soc&lt;/full-title&gt;&lt;/periodical&gt;&lt;pages&gt;271-4&lt;/pages&gt;&lt;volume&gt;1&lt;/volume&gt;&lt;edition&gt;2007/02/03&lt;/edition&gt;&lt;dates&gt;&lt;year&gt;2004&lt;/year&gt;&lt;/dates&gt;&lt;isbn&gt;1557-170X (Print)&lt;/isbn&gt;&lt;accession-num&gt;17271662&lt;/accession-num&gt;&lt;urls&gt;&lt;related-urls&gt;&lt;url&gt;http://www.ncbi.nlm.nih.gov/entrez/query.fcgi?cmd=Retrieve&amp;amp;db=PubMed&amp;amp;dopt=Citation&amp;amp;list_uids=17271662&lt;/url&gt;&lt;/related-urls&gt;&lt;/urls&gt;&lt;electronic-resource-num&gt;10.1109/IEMBS.2004.1403144&lt;/electronic-resource-num&gt;&lt;language&gt;eng&lt;/language&gt;&lt;/record&gt;&lt;/Cite&gt;&lt;/EndNote&gt;</w:instrText>
      </w:r>
      <w:r>
        <w:fldChar w:fldCharType="separate"/>
      </w:r>
      <w:r>
        <w:rPr>
          <w:noProof/>
        </w:rPr>
        <w:t>[</w:t>
      </w:r>
      <w:hyperlink w:anchor="_ENREF_26" w:tooltip="Thong, 2004 #113" w:history="1">
        <w:r>
          <w:rPr>
            <w:noProof/>
          </w:rPr>
          <w:t>26</w:t>
        </w:r>
      </w:hyperlink>
      <w:r>
        <w:rPr>
          <w:noProof/>
        </w:rPr>
        <w:t>]</w:t>
      </w:r>
      <w:r>
        <w:fldChar w:fldCharType="end"/>
      </w:r>
      <w:r>
        <w:t xml:space="preserve">. Due to the uneven sampling of IBI’s, each segment can contain differing number of data points. Finally, the LSP for each segment is computed. </w:t>
      </w:r>
    </w:p>
    <w:p w:rsidR="000456D3" w:rsidRDefault="000456D3" w:rsidP="000456D3"/>
    <w:p w:rsidR="000456D3" w:rsidRDefault="000456D3" w:rsidP="000456D3">
      <w:pPr>
        <w:keepNext/>
        <w:ind w:firstLine="0"/>
      </w:pPr>
      <w:r>
        <w:rPr>
          <w:noProof/>
        </w:rPr>
        <w:lastRenderedPageBreak/>
        <w:drawing>
          <wp:inline distT="0" distB="0" distL="0" distR="0" wp14:anchorId="28E96C55" wp14:editId="1DEDCBD4">
            <wp:extent cx="5257800" cy="5219700"/>
            <wp:effectExtent l="19050" t="0" r="0" b="0"/>
            <wp:docPr id="11" name="Picture 10" descr="TF_lomb_bu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_lomb_burg.png"/>
                    <pic:cNvPicPr/>
                  </pic:nvPicPr>
                  <pic:blipFill>
                    <a:blip r:embed="rId75" cstate="print"/>
                    <a:srcRect l="4167" t="1792"/>
                    <a:stretch>
                      <a:fillRect/>
                    </a:stretch>
                  </pic:blipFill>
                  <pic:spPr>
                    <a:xfrm>
                      <a:off x="0" y="0"/>
                      <a:ext cx="5257800" cy="5219700"/>
                    </a:xfrm>
                    <a:prstGeom prst="rect">
                      <a:avLst/>
                    </a:prstGeom>
                  </pic:spPr>
                </pic:pic>
              </a:graphicData>
            </a:graphic>
          </wp:inline>
        </w:drawing>
      </w:r>
    </w:p>
    <w:p w:rsidR="000456D3" w:rsidRPr="00E61FA8" w:rsidRDefault="000456D3" w:rsidP="000456D3">
      <w:pPr>
        <w:pStyle w:val="Caption"/>
      </w:pPr>
      <w:bookmarkStart w:id="64" w:name="_Ref257735132"/>
      <w:bookmarkStart w:id="65" w:name="_Toc266368161"/>
      <w:proofErr w:type="gramStart"/>
      <w:r w:rsidRPr="00E61FA8">
        <w:t xml:space="preserve">Figure </w:t>
      </w:r>
      <w:fldSimple w:instr=" STYLEREF 1 \s ">
        <w:r>
          <w:rPr>
            <w:noProof/>
          </w:rPr>
          <w:t>2</w:t>
        </w:r>
      </w:fldSimple>
      <w:r>
        <w:t>.</w:t>
      </w:r>
      <w:proofErr w:type="gramEnd"/>
      <w:r w:rsidR="00267487">
        <w:fldChar w:fldCharType="begin"/>
      </w:r>
      <w:r w:rsidR="00267487">
        <w:instrText xml:space="preserve"> SEQ Figure \* ARABIC \s 1 </w:instrText>
      </w:r>
      <w:r w:rsidR="00267487">
        <w:fldChar w:fldCharType="separate"/>
      </w:r>
      <w:r>
        <w:rPr>
          <w:noProof/>
        </w:rPr>
        <w:t>5</w:t>
      </w:r>
      <w:r w:rsidR="00267487">
        <w:rPr>
          <w:noProof/>
        </w:rPr>
        <w:fldChar w:fldCharType="end"/>
      </w:r>
      <w:bookmarkEnd w:id="64"/>
      <w:r w:rsidRPr="00E61FA8">
        <w:t xml:space="preserve"> – </w:t>
      </w:r>
      <w:r>
        <w:t>Spectrogram and waterfall plot for w</w:t>
      </w:r>
      <w:r w:rsidRPr="00E61FA8">
        <w:t xml:space="preserve">indowed </w:t>
      </w:r>
      <w:proofErr w:type="spellStart"/>
      <w:r w:rsidRPr="00E61FA8">
        <w:t>periodogram</w:t>
      </w:r>
      <w:r>
        <w:t>s</w:t>
      </w:r>
      <w:proofErr w:type="spellEnd"/>
      <w:r>
        <w:t xml:space="preserve">. Plots generated using preprocessed IBI from </w:t>
      </w:r>
      <w:r w:rsidRPr="00E61FA8">
        <w:t>healthy human.</w:t>
      </w:r>
      <w:r>
        <w:t xml:space="preserve"> Plots include</w:t>
      </w:r>
      <w:r w:rsidRPr="00E61FA8">
        <w:t xml:space="preserve"> (a) Spectrogram using windowed Bug </w:t>
      </w:r>
      <w:proofErr w:type="spellStart"/>
      <w:r w:rsidRPr="00E61FA8">
        <w:t>periodogram</w:t>
      </w:r>
      <w:proofErr w:type="spellEnd"/>
      <w:r w:rsidRPr="00E61FA8">
        <w:t xml:space="preserve">. (b) Spectrogram using windowed LSP (c) Waterfall plot containing Burg </w:t>
      </w:r>
      <w:proofErr w:type="spellStart"/>
      <w:r w:rsidRPr="00E61FA8">
        <w:t>periodograms</w:t>
      </w:r>
      <w:proofErr w:type="spellEnd"/>
      <w:r w:rsidRPr="00E61FA8">
        <w:t xml:space="preserve"> of each five minute segment of IBI.</w:t>
      </w:r>
      <w:bookmarkEnd w:id="65"/>
    </w:p>
    <w:p w:rsidR="000456D3" w:rsidRPr="00CD6D5F" w:rsidRDefault="000456D3" w:rsidP="000456D3"/>
    <w:p w:rsidR="000456D3" w:rsidRDefault="000456D3" w:rsidP="000456D3">
      <w:r>
        <w:t xml:space="preserve">HRV quantification from time-frequency analysis using windowed </w:t>
      </w:r>
      <w:proofErr w:type="spellStart"/>
      <w:r>
        <w:t>periodograms</w:t>
      </w:r>
      <w:proofErr w:type="spellEnd"/>
      <w:r>
        <w:t xml:space="preserve"> can be accomplished two ways. The first method computes an averaged or global power spectrum and then calculates typical frequency-domain HRV </w:t>
      </w:r>
      <w:proofErr w:type="gramStart"/>
      <w:r>
        <w:t>measures ,e.g</w:t>
      </w:r>
      <w:proofErr w:type="gramEnd"/>
      <w:r>
        <w:t xml:space="preserve">., LF, HF, LFHF. Averaging the power spectrum eliminates any time resolution and defeats some of the purpose of time-frequency analysis, but it provides a way to help control variances by averaging many power spectrums </w:t>
      </w:r>
      <w:r>
        <w:fldChar w:fldCharType="begin"/>
      </w:r>
      <w:r>
        <w:instrText xml:space="preserve"> ADDIN EN.CITE &lt;EndNote&gt;&lt;Cite&gt;&lt;Author&gt;Zhiguo&lt;/Author&gt;&lt;Year&gt;2005&lt;/Year&gt;&lt;RecNum&gt;176&lt;/RecNum&gt;&lt;DisplayText&gt;[39]&lt;/DisplayText&gt;&lt;record&gt;&lt;rec-number&gt;176&lt;/rec-number&gt;&lt;foreign-keys&gt;&lt;key app="EN" db-id="ars50p0axwrtflepf29pv9dqvvv5t59f2t02"&gt;176&lt;/key&gt;&lt;key app="ENWeb" db-id="SSXZTQrtqgcAAE9sFPo"&gt;165&lt;/key&gt;&lt;/foreign-keys&gt;&lt;ref-type name="Conference Proceedings"&gt;10&lt;/ref-type&gt;&lt;contributors&gt;&lt;authors&gt;&lt;author&gt;Zhiguo, Zhang&lt;/author&gt;&lt;author&gt;Shing-Chow, Chan&lt;/author&gt;&lt;/authors&gt;&lt;/contributors&gt;&lt;titles&gt;&lt;title&gt;Robust adaptive Lomb periodogram for time-frequency analysis of signals with sinusoidal and transient components&lt;/title&gt;&lt;secondary-title&gt;Acoustics, Speech, and Signal Processing, 2005. Proceedings. (ICASSP &amp;apos;05). IEEE International Conference on&lt;/secondary-title&gt;&lt;alt-title&gt;Acoustics, Speech, and Signal Processing, 2005. Proceedings. (ICASSP &amp;apos;05). IEEE International Conference on&lt;/alt-title&gt;&lt;/titles&gt;&lt;pages&gt;iv/493-iv/496 Vol. 4&lt;/pages&gt;&lt;volume&gt;4&lt;/volume&gt;&lt;keywords&gt;&lt;keyword&gt;adaptive signal processing&lt;/keyword&gt;&lt;keyword&gt;signal representation&lt;/keyword&gt;&lt;keyword&gt;time series&lt;/keyword&gt;&lt;keyword&gt;time-frequency analysis&lt;/keyword&gt;&lt;keyword&gt;transient analysis&lt;/keyword&gt;&lt;keyword&gt;Lomb spectrum&lt;/keyword&gt;&lt;keyword&gt;RALP&lt;/keyword&gt;&lt;keyword&gt;intersection of confidence intervals rule&lt;/keyword&gt;&lt;keyword&gt;nonuniformly sampled signals&lt;/keyword&gt;&lt;keyword&gt;robust adaptive Lomb periodogram&lt;/keyword&gt;&lt;keyword&gt;robust statistic M-estimation&lt;/keyword&gt;&lt;keyword&gt;sinusoidal component time-frequency representation&lt;/keyword&gt;&lt;keyword&gt;time-frequency distributions&lt;/keyword&gt;&lt;keyword&gt;transient component time-domain representation&lt;/keyword&gt;&lt;keyword&gt;window length adaptive selection&lt;/keyword&gt;&lt;keyword&gt;windowed Lomb periodogram&lt;/keyword&gt;&lt;/keywords&gt;&lt;dates&gt;&lt;year&gt;2005&lt;/year&gt;&lt;/dates&gt;&lt;isbn&gt;1520-6149&lt;/isbn&gt;&lt;urls&gt;&lt;/urls&gt;&lt;/record&gt;&lt;/Cite&gt;&lt;/EndNote&gt;</w:instrText>
      </w:r>
      <w:r>
        <w:fldChar w:fldCharType="separate"/>
      </w:r>
      <w:r>
        <w:rPr>
          <w:noProof/>
        </w:rPr>
        <w:t>[</w:t>
      </w:r>
      <w:hyperlink w:anchor="_ENREF_39" w:tooltip="Zhiguo, 2005 #176" w:history="1">
        <w:r>
          <w:rPr>
            <w:noProof/>
          </w:rPr>
          <w:t>39</w:t>
        </w:r>
      </w:hyperlink>
      <w:r>
        <w:rPr>
          <w:noProof/>
        </w:rPr>
        <w:t>]</w:t>
      </w:r>
      <w:r>
        <w:fldChar w:fldCharType="end"/>
      </w:r>
      <w:r>
        <w:t xml:space="preserve">. Alternatively, HRV measures can be calculated for each segment, and then an average HRV measure computed. The second method produces discretely instantaneous frequency-domain measures that are a function of time, e.g., </w:t>
      </w:r>
      <w:proofErr w:type="gramStart"/>
      <w:r>
        <w:t>LF(</w:t>
      </w:r>
      <w:proofErr w:type="gramEnd"/>
      <w:r>
        <w:t>t) and LFHF(t).</w:t>
      </w:r>
    </w:p>
    <w:p w:rsidR="000456D3" w:rsidRPr="0023296C" w:rsidRDefault="000456D3" w:rsidP="000456D3">
      <w:r>
        <w:lastRenderedPageBreak/>
        <w:t>From the LFHF instantaneous time series, another index can be extracted called the ratio of LFHF ratios (</w:t>
      </w:r>
      <w:proofErr w:type="spellStart"/>
      <w:r>
        <w:t>rLFHF</w:t>
      </w:r>
      <w:proofErr w:type="spellEnd"/>
      <w:r>
        <w:fldChar w:fldCharType="begin"/>
      </w:r>
      <w:r>
        <w:instrText xml:space="preserve"> XE "</w:instrText>
      </w:r>
      <w:r w:rsidRPr="00822F2C">
        <w:instrText>rLFHF</w:instrText>
      </w:r>
      <w:r>
        <w:instrText xml:space="preserve">" </w:instrText>
      </w:r>
      <w:r>
        <w:fldChar w:fldCharType="end"/>
      </w:r>
      <w:r>
        <w:t xml:space="preserve">) </w:t>
      </w:r>
      <w:r>
        <w:fldChar w:fldCharType="begin"/>
      </w:r>
      <w:r>
        <w:instrText xml:space="preserve"> ADDIN EN.CITE &lt;EndNote&gt;&lt;Cite ExcludeYear="1"&gt;&lt;Author&gt;Carvalho&lt;/Author&gt;&lt;RecNum&gt;171&lt;/RecNum&gt;&lt;DisplayText&gt;[37]&lt;/DisplayText&gt;&lt;record&gt;&lt;rec-number&gt;171&lt;/rec-number&gt;&lt;foreign-keys&gt;&lt;key app="EN" db-id="ars50p0axwrtflepf29pv9dqvvv5t59f2t02"&gt;171&lt;/key&gt;&lt;key app="ENWeb" db-id="SSXZTQrtqgcAAE9sFPo"&gt;160&lt;/key&gt;&lt;/foreign-keys&gt;&lt;ref-type name="Journal Article"&gt;17&lt;/ref-type&gt;&lt;contributors&gt;&lt;authors&gt;&lt;author&gt;J. L. A. Carvalho&lt;/author&gt;&lt;author&gt;A. F. Rocha&lt;/author&gt;&lt;author&gt;L. F. Junqueira Jr&lt;/author&gt;&lt;author&gt;J. Souza Neto&lt;/author&gt;&lt;author&gt;I. Santos&lt;/author&gt;&lt;author&gt;F. A. O. Nascimento&lt;/author&gt;&lt;/authors&gt;&lt;/contributors&gt;&lt;titles&gt;&lt;title&gt;A Tool for Time-Frequency Analysis of Heart Rate Variability&lt;/title&gt;&lt;/titles&gt;&lt;dates&gt;&lt;/dates&gt;&lt;urls&gt;&lt;/urls&gt;&lt;/record&gt;&lt;/Cite&gt;&lt;/EndNote&gt;</w:instrText>
      </w:r>
      <w:r>
        <w:fldChar w:fldCharType="separate"/>
      </w:r>
      <w:r>
        <w:rPr>
          <w:noProof/>
        </w:rPr>
        <w:t>[</w:t>
      </w:r>
      <w:hyperlink w:anchor="_ENREF_37" w:tooltip="Carvalho,  #171" w:history="1">
        <w:r>
          <w:rPr>
            <w:noProof/>
          </w:rPr>
          <w:t>37</w:t>
        </w:r>
      </w:hyperlink>
      <w:r>
        <w:rPr>
          <w:noProof/>
        </w:rPr>
        <w:t>]</w:t>
      </w:r>
      <w:r>
        <w:fldChar w:fldCharType="end"/>
      </w:r>
      <w:r>
        <w:t xml:space="preserve">.  This measure represents the “global” sympathetic-parasympathetic equilibrium </w:t>
      </w:r>
      <w:r>
        <w:fldChar w:fldCharType="begin"/>
      </w:r>
      <w:r>
        <w:instrText xml:space="preserve"> ADDIN EN.CITE &lt;EndNote&gt;&lt;Cite ExcludeYear="1"&gt;&lt;Author&gt;Carvalho&lt;/Author&gt;&lt;RecNum&gt;171&lt;/RecNum&gt;&lt;DisplayText&gt;[37]&lt;/DisplayText&gt;&lt;record&gt;&lt;rec-number&gt;171&lt;/rec-number&gt;&lt;foreign-keys&gt;&lt;key app="EN" db-id="ars50p0axwrtflepf29pv9dqvvv5t59f2t02"&gt;171&lt;/key&gt;&lt;key app="ENWeb" db-id="SSXZTQrtqgcAAE9sFPo"&gt;160&lt;/key&gt;&lt;/foreign-keys&gt;&lt;ref-type name="Journal Article"&gt;17&lt;/ref-type&gt;&lt;contributors&gt;&lt;authors&gt;&lt;author&gt;J. L. A. Carvalho&lt;/author&gt;&lt;author&gt;A. F. Rocha&lt;/author&gt;&lt;author&gt;L. F. Junqueira Jr&lt;/author&gt;&lt;author&gt;J. Souza Neto&lt;/author&gt;&lt;author&gt;I. Santos&lt;/author&gt;&lt;author&gt;F. A. O. Nascimento&lt;/author&gt;&lt;/authors&gt;&lt;/contributors&gt;&lt;titles&gt;&lt;title&gt;A Tool for Time-Frequency Analysis of Heart Rate Variability&lt;/title&gt;&lt;/titles&gt;&lt;dates&gt;&lt;/dates&gt;&lt;urls&gt;&lt;/urls&gt;&lt;/record&gt;&lt;/Cite&gt;&lt;/EndNote&gt;</w:instrText>
      </w:r>
      <w:r>
        <w:fldChar w:fldCharType="separate"/>
      </w:r>
      <w:r>
        <w:rPr>
          <w:noProof/>
        </w:rPr>
        <w:t>[</w:t>
      </w:r>
      <w:hyperlink w:anchor="_ENREF_37" w:tooltip="Carvalho,  #171" w:history="1">
        <w:r>
          <w:rPr>
            <w:noProof/>
          </w:rPr>
          <w:t>37</w:t>
        </w:r>
      </w:hyperlink>
      <w:r>
        <w:rPr>
          <w:noProof/>
        </w:rPr>
        <w:t>]</w:t>
      </w:r>
      <w:r>
        <w:fldChar w:fldCharType="end"/>
      </w:r>
      <w:r>
        <w:t xml:space="preserve">. Imagine a line drawn through LFHF =1 on the instantaneous LFHF plot. Above this line (LFHF &gt;1) there is a sympathetic dominance. Below this line (LFHF &lt;1) there is a parasympathetic dominance. The </w:t>
      </w:r>
      <w:proofErr w:type="spellStart"/>
      <w:r>
        <w:t>rLFHF</w:t>
      </w:r>
      <w:proofErr w:type="spellEnd"/>
      <w:r>
        <w:t xml:space="preserve"> ratio is obtained by calculating the ratio of the bounded area above the line LFHF=1 to the bounded area below.</w:t>
      </w:r>
    </w:p>
    <w:p w:rsidR="000456D3" w:rsidRDefault="000456D3" w:rsidP="000456D3">
      <w:pPr>
        <w:pStyle w:val="Heading3"/>
      </w:pPr>
      <w:bookmarkStart w:id="66" w:name="_Toc266368605"/>
      <w:bookmarkStart w:id="67" w:name="_Toc289695664"/>
      <w:r>
        <w:t>Wavelet Transforms</w:t>
      </w:r>
      <w:bookmarkEnd w:id="66"/>
      <w:bookmarkEnd w:id="67"/>
    </w:p>
    <w:p w:rsidR="000456D3" w:rsidRDefault="000456D3" w:rsidP="000456D3">
      <w:r>
        <w:t xml:space="preserve">Wavelet transforms are a relatively recent, but enormously popular tool for analyzing and compressing many types of time signals. The term wavelet implies a small wave and is of finite length and energy </w:t>
      </w:r>
      <w:r>
        <w:fldChar w:fldCharType="begin"/>
      </w:r>
      <w:r>
        <w:instrText xml:space="preserve"> ADDIN EN.CITE &lt;EndNote&gt;&lt;Cite&gt;&lt;Author&gt;M Vetterli&lt;/Author&gt;&lt;Year&gt;1992&lt;/Year&gt;&lt;RecNum&gt;294&lt;/RecNum&gt;&lt;DisplayText&gt;[40]&lt;/DisplayText&gt;&lt;record&gt;&lt;rec-number&gt;294&lt;/rec-number&gt;&lt;foreign-keys&gt;&lt;key app="EN" db-id="ars50p0axwrtflepf29pv9dqvvv5t59f2t02"&gt;294&lt;/key&gt;&lt;key app="ENWeb" db-id="SSXZTQrtqgcAAE9sFPo"&gt;238&lt;/key&gt;&lt;/foreign-keys&gt;&lt;ref-type name="Journal Article"&gt;17&lt;/ref-type&gt;&lt;contributors&gt;&lt;authors&gt;&lt;author&gt;M Vetterli, C Herley&lt;/author&gt;&lt;/authors&gt;&lt;/contributors&gt;&lt;titles&gt;&lt;title&gt;Wavelets and Filter Banks: Theory and Design&lt;/title&gt;&lt;secondary-title&gt;IEEE Transactions on Signal Processing&lt;/secondary-title&gt;&lt;/titles&gt;&lt;periodical&gt;&lt;full-title&gt;IEEE Transactions on Signal Processing&lt;/full-title&gt;&lt;/periodical&gt;&lt;pages&gt;2207-2232&lt;/pages&gt;&lt;volume&gt;40&lt;/volume&gt;&lt;number&gt;9&lt;/number&gt;&lt;dates&gt;&lt;year&gt;1992&lt;/year&gt;&lt;/dates&gt;&lt;urls&gt;&lt;/urls&gt;&lt;/record&gt;&lt;/Cite&gt;&lt;/EndNote&gt;</w:instrText>
      </w:r>
      <w:r>
        <w:fldChar w:fldCharType="separate"/>
      </w:r>
      <w:r>
        <w:rPr>
          <w:noProof/>
        </w:rPr>
        <w:t>[</w:t>
      </w:r>
      <w:hyperlink w:anchor="_ENREF_40" w:tooltip="M Vetterli, 1992 #294" w:history="1">
        <w:r>
          <w:rPr>
            <w:noProof/>
          </w:rPr>
          <w:t>40</w:t>
        </w:r>
      </w:hyperlink>
      <w:r>
        <w:rPr>
          <w:noProof/>
        </w:rPr>
        <w:t>]</w:t>
      </w:r>
      <w:r>
        <w:fldChar w:fldCharType="end"/>
      </w:r>
      <w:r>
        <w:t xml:space="preserve">. Like Fourier transform the wavelet transform separates a signal into its fundamental components. However, unlike the Fourier transform, wavelet transforms can be applied to non-stationary signals and are not limited to a single set of basis waveforms for signal decomposition. Fourier transforms rely on the sinusoid waveform, whereas wavelet transforms have an infinite set of basis waveforms or mother wavelets as long as they satisfy predefined mathematical criteria. This property may provide access to information that could be obscured by methods like Fourier analysis </w:t>
      </w:r>
      <w:r>
        <w:fldChar w:fldCharType="begin"/>
      </w:r>
      <w:r>
        <w:instrText xml:space="preserve"> ADDIN EN.CITE &lt;EndNote&gt;&lt;Cite&gt;&lt;Author&gt;Acharya&lt;/Author&gt;&lt;Year&gt;2007&lt;/Year&gt;&lt;RecNum&gt;266&lt;/RecNum&gt;&lt;DisplayText&gt;[41]&lt;/DisplayText&gt;&lt;record&gt;&lt;rec-number&gt;266&lt;/rec-number&gt;&lt;foreign-keys&gt;&lt;key app="EN" db-id="ars50p0axwrtflepf29pv9dqvvv5t59f2t02"&gt;266&lt;/key&gt;&lt;key app="ENWeb" db-id="SSXZTQrtqgcAAE9sFPo"&gt;211&lt;/key&gt;&lt;/foreign-keys&gt;&lt;ref-type name="Book"&gt;6&lt;/ref-type&gt;&lt;contributors&gt;&lt;authors&gt;&lt;author&gt;Acharya, U. R., Suri, J.S., Spaan, J.A.E., Krishnan, S.M&lt;/author&gt;&lt;/authors&gt;&lt;/contributors&gt;&lt;titles&gt;&lt;title&gt;Advanced in Cardiac Signal Processing&lt;/title&gt;&lt;/titles&gt;&lt;pages&gt;468&lt;/pages&gt;&lt;section&gt;147-148&lt;/section&gt;&lt;dates&gt;&lt;year&gt;2007&lt;/year&gt;&lt;/dates&gt;&lt;pub-location&gt;Berlin&lt;/pub-location&gt;&lt;publisher&gt;Springer-Verlag&lt;/publisher&gt;&lt;urls&gt;&lt;/urls&gt;&lt;/record&gt;&lt;/Cite&gt;&lt;/EndNote&gt;</w:instrText>
      </w:r>
      <w:r>
        <w:fldChar w:fldCharType="separate"/>
      </w:r>
      <w:r>
        <w:rPr>
          <w:noProof/>
        </w:rPr>
        <w:t>[</w:t>
      </w:r>
      <w:hyperlink w:anchor="_ENREF_41" w:tooltip="Acharya, 2007 #266" w:history="1">
        <w:r>
          <w:rPr>
            <w:noProof/>
          </w:rPr>
          <w:t>41</w:t>
        </w:r>
      </w:hyperlink>
      <w:r>
        <w:rPr>
          <w:noProof/>
        </w:rPr>
        <w:t>]</w:t>
      </w:r>
      <w:r>
        <w:fldChar w:fldCharType="end"/>
      </w:r>
      <w:r>
        <w:t xml:space="preserve">. </w:t>
      </w:r>
      <w:r w:rsidRPr="00A861CD">
        <w:rPr>
          <w:rFonts w:ascii="Times New Roman" w:hAnsi="Times New Roman" w:cs="Times New Roman"/>
          <w:noProof/>
        </w:rPr>
        <w:t>Acharya</w:t>
      </w:r>
      <w:r>
        <w:rPr>
          <w:rFonts w:ascii="Times New Roman" w:hAnsi="Times New Roman" w:cs="Times New Roman"/>
          <w:noProof/>
        </w:rPr>
        <w:t>, et al. state</w:t>
      </w:r>
      <w:r>
        <w:t xml:space="preserve">  that “bio-signals usually exhibit self-similarity patterns in their distribution, and a wavelet which is akin to its fractal shape would yield the best results in terms of clarity and distinction of patterns.</w:t>
      </w:r>
      <w:r w:rsidRPr="00274E8E">
        <w:t xml:space="preserve"> </w:t>
      </w:r>
      <w:r>
        <w:fldChar w:fldCharType="begin"/>
      </w:r>
      <w:r>
        <w:instrText xml:space="preserve"> ADDIN EN.CITE &lt;EndNote&gt;&lt;Cite&gt;&lt;Author&gt;Acharya&lt;/Author&gt;&lt;Year&gt;2007&lt;/Year&gt;&lt;RecNum&gt;266&lt;/RecNum&gt;&lt;DisplayText&gt;[41]&lt;/DisplayText&gt;&lt;record&gt;&lt;rec-number&gt;266&lt;/rec-number&gt;&lt;foreign-keys&gt;&lt;key app="EN" db-id="ars50p0axwrtflepf29pv9dqvvv5t59f2t02"&gt;266&lt;/key&gt;&lt;key app="ENWeb" db-id="SSXZTQrtqgcAAE9sFPo"&gt;211&lt;/key&gt;&lt;/foreign-keys&gt;&lt;ref-type name="Book"&gt;6&lt;/ref-type&gt;&lt;contributors&gt;&lt;authors&gt;&lt;author&gt;Acharya, U. R., Suri, J.S., Spaan, J.A.E., Krishnan, S.M&lt;/author&gt;&lt;/authors&gt;&lt;/contributors&gt;&lt;titles&gt;&lt;title&gt;Advanced in Cardiac Signal Processing&lt;/title&gt;&lt;/titles&gt;&lt;pages&gt;468&lt;/pages&gt;&lt;section&gt;147-148&lt;/section&gt;&lt;dates&gt;&lt;year&gt;2007&lt;/year&gt;&lt;/dates&gt;&lt;pub-location&gt;Berlin&lt;/pub-location&gt;&lt;publisher&gt;Springer-Verlag&lt;/publisher&gt;&lt;urls&gt;&lt;/urls&gt;&lt;/record&gt;&lt;/Cite&gt;&lt;/EndNote&gt;</w:instrText>
      </w:r>
      <w:r>
        <w:fldChar w:fldCharType="separate"/>
      </w:r>
      <w:r>
        <w:rPr>
          <w:noProof/>
        </w:rPr>
        <w:t>[</w:t>
      </w:r>
      <w:hyperlink w:anchor="_ENREF_41" w:tooltip="Acharya, 2007 #266" w:history="1">
        <w:r>
          <w:rPr>
            <w:noProof/>
          </w:rPr>
          <w:t>41</w:t>
        </w:r>
      </w:hyperlink>
      <w:r>
        <w:rPr>
          <w:noProof/>
        </w:rPr>
        <w:t>]</w:t>
      </w:r>
      <w:r>
        <w:fldChar w:fldCharType="end"/>
      </w:r>
      <w:r>
        <w:t>”</w:t>
      </w:r>
    </w:p>
    <w:p w:rsidR="000456D3" w:rsidRDefault="000456D3" w:rsidP="000456D3">
      <w:r>
        <w:t xml:space="preserve">The following summary of </w:t>
      </w:r>
      <w:proofErr w:type="spellStart"/>
      <w:r>
        <w:t>Acharya’s</w:t>
      </w:r>
      <w:proofErr w:type="spellEnd"/>
      <w:r>
        <w:t xml:space="preserve"> </w:t>
      </w:r>
      <w:r>
        <w:fldChar w:fldCharType="begin"/>
      </w:r>
      <w:r>
        <w:instrText xml:space="preserve"> ADDIN EN.CITE &lt;EndNote&gt;&lt;Cite&gt;&lt;Author&gt;Acharya&lt;/Author&gt;&lt;Year&gt;2006&lt;/Year&gt;&lt;RecNum&gt;246&lt;/RecNum&gt;&lt;DisplayText&gt;[2]&lt;/DisplayText&gt;&lt;record&gt;&lt;rec-number&gt;246&lt;/rec-number&gt;&lt;foreign-keys&gt;&lt;key app="EN" db-id="ars50p0axwrtflepf29pv9dqvvv5t59f2t02"&gt;246&lt;/key&gt;&lt;key app="ENWeb" db-id="SSXZTQrtqgcAAE9sFPo"&gt;192&lt;/key&gt;&lt;/foreign-keys&gt;&lt;ref-type name="Journal Article"&gt;17&lt;/ref-type&gt;&lt;contributors&gt;&lt;authors&gt;&lt;author&gt;Acharya, U. Rajendra&lt;/author&gt;&lt;author&gt;Joseph, K. Paul&lt;/author&gt;&lt;author&gt;Kannathal, N.&lt;/author&gt;&lt;author&gt;Lim, Choo Min&lt;/author&gt;&lt;author&gt;Suri, Jasjit S.&lt;/author&gt;&lt;/authors&gt;&lt;/contributors&gt;&lt;titles&gt;&lt;title&gt;Heart rate variability: a review&lt;/title&gt;&lt;secondary-title&gt;Med Biol Eng Comput&lt;/secondary-title&gt;&lt;/titles&gt;&lt;periodical&gt;&lt;full-title&gt;Med Biol Eng Comput&lt;/full-title&gt;&lt;abbr-1&gt;Medical &amp;amp; biological engineering &amp;amp; computing&lt;/abbr-1&gt;&lt;/periodical&gt;&lt;pages&gt;1031-1051&lt;/pages&gt;&lt;volume&gt;44&lt;/volume&gt;&lt;number&gt;12&lt;/number&gt;&lt;keywords&gt;&lt;keyword&gt;HEART beat&lt;/keyword&gt;&lt;keyword&gt;AUTONOMIC nervous system&lt;/keyword&gt;&lt;keyword&gt;POINCARE series&lt;/keyword&gt;&lt;keyword&gt;PHASE space (Statistical physics)&lt;/keyword&gt;&lt;keyword&gt;LYAPUNOV exponents&lt;/keyword&gt;&lt;keyword&gt;ANOVA test&lt;/keyword&gt;&lt;keyword&gt;Approximate entropy&lt;/keyword&gt;&lt;keyword&gt;Correlation dimension&lt;/keyword&gt;&lt;keyword&gt;Heart rate variability&lt;/keyword&gt;&lt;keyword&gt;Hurst exponent&lt;/keyword&gt;&lt;keyword&gt;Lyapunov exponent&lt;/keyword&gt;&lt;keyword&gt;Phase space plot&lt;/keyword&gt;&lt;keyword&gt;Recurrent plot&lt;/keyword&gt;&lt;keyword&gt;Surrogate data&lt;/keyword&gt;&lt;keyword&gt;Wavelet transform&lt;/keyword&gt;&lt;/keywords&gt;&lt;dates&gt;&lt;year&gt;2006&lt;/year&gt;&lt;/dates&gt;&lt;publisher&gt;Springer Science &amp;amp; Business Media B.V.&lt;/publisher&gt;&lt;isbn&gt;01400118&lt;/isbn&gt;&lt;urls&gt;&lt;related-urls&gt;&lt;url&gt;10.1007/s11517-006-0119-0&lt;/url&gt;&lt;url&gt;http://ezproxy.memphis.edu/login?url=http://search.ebscohost.com/login.aspx?direct=true&amp;amp;db=buh&amp;amp;AN=25640879&amp;amp;site=ehost-live&lt;/url&gt;&lt;/related-urls&gt;&lt;/urls&gt;&lt;/record&gt;&lt;/Cite&gt;&lt;/EndNote&gt;</w:instrText>
      </w:r>
      <w:r>
        <w:fldChar w:fldCharType="separate"/>
      </w:r>
      <w:r>
        <w:rPr>
          <w:noProof/>
        </w:rPr>
        <w:t>[</w:t>
      </w:r>
      <w:hyperlink w:anchor="_ENREF_2" w:tooltip="Acharya, 2006 #246" w:history="1">
        <w:r>
          <w:rPr>
            <w:noProof/>
          </w:rPr>
          <w:t>2</w:t>
        </w:r>
      </w:hyperlink>
      <w:r>
        <w:rPr>
          <w:noProof/>
        </w:rPr>
        <w:t>]</w:t>
      </w:r>
      <w:r>
        <w:fldChar w:fldCharType="end"/>
      </w:r>
      <w:r>
        <w:t xml:space="preserve"> understanding of wavelet transform concepts provides an efficient explanation. The wavelet transform correlates a mother wavelet with sections of the original signal to produce wavelet coefficients. The mother wavelet is </w:t>
      </w:r>
      <w:proofErr w:type="gramStart"/>
      <w:r>
        <w:t>shifted/translated</w:t>
      </w:r>
      <w:proofErr w:type="gramEnd"/>
      <w:r>
        <w:t xml:space="preserve"> in time to generate a set of coefficients along the time signal. Next the mother wavelet is contracted or dilated to create coefficients along the time series at varying time scales. Here the term scale is analogous to frequency or more precisely the pseudo frequency (average frequency). Scaled wavelets are normalized so each one contains the same amount of energy. The scale can be thought of as the wavelet width and the translation as its location in time. Larger scale values represent smaller wavelet size and thus higher frequencies.</w:t>
      </w:r>
    </w:p>
    <w:p w:rsidR="000456D3" w:rsidRDefault="000456D3" w:rsidP="000456D3">
      <w:r>
        <w:t>This research is concerned with the continuous wavelet transform (CWT</w:t>
      </w:r>
      <w:r>
        <w:fldChar w:fldCharType="begin"/>
      </w:r>
      <w:r>
        <w:instrText xml:space="preserve"> XE "</w:instrText>
      </w:r>
      <w:r w:rsidRPr="00E832B8">
        <w:instrText>CWT</w:instrText>
      </w:r>
      <w:r>
        <w:instrText xml:space="preserve">" </w:instrText>
      </w:r>
      <w:r>
        <w:fldChar w:fldCharType="end"/>
      </w:r>
      <w:r>
        <w:t xml:space="preserve">), the discrete </w:t>
      </w:r>
      <w:proofErr w:type="gramStart"/>
      <w:r>
        <w:t>wavelet transform</w:t>
      </w:r>
      <w:proofErr w:type="gramEnd"/>
      <w:r>
        <w:t xml:space="preserve"> (DWT), and discrete wavelet packet transform (DWPT). The major differences between the three are how the wavelet function is scaled and translated.</w:t>
      </w:r>
    </w:p>
    <w:p w:rsidR="000456D3" w:rsidRDefault="000456D3" w:rsidP="000456D3">
      <w:pPr>
        <w:pStyle w:val="Heading4"/>
        <w:spacing w:line="480" w:lineRule="auto"/>
      </w:pPr>
      <w:bookmarkStart w:id="68" w:name="_Toc266368606"/>
      <w:r>
        <w:lastRenderedPageBreak/>
        <w:t>Continuous Wavelet Transform</w:t>
      </w:r>
      <w:bookmarkEnd w:id="68"/>
    </w:p>
    <w:p w:rsidR="000456D3" w:rsidRDefault="000456D3" w:rsidP="000456D3">
      <w:pPr>
        <w:ind w:firstLine="216"/>
      </w:pPr>
      <w:r>
        <w:t xml:space="preserve">For a given signal </w:t>
      </w:r>
      <w:proofErr w:type="gramStart"/>
      <w:r w:rsidRPr="000016AE">
        <w:rPr>
          <w:i/>
        </w:rPr>
        <w:t>x(</w:t>
      </w:r>
      <w:proofErr w:type="gramEnd"/>
      <w:r w:rsidRPr="000016AE">
        <w:rPr>
          <w:i/>
        </w:rPr>
        <w:t>t)</w:t>
      </w:r>
      <w:r>
        <w:t xml:space="preserve"> and wavelet function </w:t>
      </w:r>
      <w:r w:rsidRPr="00D90819">
        <w:rPr>
          <w:position w:val="-14"/>
        </w:rPr>
        <w:object w:dxaOrig="700" w:dyaOrig="380">
          <v:shape id="_x0000_i1052" type="#_x0000_t75" style="width:36.45pt;height:18.7pt" o:ole="">
            <v:imagedata r:id="rId76" o:title=""/>
          </v:shape>
          <o:OLEObject Type="Embed" ProgID="Equation.DSMT4" ShapeID="_x0000_i1052" DrawAspect="Content" ObjectID="_1365937983" r:id="rId77"/>
        </w:object>
      </w:r>
      <w:r>
        <w:t>, the CWT coefficients are given by</w:t>
      </w:r>
    </w:p>
    <w:p w:rsidR="000456D3" w:rsidRDefault="000456D3" w:rsidP="000456D3">
      <w:pPr>
        <w:pStyle w:val="MTDisplayEquation"/>
        <w:tabs>
          <w:tab w:val="clear" w:pos="9360"/>
          <w:tab w:val="right" w:pos="8640"/>
        </w:tabs>
      </w:pPr>
      <w:r>
        <w:tab/>
      </w:r>
      <w:r w:rsidRPr="00A319E0">
        <w:rPr>
          <w:position w:val="-28"/>
        </w:rPr>
        <w:object w:dxaOrig="3320" w:dyaOrig="680">
          <v:shape id="_x0000_i1053" type="#_x0000_t75" style="width:164.55pt;height:33.65pt" o:ole="">
            <v:imagedata r:id="rId78" o:title=""/>
          </v:shape>
          <o:OLEObject Type="Embed" ProgID="Equation.DSMT4" ShapeID="_x0000_i1053" DrawAspect="Content" ObjectID="_1365937984"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16</w:instrText>
        </w:r>
      </w:fldSimple>
      <w:r>
        <w:instrText>)</w:instrText>
      </w:r>
      <w:r>
        <w:fldChar w:fldCharType="end"/>
      </w:r>
    </w:p>
    <w:p w:rsidR="000456D3" w:rsidRDefault="000456D3" w:rsidP="000456D3">
      <w:pPr>
        <w:ind w:firstLine="0"/>
        <w:rPr>
          <w:u w:val="single"/>
        </w:rPr>
      </w:pPr>
      <w:proofErr w:type="gramStart"/>
      <w:r>
        <w:t>where</w:t>
      </w:r>
      <w:proofErr w:type="gramEnd"/>
      <w:r>
        <w:t xml:space="preserve"> </w:t>
      </w:r>
      <w:r w:rsidRPr="00C61919">
        <w:rPr>
          <w:position w:val="-10"/>
        </w:rPr>
        <w:object w:dxaOrig="600" w:dyaOrig="360">
          <v:shape id="_x0000_i1054" type="#_x0000_t75" style="width:29.9pt;height:18.7pt" o:ole="">
            <v:imagedata r:id="rId80" o:title=""/>
          </v:shape>
          <o:OLEObject Type="Embed" ProgID="Equation.DSMT4" ShapeID="_x0000_i1054" DrawAspect="Content" ObjectID="_1365937985" r:id="rId81"/>
        </w:object>
      </w:r>
      <w:r>
        <w:t xml:space="preserve">is the complex conjugate of the mother wavelet </w:t>
      </w:r>
      <w:r w:rsidRPr="00C61919">
        <w:rPr>
          <w:position w:val="-10"/>
        </w:rPr>
        <w:object w:dxaOrig="499" w:dyaOrig="320">
          <v:shape id="_x0000_i1055" type="#_x0000_t75" style="width:24.3pt;height:16.85pt" o:ole="">
            <v:imagedata r:id="rId82" o:title=""/>
          </v:shape>
          <o:OLEObject Type="Embed" ProgID="Equation.DSMT4" ShapeID="_x0000_i1055" DrawAspect="Content" ObjectID="_1365937986" r:id="rId83"/>
        </w:object>
      </w:r>
      <w:r>
        <w:t xml:space="preserve">, </w:t>
      </w:r>
      <w:r>
        <w:rPr>
          <w:rFonts w:cstheme="minorHAnsi"/>
          <w:i/>
        </w:rPr>
        <w:t>α</w:t>
      </w:r>
      <w:r>
        <w:t xml:space="preserve"> is the dilation parameter, and </w:t>
      </w:r>
      <w:r>
        <w:rPr>
          <w:rFonts w:cstheme="minorHAnsi"/>
          <w:i/>
        </w:rPr>
        <w:t>τ</w:t>
      </w:r>
      <w:r>
        <w:t xml:space="preserve"> is the location parameter. The </w:t>
      </w:r>
      <w:proofErr w:type="spellStart"/>
      <w:r>
        <w:t>bivariant</w:t>
      </w:r>
      <w:proofErr w:type="spellEnd"/>
      <w:r>
        <w:t xml:space="preserve"> function W(</w:t>
      </w:r>
      <w:r>
        <w:rPr>
          <w:rFonts w:cstheme="minorHAnsi"/>
        </w:rPr>
        <w:t>τ</w:t>
      </w:r>
      <w:r>
        <w:t>,</w:t>
      </w:r>
      <w:r>
        <w:rPr>
          <w:rFonts w:cstheme="minorHAnsi"/>
        </w:rPr>
        <w:t>α</w:t>
      </w:r>
      <w:r>
        <w:t xml:space="preserve">) shows the similarity of </w:t>
      </w:r>
      <w:r w:rsidRPr="000016AE">
        <w:rPr>
          <w:i/>
        </w:rPr>
        <w:t>x(t)</w:t>
      </w:r>
      <w:r>
        <w:t xml:space="preserve"> to a wavelet scaled by </w:t>
      </w:r>
      <w:r>
        <w:rPr>
          <w:rFonts w:cstheme="minorHAnsi"/>
          <w:i/>
        </w:rPr>
        <w:t>α</w:t>
      </w:r>
      <w:r>
        <w:t xml:space="preserve"> at a given time </w:t>
      </w:r>
      <w:r>
        <w:rPr>
          <w:rFonts w:cstheme="minorHAnsi"/>
          <w:i/>
        </w:rPr>
        <w:t xml:space="preserve">τ </w:t>
      </w:r>
      <w:r>
        <w:rPr>
          <w:i/>
        </w:rPr>
        <w:fldChar w:fldCharType="begin"/>
      </w:r>
      <w:r>
        <w:rPr>
          <w:i/>
        </w:rPr>
        <w:instrText xml:space="preserve"> ADDIN EN.CITE &lt;EndNote&gt;&lt;Cite&gt;&lt;Author&gt;Clifford&lt;/Author&gt;&lt;Year&gt;2006&lt;/Year&gt;&lt;RecNum&gt;253&lt;/RecNum&gt;&lt;DisplayText&gt;[20]&lt;/DisplayText&gt;&lt;record&gt;&lt;rec-number&gt;253&lt;/rec-number&gt;&lt;foreign-keys&gt;&lt;key app="EN" db-id="ars50p0axwrtflepf29pv9dqvvv5t59f2t02"&gt;253&lt;/key&gt;&lt;key app="ENWeb" db-id="SSXZTQrtqgcAAE9sFPo"&gt;198&lt;/key&gt;&lt;/foreign-keys&gt;&lt;ref-type name="Book"&gt;6&lt;/ref-type&gt;&lt;contributors&gt;&lt;authors&gt;&lt;author&gt;Clifford, Gari D&lt;/author&gt;&lt;author&gt;Azuaje, Francisco&lt;/author&gt;&lt;author&gt;McSharry, Patrick E&lt;/author&gt;&lt;/authors&gt;&lt;/contributors&gt;&lt;titles&gt;&lt;title&gt;Advanced Methods and Tools for ECG Data Analysis&lt;/title&gt;&lt;/titles&gt;&lt;pages&gt;371&lt;/pages&gt;&lt;dates&gt;&lt;year&gt;2006&lt;/year&gt;&lt;/dates&gt;&lt;pub-location&gt;Norwood, MA&lt;/pub-location&gt;&lt;publisher&gt;Artech House, Inc.&lt;/publisher&gt;&lt;urls&gt;&lt;/urls&gt;&lt;/record&gt;&lt;/Cite&gt;&lt;/EndNote&gt;</w:instrText>
      </w:r>
      <w:r>
        <w:rPr>
          <w:i/>
        </w:rPr>
        <w:fldChar w:fldCharType="separate"/>
      </w:r>
      <w:r>
        <w:rPr>
          <w:i/>
          <w:noProof/>
        </w:rPr>
        <w:t>[</w:t>
      </w:r>
      <w:hyperlink w:anchor="_ENREF_20" w:tooltip="Clifford, 2006 #253" w:history="1">
        <w:r>
          <w:rPr>
            <w:i/>
            <w:noProof/>
          </w:rPr>
          <w:t>20</w:t>
        </w:r>
      </w:hyperlink>
      <w:r>
        <w:rPr>
          <w:i/>
          <w:noProof/>
        </w:rPr>
        <w:t>]</w:t>
      </w:r>
      <w:r>
        <w:rPr>
          <w:i/>
        </w:rPr>
        <w:fldChar w:fldCharType="end"/>
      </w:r>
      <w:r>
        <w:t xml:space="preserve">. Theoretically the CWT wavelet coefficients are calculated for infinitesimally small translations and scale factors. However, practical implementations of the CWT must balance the number of translations and scales to produce acceptable computational times. Most programmatic implementations of the CWT allow the user to specify the number of scales to use for computation. Plotting CWT coefficients onto a two-dimensional plane with scale and location as the vertical and horizontal axes produces a </w:t>
      </w:r>
      <w:proofErr w:type="spellStart"/>
      <w:r>
        <w:t>scalogram</w:t>
      </w:r>
      <w:proofErr w:type="spellEnd"/>
      <w:r>
        <w:t xml:space="preserve">. </w:t>
      </w:r>
      <w:r>
        <w:br/>
      </w:r>
    </w:p>
    <w:p w:rsidR="000456D3" w:rsidRDefault="000456D3" w:rsidP="000456D3">
      <w:pPr>
        <w:keepNext/>
        <w:ind w:firstLine="0"/>
        <w:jc w:val="center"/>
      </w:pPr>
      <w:r>
        <w:rPr>
          <w:noProof/>
        </w:rPr>
        <w:drawing>
          <wp:inline distT="0" distB="0" distL="0" distR="0" wp14:anchorId="09D56772" wp14:editId="5AEE3024">
            <wp:extent cx="5035138" cy="296883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ogram_2.png"/>
                    <pic:cNvPicPr/>
                  </pic:nvPicPr>
                  <pic:blipFill rotWithShape="1">
                    <a:blip r:embed="rId84" cstate="print">
                      <a:extLst>
                        <a:ext uri="{28A0092B-C50C-407E-A947-70E740481C1C}">
                          <a14:useLocalDpi xmlns:a14="http://schemas.microsoft.com/office/drawing/2010/main" val="0"/>
                        </a:ext>
                      </a:extLst>
                    </a:blip>
                    <a:srcRect l="1732" t="2344" r="6465"/>
                    <a:stretch/>
                  </pic:blipFill>
                  <pic:spPr bwMode="auto">
                    <a:xfrm>
                      <a:off x="0" y="0"/>
                      <a:ext cx="5036682" cy="2969741"/>
                    </a:xfrm>
                    <a:prstGeom prst="rect">
                      <a:avLst/>
                    </a:prstGeom>
                    <a:ln>
                      <a:noFill/>
                    </a:ln>
                    <a:extLst>
                      <a:ext uri="{53640926-AAD7-44D8-BBD7-CCE9431645EC}">
                        <a14:shadowObscured xmlns:a14="http://schemas.microsoft.com/office/drawing/2010/main"/>
                      </a:ext>
                    </a:extLst>
                  </pic:spPr>
                </pic:pic>
              </a:graphicData>
            </a:graphic>
          </wp:inline>
        </w:drawing>
      </w:r>
    </w:p>
    <w:p w:rsidR="000456D3" w:rsidRPr="000B0CFA" w:rsidRDefault="000456D3" w:rsidP="000456D3">
      <w:pPr>
        <w:pStyle w:val="Caption"/>
      </w:pPr>
      <w:bookmarkStart w:id="69" w:name="_Toc266368162"/>
      <w:proofErr w:type="gramStart"/>
      <w:r w:rsidRPr="000B0CFA">
        <w:t xml:space="preserve">Figure </w:t>
      </w:r>
      <w:fldSimple w:instr=" STYLEREF 1 \s ">
        <w:r>
          <w:rPr>
            <w:noProof/>
          </w:rPr>
          <w:t>2</w:t>
        </w:r>
      </w:fldSimple>
      <w:r>
        <w:t>.</w:t>
      </w:r>
      <w:proofErr w:type="gramEnd"/>
      <w:r w:rsidR="00267487">
        <w:fldChar w:fldCharType="begin"/>
      </w:r>
      <w:r w:rsidR="00267487">
        <w:instrText xml:space="preserve"> SEQ Figure \* ARABIC \s 1 </w:instrText>
      </w:r>
      <w:r w:rsidR="00267487">
        <w:fldChar w:fldCharType="separate"/>
      </w:r>
      <w:r>
        <w:rPr>
          <w:noProof/>
        </w:rPr>
        <w:t>6</w:t>
      </w:r>
      <w:r w:rsidR="00267487">
        <w:rPr>
          <w:noProof/>
        </w:rPr>
        <w:fldChar w:fldCharType="end"/>
      </w:r>
      <w:r w:rsidRPr="000B0CFA">
        <w:t xml:space="preserve"> – CWT </w:t>
      </w:r>
      <w:proofErr w:type="spellStart"/>
      <w:r w:rsidRPr="000B0CFA">
        <w:t>scalogram</w:t>
      </w:r>
      <w:proofErr w:type="spellEnd"/>
      <w:r w:rsidRPr="000B0CFA">
        <w:t xml:space="preserve"> of IBI data. CWT computed using preprocessed IBI from healthy human with DOG2 wavelet </w:t>
      </w:r>
      <w:r w:rsidRPr="000B0CFA">
        <w:fldChar w:fldCharType="begin"/>
      </w:r>
      <w:r>
        <w:instrText xml:space="preserve"> ADDIN EN.CITE &lt;EndNote&gt;&lt;Cite&gt;&lt;Author&gt;Torrence&lt;/Author&gt;&lt;Year&gt;1998&lt;/Year&gt;&lt;RecNum&gt;434&lt;/RecNum&gt;&lt;DisplayText&gt;[42]&lt;/DisplayText&gt;&lt;record&gt;&lt;rec-number&gt;434&lt;/rec-number&gt;&lt;foreign-keys&gt;&lt;key app="EN" db-id="ars50p0axwrtflepf29pv9dqvvv5t59f2t02"&gt;434&lt;/key&gt;&lt;/foreign-keys&gt;&lt;ref-type name="Journal Article"&gt;17&lt;/ref-type&gt;&lt;contributors&gt;&lt;authors&gt;&lt;author&gt;Christopher Torrence&lt;/author&gt;&lt;author&gt;Gilbert P. Compo&lt;/author&gt;&lt;/authors&gt;&lt;/contributors&gt;&lt;titles&gt;&lt;title&gt;A Practical Guide to Wavelet Analysis&lt;/title&gt;&lt;secondary-title&gt;Bulletin of the American Meteorological Society&lt;/secondary-title&gt;&lt;/titles&gt;&lt;periodical&gt;&lt;full-title&gt;Bulletin of the American Meteorological Society&lt;/full-title&gt;&lt;/periodical&gt;&lt;pages&gt;61-78  &lt;/pages&gt;&lt;volume&gt; 79&lt;/volume&gt;&lt;number&gt;1&lt;/number&gt;&lt;dates&gt;&lt;year&gt;1998&lt;/year&gt;&lt;/dates&gt;&lt;urls&gt;&lt;/urls&gt;&lt;/record&gt;&lt;/Cite&gt;&lt;/EndNote&gt;</w:instrText>
      </w:r>
      <w:r w:rsidRPr="000B0CFA">
        <w:fldChar w:fldCharType="separate"/>
      </w:r>
      <w:r>
        <w:rPr>
          <w:noProof/>
        </w:rPr>
        <w:t>[</w:t>
      </w:r>
      <w:hyperlink w:anchor="_ENREF_42" w:tooltip="Torrence, 1998 #434" w:history="1">
        <w:r>
          <w:rPr>
            <w:noProof/>
          </w:rPr>
          <w:t>42</w:t>
        </w:r>
      </w:hyperlink>
      <w:r>
        <w:rPr>
          <w:noProof/>
        </w:rPr>
        <w:t>]</w:t>
      </w:r>
      <w:r w:rsidRPr="000B0CFA">
        <w:fldChar w:fldCharType="end"/>
      </w:r>
      <w:r w:rsidRPr="000B0CFA">
        <w:t xml:space="preserve">. The frequency axis is displayed using a log scale and represents the equivalent frequency of CWT scales </w:t>
      </w:r>
      <w:r w:rsidRPr="000B0CFA">
        <w:fldChar w:fldCharType="begin"/>
      </w:r>
      <w:r>
        <w:instrText xml:space="preserve"> ADDIN EN.CITE &lt;EndNote&gt;&lt;Cite&gt;&lt;Author&gt;Torrence&lt;/Author&gt;&lt;Year&gt;1998&lt;/Year&gt;&lt;RecNum&gt;434&lt;/RecNum&gt;&lt;DisplayText&gt;[42]&lt;/DisplayText&gt;&lt;record&gt;&lt;rec-number&gt;434&lt;/rec-number&gt;&lt;foreign-keys&gt;&lt;key app="EN" db-id="ars50p0axwrtflepf29pv9dqvvv5t59f2t02"&gt;434&lt;/key&gt;&lt;/foreign-keys&gt;&lt;ref-type name="Journal Article"&gt;17&lt;/ref-type&gt;&lt;contributors&gt;&lt;authors&gt;&lt;author&gt;Christopher Torrence&lt;/author&gt;&lt;author&gt;Gilbert P. Compo&lt;/author&gt;&lt;/authors&gt;&lt;/contributors&gt;&lt;titles&gt;&lt;title&gt;A Practical Guide to Wavelet Analysis&lt;/title&gt;&lt;secondary-title&gt;Bulletin of the American Meteorological Society&lt;/secondary-title&gt;&lt;/titles&gt;&lt;periodical&gt;&lt;full-title&gt;Bulletin of the American Meteorological Society&lt;/full-title&gt;&lt;/periodical&gt;&lt;pages&gt;61-78  &lt;/pages&gt;&lt;volume&gt; 79&lt;/volume&gt;&lt;number&gt;1&lt;/number&gt;&lt;dates&gt;&lt;year&gt;1998&lt;/year&gt;&lt;/dates&gt;&lt;urls&gt;&lt;/urls&gt;&lt;/record&gt;&lt;/Cite&gt;&lt;/EndNote&gt;</w:instrText>
      </w:r>
      <w:r w:rsidRPr="000B0CFA">
        <w:fldChar w:fldCharType="separate"/>
      </w:r>
      <w:r>
        <w:rPr>
          <w:noProof/>
        </w:rPr>
        <w:t>[</w:t>
      </w:r>
      <w:hyperlink w:anchor="_ENREF_42" w:tooltip="Torrence, 1998 #434" w:history="1">
        <w:r>
          <w:rPr>
            <w:noProof/>
          </w:rPr>
          <w:t>42</w:t>
        </w:r>
      </w:hyperlink>
      <w:r>
        <w:rPr>
          <w:noProof/>
        </w:rPr>
        <w:t>]</w:t>
      </w:r>
      <w:r w:rsidRPr="000B0CFA">
        <w:fldChar w:fldCharType="end"/>
      </w:r>
      <w:r w:rsidRPr="000B0CFA">
        <w:t>.</w:t>
      </w:r>
      <w:bookmarkEnd w:id="69"/>
    </w:p>
    <w:p w:rsidR="000456D3" w:rsidRPr="00E80EC5" w:rsidRDefault="000456D3" w:rsidP="000456D3">
      <w:pPr>
        <w:ind w:firstLine="0"/>
      </w:pPr>
    </w:p>
    <w:p w:rsidR="000456D3" w:rsidRDefault="000456D3" w:rsidP="000456D3">
      <w:pPr>
        <w:pStyle w:val="Heading4"/>
        <w:spacing w:line="480" w:lineRule="auto"/>
      </w:pPr>
      <w:bookmarkStart w:id="70" w:name="_Ref255936469"/>
      <w:bookmarkStart w:id="71" w:name="_Toc266368607"/>
      <w:r>
        <w:lastRenderedPageBreak/>
        <w:t>Discrete Wavelet Transform</w:t>
      </w:r>
      <w:bookmarkEnd w:id="70"/>
      <w:bookmarkEnd w:id="71"/>
    </w:p>
    <w:p w:rsidR="000456D3" w:rsidRDefault="000456D3" w:rsidP="000456D3">
      <w:r>
        <w:t>In the case of DWT and DWPT, the scaling and translations are done in a less smooth or more discrete manner. Scaling and translating for the DWT are based on powers of 2 or dyadic blocks, e.g., 2</w:t>
      </w:r>
      <w:r>
        <w:rPr>
          <w:vertAlign w:val="superscript"/>
        </w:rPr>
        <w:t>1</w:t>
      </w:r>
      <w:r>
        <w:t>, 2</w:t>
      </w:r>
      <w:r>
        <w:rPr>
          <w:vertAlign w:val="superscript"/>
        </w:rPr>
        <w:t>2</w:t>
      </w:r>
      <w:r>
        <w:t xml:space="preserve">, etc. The dilation function is often represented as a tree of low and high pass filters. The first step of the tree decomposes the original signal into detail (high frequency) and approximation (low frequency) components. Detail and approximation components for three levels of decomposition are represented in </w:t>
      </w:r>
      <w:fldSimple w:instr=" REF _Ref260252699 ">
        <w:r>
          <w:t xml:space="preserve">Figure </w:t>
        </w:r>
        <w:r>
          <w:rPr>
            <w:noProof/>
          </w:rPr>
          <w:t>2</w:t>
        </w:r>
        <w:r>
          <w:t>.</w:t>
        </w:r>
        <w:r>
          <w:rPr>
            <w:noProof/>
          </w:rPr>
          <w:t>7</w:t>
        </w:r>
      </w:fldSimple>
      <w:r>
        <w:t xml:space="preserve">-a by A and D. Only the approximations are further split into finer components in the DWT. For DWPT both branches of the tree are split into finer components. </w:t>
      </w:r>
      <w:fldSimple w:instr=" REF _Ref260252699 ">
        <w:r>
          <w:t xml:space="preserve">Figure </w:t>
        </w:r>
        <w:r>
          <w:rPr>
            <w:noProof/>
          </w:rPr>
          <w:t>2</w:t>
        </w:r>
        <w:r>
          <w:t>.</w:t>
        </w:r>
        <w:r>
          <w:rPr>
            <w:noProof/>
          </w:rPr>
          <w:t>7</w:t>
        </w:r>
      </w:fldSimple>
      <w:r>
        <w:t>-b shows the tree for DWPT for 3 levels of decomposition.</w:t>
      </w:r>
      <w:r>
        <w:br/>
      </w:r>
    </w:p>
    <w:p w:rsidR="000456D3" w:rsidRDefault="000456D3" w:rsidP="000456D3">
      <w:pPr>
        <w:keepNext/>
        <w:ind w:firstLine="0"/>
        <w:jc w:val="center"/>
      </w:pPr>
      <w:r>
        <w:lastRenderedPageBreak/>
        <w:fldChar w:fldCharType="begin"/>
      </w:r>
      <w:r>
        <w:instrText xml:space="preserve"> LINK Visio.Drawing.11 "D:\\school\\Masters\\DWT_WPT.vsd" "" \a \p \f 0 </w:instrText>
      </w:r>
      <w:r>
        <w:fldChar w:fldCharType="separate"/>
      </w:r>
      <w:r>
        <w:rPr>
          <w:noProof/>
        </w:rPr>
        <w:drawing>
          <wp:inline distT="0" distB="0" distL="0" distR="0">
            <wp:extent cx="5267325" cy="5010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267325" cy="5010150"/>
                    </a:xfrm>
                    <a:prstGeom prst="rect">
                      <a:avLst/>
                    </a:prstGeom>
                    <a:noFill/>
                    <a:ln>
                      <a:noFill/>
                    </a:ln>
                  </pic:spPr>
                </pic:pic>
              </a:graphicData>
            </a:graphic>
          </wp:inline>
        </w:drawing>
      </w:r>
      <w:r>
        <w:fldChar w:fldCharType="end"/>
      </w:r>
    </w:p>
    <w:p w:rsidR="000456D3" w:rsidRDefault="000456D3" w:rsidP="000456D3">
      <w:pPr>
        <w:pStyle w:val="Caption"/>
      </w:pPr>
      <w:bookmarkStart w:id="72" w:name="_Ref260252699"/>
      <w:bookmarkStart w:id="73" w:name="_Toc266368163"/>
      <w:proofErr w:type="gramStart"/>
      <w:r>
        <w:t xml:space="preserve">Figure </w:t>
      </w:r>
      <w:fldSimple w:instr=" STYLEREF 1 \s ">
        <w:r>
          <w:rPr>
            <w:noProof/>
          </w:rPr>
          <w:t>2</w:t>
        </w:r>
      </w:fldSimple>
      <w:r>
        <w:t>.</w:t>
      </w:r>
      <w:proofErr w:type="gramEnd"/>
      <w:r w:rsidR="00267487">
        <w:fldChar w:fldCharType="begin"/>
      </w:r>
      <w:r w:rsidR="00267487">
        <w:instrText xml:space="preserve"> SEQ Figure \* ARABIC \s 1 </w:instrText>
      </w:r>
      <w:r w:rsidR="00267487">
        <w:fldChar w:fldCharType="separate"/>
      </w:r>
      <w:r>
        <w:rPr>
          <w:noProof/>
        </w:rPr>
        <w:t>7</w:t>
      </w:r>
      <w:r w:rsidR="00267487">
        <w:rPr>
          <w:noProof/>
        </w:rPr>
        <w:fldChar w:fldCharType="end"/>
      </w:r>
      <w:bookmarkEnd w:id="72"/>
      <w:r>
        <w:t xml:space="preserve"> – DWT decomposition tree. Decomposition trees showing the breakdown of an arbitrary original signal into three levels using (a) discrete wavelet transform and (b) wavelet packet transform. Horizontal axis shows frequency range as a fraction of the </w:t>
      </w:r>
      <w:proofErr w:type="spellStart"/>
      <w:r>
        <w:t>Nyquist</w:t>
      </w:r>
      <w:proofErr w:type="spellEnd"/>
      <w:r>
        <w:t xml:space="preserve"> frequency. DWPT can extract all frequency bands with equal resolution. Diagram modified from Tanaka and </w:t>
      </w:r>
      <w:proofErr w:type="spellStart"/>
      <w:r>
        <w:t>Hargens</w:t>
      </w:r>
      <w:proofErr w:type="spellEnd"/>
      <w:r>
        <w:t xml:space="preserve"> </w:t>
      </w:r>
      <w:r>
        <w:fldChar w:fldCharType="begin"/>
      </w:r>
      <w:r>
        <w:instrText xml:space="preserve"> ADDIN EN.CITE &lt;EndNote&gt;&lt;Cite&gt;&lt;Author&gt;Tanaka&lt;/Author&gt;&lt;Year&gt;2004&lt;/Year&gt;&lt;RecNum&gt;99&lt;/RecNum&gt;&lt;DisplayText&gt;[43]&lt;/DisplayText&gt;&lt;record&gt;&lt;rec-number&gt;99&lt;/rec-number&gt;&lt;foreign-keys&gt;&lt;key app="EN" db-id="ars50p0axwrtflepf29pv9dqvvv5t59f2t02"&gt;99&lt;/key&gt;&lt;key app="ENWeb" db-id="SSXZTQrtqgcAAE9sFPo"&gt;92&lt;/key&gt;&lt;/foreign-keys&gt;&lt;ref-type name="Journal Article"&gt;17&lt;/ref-type&gt;&lt;contributors&gt;&lt;authors&gt;&lt;author&gt;Tanaka, Kunihiko&lt;/author&gt;&lt;author&gt;Hargens, Alan R.&lt;/author&gt;&lt;/authors&gt;&lt;/contributors&gt;&lt;titles&gt;&lt;title&gt;Wavelet packet transform for R-R interval variability&lt;/title&gt;&lt;secondary-title&gt;Medical Engineering &amp;amp; Physics&lt;/secondary-title&gt;&lt;/titles&gt;&lt;periodical&gt;&lt;full-title&gt;Med Eng Phys&lt;/full-title&gt;&lt;abbr-1&gt;Medical engineering &amp;amp; physics&lt;/abbr-1&gt;&lt;/periodical&gt;&lt;pages&gt;313-319&lt;/pages&gt;&lt;volume&gt;26&lt;/volume&gt;&lt;number&gt;4&lt;/number&gt;&lt;keywords&gt;&lt;keyword&gt;R-R interval variability&lt;/keyword&gt;&lt;keyword&gt;Wavelet&lt;/keyword&gt;&lt;keyword&gt;Wavelet packet transform&lt;/keyword&gt;&lt;keyword&gt;Discrete wavelet transform&lt;/keyword&gt;&lt;keyword&gt;Head-up tilt&lt;/keyword&gt;&lt;/keywords&gt;&lt;dates&gt;&lt;year&gt;2004&lt;/year&gt;&lt;/dates&gt;&lt;urls&gt;&lt;related-urls&gt;&lt;url&gt;http://www.sciencedirect.com/science/article/B6T9K-4C40T59-1/1/f2222d9fb1ad0d5b6016a3d290fe89f6 &lt;/url&gt;&lt;/related-urls&gt;&lt;/urls&gt;&lt;/record&gt;&lt;/Cite&gt;&lt;/EndNote&gt;</w:instrText>
      </w:r>
      <w:r>
        <w:fldChar w:fldCharType="separate"/>
      </w:r>
      <w:r>
        <w:rPr>
          <w:noProof/>
        </w:rPr>
        <w:t>[</w:t>
      </w:r>
      <w:hyperlink w:anchor="_ENREF_43" w:tooltip="Tanaka, 2004 #99" w:history="1">
        <w:r>
          <w:rPr>
            <w:noProof/>
          </w:rPr>
          <w:t>43</w:t>
        </w:r>
      </w:hyperlink>
      <w:r>
        <w:rPr>
          <w:noProof/>
        </w:rPr>
        <w:t>]</w:t>
      </w:r>
      <w:r>
        <w:fldChar w:fldCharType="end"/>
      </w:r>
      <w:r>
        <w:t>.</w:t>
      </w:r>
      <w:bookmarkEnd w:id="73"/>
    </w:p>
    <w:p w:rsidR="000456D3" w:rsidRDefault="000456D3" w:rsidP="000456D3">
      <w:r>
        <w:tab/>
      </w:r>
    </w:p>
    <w:p w:rsidR="000456D3" w:rsidRDefault="000456D3" w:rsidP="000456D3">
      <w:r>
        <w:t xml:space="preserve">Quantification of HRV measures from time-frequency analysis by CWT is accomplished in a similar manner to that employed for the windowed </w:t>
      </w:r>
      <w:proofErr w:type="spellStart"/>
      <w:r>
        <w:t>periodogram</w:t>
      </w:r>
      <w:proofErr w:type="spellEnd"/>
      <w:r>
        <w:t xml:space="preserve">. Similar in that both can use either the instantaneous or global power spectrums </w:t>
      </w:r>
      <w:r>
        <w:fldChar w:fldCharType="begin"/>
      </w:r>
      <w:r>
        <w:instrText xml:space="preserve"> ADDIN EN.CITE &lt;EndNote&gt;&lt;Cite&gt;&lt;Author&gt;Mainardi&lt;/Author&gt;&lt;Year&gt;2009&lt;/Year&gt;&lt;RecNum&gt;313&lt;/RecNum&gt;&lt;DisplayText&gt;[44]&lt;/DisplayText&gt;&lt;record&gt;&lt;rec-number&gt;313&lt;/rec-number&gt;&lt;foreign-keys&gt;&lt;key app="EN" db-id="ars50p0axwrtflepf29pv9dqvvv5t59f2t02"&gt;313&lt;/key&gt;&lt;key app="ENWeb" db-id="SSXZTQrtqgcAAE9sFPo"&gt;256&lt;/key&gt;&lt;/foreign-keys&gt;&lt;ref-type name="Journal Article"&gt;17&lt;/ref-type&gt;&lt;contributors&gt;&lt;authors&gt;&lt;author&gt;Mainardi, Luca T&lt;/author&gt;&lt;/authors&gt;&lt;/contributors&gt;&lt;titles&gt;&lt;title&gt;On the quantification of heart rate variability spectral parameters using time–frequency and time-varying methods&lt;/title&gt;&lt;secondary-title&gt;Philosophical Transactions of the Royal Society A: Mathematical, Physical and Engineering Sciences&lt;/secondary-title&gt;&lt;/titles&gt;&lt;periodical&gt;&lt;full-title&gt;Philosophical Transactions of the Royal Society A: Mathematical, Physical and Engineering Sciences&lt;/full-title&gt;&lt;/periodical&gt;&lt;pages&gt;255-275&lt;/pages&gt;&lt;volume&gt;367&lt;/volume&gt;&lt;number&gt;1887&lt;/number&gt;&lt;dates&gt;&lt;year&gt;2009&lt;/year&gt;&lt;pub-dates&gt;&lt;date&gt;January 28&lt;/date&gt;&lt;/pub-dates&gt;&lt;/dates&gt;&lt;urls&gt;&lt;related-urls&gt;&lt;url&gt;http://rsta.royalsocietypublishing.org/content/367/1887/255.abstract&lt;/url&gt;&lt;/related-urls&gt;&lt;/urls&gt;&lt;electronic-resource-num&gt;10.1098/rsta.2008.0188&lt;/electronic-resource-num&gt;&lt;/record&gt;&lt;/Cite&gt;&lt;/EndNote&gt;</w:instrText>
      </w:r>
      <w:r>
        <w:fldChar w:fldCharType="separate"/>
      </w:r>
      <w:r>
        <w:rPr>
          <w:noProof/>
        </w:rPr>
        <w:t>[</w:t>
      </w:r>
      <w:hyperlink w:anchor="_ENREF_44" w:tooltip="Mainardi, 2009 #313" w:history="1">
        <w:r>
          <w:rPr>
            <w:noProof/>
          </w:rPr>
          <w:t>44</w:t>
        </w:r>
      </w:hyperlink>
      <w:r>
        <w:rPr>
          <w:noProof/>
        </w:rPr>
        <w:t>]</w:t>
      </w:r>
      <w:r>
        <w:fldChar w:fldCharType="end"/>
      </w:r>
      <w:r>
        <w:t>.  To obtain HRV measures using instantaneous power methods, the squared modulus of the wavelet coefficients is integrated over the desired frequency band [f</w:t>
      </w:r>
      <w:r w:rsidRPr="00F173C3">
        <w:rPr>
          <w:vertAlign w:val="subscript"/>
        </w:rPr>
        <w:t>1</w:t>
      </w:r>
      <w:r>
        <w:t xml:space="preserve"> f</w:t>
      </w:r>
      <w:r w:rsidRPr="00F173C3">
        <w:rPr>
          <w:vertAlign w:val="subscript"/>
        </w:rPr>
        <w:t>2</w:t>
      </w:r>
      <w:r>
        <w:t>]. To integrate over a frequency band wavelet scales must be changed to frequencies. The time-scale map (</w:t>
      </w:r>
      <w:proofErr w:type="spellStart"/>
      <w:r>
        <w:t>scalogram</w:t>
      </w:r>
      <w:proofErr w:type="spellEnd"/>
      <w:r>
        <w:t>) must be interpreted in terms of a time-frequency map (spectrogram). The instantaneous power of the frequency band [f</w:t>
      </w:r>
      <w:r w:rsidRPr="00BB4A89">
        <w:rPr>
          <w:vertAlign w:val="subscript"/>
        </w:rPr>
        <w:t>1</w:t>
      </w:r>
      <w:r>
        <w:t xml:space="preserve"> f</w:t>
      </w:r>
      <w:r w:rsidRPr="00BB4A89">
        <w:rPr>
          <w:vertAlign w:val="subscript"/>
        </w:rPr>
        <w:t>2</w:t>
      </w:r>
      <w:r>
        <w:t xml:space="preserve">] is given by </w:t>
      </w:r>
    </w:p>
    <w:p w:rsidR="000456D3" w:rsidRDefault="000456D3" w:rsidP="000456D3">
      <w:pPr>
        <w:pStyle w:val="MTDisplayEquation"/>
        <w:tabs>
          <w:tab w:val="clear" w:pos="9360"/>
          <w:tab w:val="right" w:pos="8640"/>
        </w:tabs>
      </w:pPr>
      <w:r>
        <w:lastRenderedPageBreak/>
        <w:tab/>
      </w:r>
      <w:r w:rsidRPr="000E3ABD">
        <w:rPr>
          <w:position w:val="-30"/>
        </w:rPr>
        <w:object w:dxaOrig="5860" w:dyaOrig="680">
          <v:shape id="_x0000_i1056" type="#_x0000_t75" style="width:293.6pt;height:33.65pt" o:ole="">
            <v:imagedata r:id="rId86" o:title=""/>
          </v:shape>
          <o:OLEObject Type="Embed" ProgID="Equation.DSMT4" ShapeID="_x0000_i1056" DrawAspect="Content" ObjectID="_1365937987"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17</w:instrText>
        </w:r>
      </w:fldSimple>
      <w:r>
        <w:instrText>)</w:instrText>
      </w:r>
      <w:r>
        <w:fldChar w:fldCharType="end"/>
      </w:r>
    </w:p>
    <w:p w:rsidR="000456D3" w:rsidRDefault="000456D3" w:rsidP="000456D3">
      <w:pPr>
        <w:ind w:firstLine="0"/>
      </w:pPr>
      <w:r>
        <w:t xml:space="preserve">The wavelet equivalent to an averaged </w:t>
      </w:r>
      <w:proofErr w:type="spellStart"/>
      <w:r>
        <w:t>periodogram</w:t>
      </w:r>
      <w:proofErr w:type="spellEnd"/>
      <w:r>
        <w:t xml:space="preserve"> is the global wavelet spectrum and is given by</w:t>
      </w:r>
    </w:p>
    <w:p w:rsidR="000456D3" w:rsidRDefault="000456D3" w:rsidP="000456D3">
      <w:pPr>
        <w:pStyle w:val="MTDisplayEquation"/>
        <w:tabs>
          <w:tab w:val="clear" w:pos="9360"/>
          <w:tab w:val="right" w:pos="8640"/>
        </w:tabs>
      </w:pPr>
      <w:r>
        <w:tab/>
      </w:r>
      <w:r w:rsidRPr="00C73867">
        <w:rPr>
          <w:position w:val="-28"/>
        </w:rPr>
        <w:object w:dxaOrig="2200" w:dyaOrig="680">
          <v:shape id="_x0000_i1057" type="#_x0000_t75" style="width:110.35pt;height:33.65pt" o:ole="">
            <v:imagedata r:id="rId88" o:title=""/>
          </v:shape>
          <o:OLEObject Type="Embed" ProgID="Equation.DSMT4" ShapeID="_x0000_i1057" DrawAspect="Content" ObjectID="_1365937988"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18</w:instrText>
        </w:r>
      </w:fldSimple>
      <w:r>
        <w:instrText>)</w:instrText>
      </w:r>
      <w:r>
        <w:fldChar w:fldCharType="end"/>
      </w:r>
    </w:p>
    <w:p w:rsidR="000456D3" w:rsidRDefault="000456D3" w:rsidP="00E86065">
      <w:pPr>
        <w:pStyle w:val="Heading3"/>
      </w:pPr>
      <w:bookmarkStart w:id="74" w:name="_Toc266368608"/>
      <w:bookmarkStart w:id="75" w:name="_Toc289695665"/>
      <w:r>
        <w:t>Nonlinear Analysis</w:t>
      </w:r>
      <w:bookmarkEnd w:id="74"/>
      <w:bookmarkEnd w:id="75"/>
    </w:p>
    <w:p w:rsidR="000456D3" w:rsidRDefault="000456D3" w:rsidP="000456D3">
      <w:r>
        <w:t xml:space="preserve">On the basis that HR control may contain nonlinear components, there is an increasing interest to study HRV using methods other than the standard linear methods, i.e., time-domain and spectral analysis. These methods are often included under the umbrella term nonlinear HRV analysis. It has been shown that loss of IBI signal complexity </w:t>
      </w:r>
      <w:r>
        <w:fldChar w:fldCharType="begin">
          <w:fldData xml:space="preserve">PEVuZE5vdGU+PENpdGU+PEF1dGhvcj5UaHVyYWlzaW5naGFtPC9BdXRob3I+PFllYXI+MjAwNjwv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</w:fldData>
        </w:fldChar>
      </w:r>
      <w:r>
        <w:instrText xml:space="preserve"> ADDIN EN.CITE </w:instrText>
      </w:r>
      <w:r>
        <w:fldChar w:fldCharType="begin">
          <w:fldData xml:space="preserve">PEVuZE5vdGU+PENpdGU+PEF1dGhvcj5UaHVyYWlzaW5naGFtPC9BdXRob3I+PFllYXI+MjAwNjwv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</w:fldData>
        </w:fldChar>
      </w:r>
      <w:r>
        <w:instrText xml:space="preserve"> ADDIN EN.CITE.DATA </w:instrText>
      </w:r>
      <w:r>
        <w:fldChar w:fldCharType="end"/>
      </w:r>
      <w:r>
        <w:fldChar w:fldCharType="separate"/>
      </w:r>
      <w:r>
        <w:rPr>
          <w:noProof/>
        </w:rPr>
        <w:t>[</w:t>
      </w:r>
      <w:hyperlink w:anchor="_ENREF_5" w:tooltip="Thuraisingham, 2006 #43" w:history="1">
        <w:r>
          <w:rPr>
            <w:noProof/>
          </w:rPr>
          <w:t>5</w:t>
        </w:r>
      </w:hyperlink>
      <w:r>
        <w:rPr>
          <w:noProof/>
        </w:rPr>
        <w:t xml:space="preserve">, </w:t>
      </w:r>
      <w:hyperlink w:anchor="_ENREF_45" w:tooltip="Papaioannou, 2006 #32" w:history="1">
        <w:r>
          <w:rPr>
            <w:noProof/>
          </w:rPr>
          <w:t>45</w:t>
        </w:r>
      </w:hyperlink>
      <w:r>
        <w:rPr>
          <w:noProof/>
        </w:rPr>
        <w:t>]</w:t>
      </w:r>
      <w:r>
        <w:fldChar w:fldCharType="end"/>
      </w:r>
      <w:r>
        <w:t xml:space="preserve"> and loss of fractal like scaling behaviors </w:t>
      </w:r>
      <w:r>
        <w:fldChar w:fldCharType="begin"/>
      </w:r>
      <w:r>
        <w:instrText xml:space="preserve"> ADDIN EN.CITE &lt;EndNote&gt;&lt;Cite&gt;&lt;Author&gt;Bojorges-Valdez&lt;/Author&gt;&lt;Year&gt;2007&lt;/Year&gt;&lt;RecNum&gt;389&lt;/RecNum&gt;&lt;DisplayText&gt;[46, 47]&lt;/DisplayText&gt;&lt;record&gt;&lt;rec-number&gt;389&lt;/rec-number&gt;&lt;foreign-keys&gt;&lt;key app="EN" db-id="ars50p0axwrtflepf29pv9dqvvv5t59f2t02"&gt;389&lt;/key&gt;&lt;key app="ENWeb" db-id="SSXZTQrtqgcAAE9sFPo"&gt;327&lt;/key&gt;&lt;/foreign-keys&gt;&lt;ref-type name="Journal Article"&gt;17&lt;/ref-type&gt;&lt;contributors&gt;&lt;authors&gt;&lt;author&gt;E R Bojorges-Valdez&lt;/author&gt;&lt;author&gt;et al.,&lt;/author&gt;&lt;/authors&gt;&lt;/contributors&gt;&lt;titles&gt;&lt;title&gt;Scaling patterns of heart rate variability data&lt;/title&gt;&lt;secondary-title&gt;Physiological Measurement&lt;/secondary-title&gt;&lt;/titles&gt;&lt;periodical&gt;&lt;full-title&gt;Physiological Measurement&lt;/full-title&gt;&lt;/periodical&gt;&lt;pages&gt;721&lt;/pages&gt;&lt;volume&gt;28&lt;/volume&gt;&lt;number&gt;6&lt;/number&gt;&lt;dates&gt;&lt;year&gt;2007&lt;/year&gt;&lt;/dates&gt;&lt;isbn&gt;0967-3334&lt;/isbn&gt;&lt;urls&gt;&lt;related-urls&gt;&lt;url&gt;http://stacks.iop.org/0967-3334/28/i=6/a=010&lt;/url&gt;&lt;/related-urls&gt;&lt;/urls&gt;&lt;/record&gt;&lt;/Cite&gt;&lt;Cite&gt;&lt;Author&gt;Beckers&lt;/Author&gt;&lt;Year&gt;2006&lt;/Year&gt;&lt;RecNum&gt;87&lt;/RecNum&gt;&lt;record&gt;&lt;rec-number&gt;87&lt;/rec-number&gt;&lt;foreign-keys&gt;&lt;key app="EN" db-id="ars50p0axwrtflepf29pv9dqvvv5t59f2t02"&gt;87&lt;/key&gt;&lt;key app="ENWeb" db-id="SSXZTQrtqgcAAE9sFPo"&gt;81&lt;/key&gt;&lt;/foreign-keys&gt;&lt;ref-type name="Ancient Text"&gt;51&lt;/ref-type&gt;&lt;contributors&gt;&lt;authors&gt;&lt;author&gt;Beckers, Frank&lt;/author&gt;&lt;author&gt;Verheyden, Bart&lt;/author&gt;&lt;author&gt;Aubert, Andre E.&lt;/author&gt;&lt;/authors&gt;&lt;/contributors&gt;&lt;titles&gt;&lt;title&gt;Aging and nonlinear heart rate control in a healthy population&lt;/title&gt;&lt;/titles&gt;&lt;pages&gt;H2560-2570&lt;/pages&gt;&lt;volume&gt;290&lt;/volume&gt;&lt;number&gt;6&lt;/number&gt;&lt;dates&gt;&lt;year&gt;2006&lt;/year&gt;&lt;pub-dates&gt;&lt;date&gt;June 1, 2006&lt;/date&gt;&lt;/pub-dates&gt;&lt;/dates&gt;&lt;urls&gt;&lt;related-urls&gt;&lt;url&gt;http://ajpheart.physiology.org/cgi/content/abstract/290/6/H2560 &lt;/url&gt;&lt;/related-urls&gt;&lt;/urls&gt;&lt;electronic-resource-num&gt;10.1152/ajpheart.00903.2005&lt;/electronic-resource-num&gt;&lt;/record&gt;&lt;/Cite&gt;&lt;/EndNote&gt;</w:instrText>
      </w:r>
      <w:r>
        <w:fldChar w:fldCharType="separate"/>
      </w:r>
      <w:r>
        <w:rPr>
          <w:noProof/>
        </w:rPr>
        <w:t>[</w:t>
      </w:r>
      <w:hyperlink w:anchor="_ENREF_46" w:tooltip="Bojorges-Valdez, 2007 #389" w:history="1">
        <w:r>
          <w:rPr>
            <w:noProof/>
          </w:rPr>
          <w:t>46</w:t>
        </w:r>
      </w:hyperlink>
      <w:r>
        <w:rPr>
          <w:noProof/>
        </w:rPr>
        <w:t xml:space="preserve">, </w:t>
      </w:r>
      <w:hyperlink w:anchor="_ENREF_47" w:tooltip="Beckers, 2006 #87" w:history="1">
        <w:r>
          <w:rPr>
            <w:noProof/>
          </w:rPr>
          <w:t>47</w:t>
        </w:r>
      </w:hyperlink>
      <w:r>
        <w:rPr>
          <w:noProof/>
        </w:rPr>
        <w:t>]</w:t>
      </w:r>
      <w:r>
        <w:fldChar w:fldCharType="end"/>
      </w:r>
      <w:r>
        <w:t xml:space="preserve"> may be a general feature of cardiac pathology. </w:t>
      </w:r>
      <w:proofErr w:type="spellStart"/>
      <w:r>
        <w:t>Poincar</w:t>
      </w:r>
      <w:r>
        <w:rPr>
          <w:rFonts w:cstheme="majorHAnsi"/>
        </w:rPr>
        <w:t>é</w:t>
      </w:r>
      <w:proofErr w:type="spellEnd"/>
      <w:r>
        <w:t xml:space="preserve"> plot analysis, entropy based measures, and fractal based measures are but a few HRV analysis techniques used.</w:t>
      </w:r>
    </w:p>
    <w:p w:rsidR="000456D3" w:rsidRDefault="000456D3" w:rsidP="000456D3">
      <w:pPr>
        <w:pStyle w:val="Heading3"/>
      </w:pPr>
      <w:bookmarkStart w:id="76" w:name="_Toc266368609"/>
      <w:bookmarkStart w:id="77" w:name="_Toc289695666"/>
      <w:proofErr w:type="spellStart"/>
      <w:r w:rsidRPr="000456D3">
        <w:t>Poincaré</w:t>
      </w:r>
      <w:proofErr w:type="spellEnd"/>
      <w:r>
        <w:t xml:space="preserve"> Plot</w:t>
      </w:r>
      <w:bookmarkEnd w:id="76"/>
      <w:bookmarkEnd w:id="77"/>
    </w:p>
    <w:p w:rsidR="000456D3" w:rsidRDefault="000456D3" w:rsidP="000456D3">
      <w:pPr>
        <w:rPr>
          <w:noProof/>
        </w:rPr>
      </w:pPr>
      <w:r>
        <w:t xml:space="preserve">The </w:t>
      </w:r>
      <w:proofErr w:type="spellStart"/>
      <w:r>
        <w:t>Poincar</w:t>
      </w:r>
      <w:r>
        <w:rPr>
          <w:rFonts w:cstheme="majorHAnsi"/>
        </w:rPr>
        <w:t>é</w:t>
      </w:r>
      <w:proofErr w:type="spellEnd"/>
      <w:r>
        <w:t xml:space="preserve"> plot or first-return map, named after Henry </w:t>
      </w:r>
      <w:proofErr w:type="spellStart"/>
      <w:r>
        <w:t>Poincar</w:t>
      </w:r>
      <w:r>
        <w:rPr>
          <w:rFonts w:cstheme="majorHAnsi"/>
        </w:rPr>
        <w:t>é</w:t>
      </w:r>
      <w:proofErr w:type="spellEnd"/>
      <w:r>
        <w:t xml:space="preserve">, is a plot of IBI intervals versus the previous IBI interval. Poincare plots are a type of nonlinear analysis used to quantify self-similarity </w:t>
      </w:r>
      <w:r>
        <w:fldChar w:fldCharType="begin"/>
      </w:r>
      <w:r>
        <w:instrText xml:space="preserve"> ADDIN EN.CITE &lt;EndNote&gt;&lt;Cite&gt;&lt;Author&gt;Kamen&lt;/Author&gt;&lt;Year&gt;1995&lt;/Year&gt;&lt;RecNum&gt;283&lt;/RecNum&gt;&lt;DisplayText&gt;[48]&lt;/DisplayText&gt;&lt;record&gt;&lt;rec-number&gt;283&lt;/rec-number&gt;&lt;foreign-keys&gt;&lt;key app="EN" db-id="ars50p0axwrtflepf29pv9dqvvv5t59f2t02"&gt;283&lt;/key&gt;&lt;key app="ENWeb" db-id="SSXZTQrtqgcAAE9sFPo"&gt;228&lt;/key&gt;&lt;/foreign-keys&gt;&lt;ref-type name="Journal Article"&gt;17&lt;/ref-type&gt;&lt;contributors&gt;&lt;authors&gt;&lt;author&gt;P. W. Kamen&lt;/author&gt;&lt;author&gt;A. M. Tonkin&lt;/author&gt;&lt;/authors&gt;&lt;/contributors&gt;&lt;auth-address&gt;Research Fellow, Department of Cardiology, Austin Hospital, Melbourne, Vic.; Director of Cardiology, Department of Cardiology, Austin Hospital, Melbourne, Vic.&lt;/auth-address&gt;&lt;titles&gt;&lt;title&gt;Application of the Poincar plot to heart rate variability: a new measure of functional status in heart failure&lt;/title&gt;&lt;secondary-title&gt;Internal Medicine Journal&lt;/secondary-title&gt;&lt;/titles&gt;&lt;periodical&gt;&lt;full-title&gt;Internal Medicine Journal&lt;/full-title&gt;&lt;/periodical&gt;&lt;pages&gt;18-26&lt;/pages&gt;&lt;volume&gt;25&lt;/volume&gt;&lt;number&gt;1&lt;/number&gt;&lt;dates&gt;&lt;year&gt;1995&lt;/year&gt;&lt;/dates&gt;&lt;isbn&gt;1445-5994&lt;/isbn&gt;&lt;urls&gt;&lt;related-urls&gt;&lt;url&gt;http://dx.doi.org/10.1111/j.1445-5994.1995.tb00573.x&lt;/url&gt;&lt;/related-urls&gt;&lt;/urls&gt;&lt;custom1&gt;10.1111/j.1445-5994.1995.tb00573.x&lt;/custom1&gt;&lt;/record&gt;&lt;/Cite&gt;&lt;/EndNote&gt;</w:instrText>
      </w:r>
      <w:r>
        <w:fldChar w:fldCharType="separate"/>
      </w:r>
      <w:r>
        <w:rPr>
          <w:noProof/>
        </w:rPr>
        <w:t>[</w:t>
      </w:r>
      <w:hyperlink w:anchor="_ENREF_48" w:tooltip="Kamen, 1995 #283" w:history="1">
        <w:r>
          <w:rPr>
            <w:noProof/>
          </w:rPr>
          <w:t>48</w:t>
        </w:r>
      </w:hyperlink>
      <w:r>
        <w:rPr>
          <w:noProof/>
        </w:rPr>
        <w:t>]</w:t>
      </w:r>
      <w:r>
        <w:fldChar w:fldCharType="end"/>
      </w:r>
      <w:r>
        <w:t xml:space="preserve">. HRV measures based on </w:t>
      </w:r>
      <w:proofErr w:type="spellStart"/>
      <w:r>
        <w:t>Poincar</w:t>
      </w:r>
      <w:r>
        <w:rPr>
          <w:rFonts w:cstheme="majorHAnsi"/>
        </w:rPr>
        <w:t>é</w:t>
      </w:r>
      <w:proofErr w:type="spellEnd"/>
      <w:r>
        <w:t xml:space="preserve"> plots are based on the idea that each IBI is influenced by the previous one </w:t>
      </w:r>
      <w:r>
        <w:fldChar w:fldCharType="begin"/>
      </w:r>
      <w:r>
        <w:instrText xml:space="preserve"> ADDIN EN.CITE &lt;EndNote&gt;&lt;Cite&gt;&lt;Author&gt;Lerma&lt;/Author&gt;&lt;Year&gt;2003&lt;/Year&gt;&lt;RecNum&gt;287&lt;/RecNum&gt;&lt;DisplayText&gt;[49]&lt;/DisplayText&gt;&lt;record&gt;&lt;rec-number&gt;287&lt;/rec-number&gt;&lt;foreign-keys&gt;&lt;key app="EN" db-id="ars50p0axwrtflepf29pv9dqvvv5t59f2t02"&gt;287&lt;/key&gt;&lt;key app="ENWeb" db-id="SSXZTQrtqgcAAE9sFPo"&gt;232&lt;/key&gt;&lt;/foreign-keys&gt;&lt;ref-type name="Journal Article"&gt;17&lt;/ref-type&gt;&lt;contributors&gt;&lt;authors&gt;&lt;author&gt;Lerma, C.&lt;/author&gt;&lt;author&gt;Infante, O.&lt;/author&gt;&lt;author&gt;Perez-Grovas, H.&lt;/author&gt;&lt;author&gt;Jose, M. V.&lt;/author&gt;&lt;/authors&gt;&lt;/contributors&gt;&lt;auth-address&gt;Grupo de Biologia Teorica, Instituto de Investigaciones Biomedicas, UNAM, Ciudad Universitaria, Mexico, D.F. lermag@servidor.unam.mx&lt;/auth-address&gt;&lt;titles&gt;&lt;title&gt;Poincare plot indexes of heart rate variability capture dynamic adaptations after haemodialysis in chronic renal failure patients&lt;/title&gt;&lt;secondary-title&gt;Clin Physiol Funct Imaging&lt;/secondary-title&gt;&lt;/titles&gt;&lt;periodical&gt;&lt;full-title&gt;Clin Physiol Funct Imaging&lt;/full-title&gt;&lt;/periodical&gt;&lt;pages&gt;72-80&lt;/pages&gt;&lt;volume&gt;23&lt;/volume&gt;&lt;number&gt;2&lt;/number&gt;&lt;edition&gt;2003/03/19&lt;/edition&gt;&lt;keywords&gt;&lt;keyword&gt;Adaptation, Physiological/ physiology&lt;/keyword&gt;&lt;keyword&gt;Adult&lt;/keyword&gt;&lt;keyword&gt;Female&lt;/keyword&gt;&lt;keyword&gt;Heart Rate/ physiology&lt;/keyword&gt;&lt;keyword&gt;Humans&lt;/keyword&gt;&lt;keyword&gt;Kidney Failure, Chronic/ physiopathology/ therapy&lt;/keyword&gt;&lt;keyword&gt;Male&lt;/keyword&gt;&lt;keyword&gt;Models, Cardiovascular&lt;/keyword&gt;&lt;keyword&gt;Nonlinear Dynamics&lt;/keyword&gt;&lt;keyword&gt;Renal Dialysis&lt;/keyword&gt;&lt;/keywords&gt;&lt;dates&gt;&lt;year&gt;2003&lt;/year&gt;&lt;pub-dates&gt;&lt;date&gt;Mar&lt;/date&gt;&lt;/pub-dates&gt;&lt;/dates&gt;&lt;isbn&gt;1475-0961 (Print)&amp;#xD;1475-0961 (Linking)&lt;/isbn&gt;&lt;accession-num&gt;12641600&lt;/accession-num&gt;&lt;urls&gt;&lt;/urls&gt;&lt;electronic-resource-num&gt;466 [pii]&lt;/electronic-resource-num&gt;&lt;remote-database-provider&gt;Nlm&lt;/remote-database-provider&gt;&lt;language&gt;eng&lt;/language&gt;&lt;/record&gt;&lt;/Cite&gt;&lt;/EndNote&gt;</w:instrText>
      </w:r>
      <w:r>
        <w:fldChar w:fldCharType="separate"/>
      </w:r>
      <w:r>
        <w:rPr>
          <w:noProof/>
        </w:rPr>
        <w:t>[</w:t>
      </w:r>
      <w:hyperlink w:anchor="_ENREF_49" w:tooltip="Lerma, 2003 #287" w:history="1">
        <w:r>
          <w:rPr>
            <w:noProof/>
          </w:rPr>
          <w:t>49</w:t>
        </w:r>
      </w:hyperlink>
      <w:r>
        <w:rPr>
          <w:noProof/>
        </w:rPr>
        <w:t>]</w:t>
      </w:r>
      <w:r>
        <w:fldChar w:fldCharType="end"/>
      </w:r>
      <w:r>
        <w:t>. Thus, pairs of successive IBI form an attractor in the Poincare’ plot. Often an ellipse is fitted to the plotted data with the long axis along the line of identity defined by</w:t>
      </w:r>
      <w:r w:rsidRPr="007B4B9D">
        <w:rPr>
          <w:position w:val="-10"/>
        </w:rPr>
        <w:object w:dxaOrig="580" w:dyaOrig="260">
          <v:shape id="_x0000_i1058" type="#_x0000_t75" style="width:28.05pt;height:13.1pt" o:ole="">
            <v:imagedata r:id="rId90" o:title=""/>
          </v:shape>
          <o:OLEObject Type="Embed" ProgID="Equation.DSMT4" ShapeID="_x0000_i1058" DrawAspect="Content" ObjectID="_1365937989" r:id="rId91"/>
        </w:object>
      </w:r>
      <w:r>
        <w:t xml:space="preserve">. </w:t>
      </w:r>
      <w:r>
        <w:fldChar w:fldCharType="begin"/>
      </w:r>
      <w:r>
        <w:instrText xml:space="preserve"> REF _Ref256599093 \h </w:instrText>
      </w:r>
      <w:r>
        <w:fldChar w:fldCharType="separate"/>
      </w:r>
      <w:r w:rsidRPr="000B0CFA">
        <w:t xml:space="preserve">Figure </w:t>
      </w:r>
      <w:r>
        <w:rPr>
          <w:noProof/>
        </w:rPr>
        <w:t>2</w:t>
      </w:r>
      <w:r>
        <w:t>.</w:t>
      </w:r>
      <w:r>
        <w:rPr>
          <w:noProof/>
        </w:rPr>
        <w:t>8</w:t>
      </w:r>
      <w:r>
        <w:fldChar w:fldCharType="end"/>
      </w:r>
      <w:r>
        <w:t xml:space="preserve"> illustrates the Poincare’ plot generated using healthy human IBI data. If the center or attractor of the ellipse is located at the mean IBI (</w:t>
      </w:r>
      <w:r w:rsidRPr="00350A49">
        <w:rPr>
          <w:position w:val="-4"/>
        </w:rPr>
        <w:object w:dxaOrig="420" w:dyaOrig="320">
          <v:shape id="_x0000_i1059" type="#_x0000_t75" style="width:20.55pt;height:16.85pt" o:ole="">
            <v:imagedata r:id="rId92" o:title=""/>
          </v:shape>
          <o:OLEObject Type="Embed" ProgID="Equation.DSMT4" ShapeID="_x0000_i1059" DrawAspect="Content" ObjectID="_1365937990" r:id="rId93"/>
        </w:object>
      </w:r>
      <w:r>
        <w:t xml:space="preserve">), then </w:t>
      </w:r>
      <w:r w:rsidRPr="007B4B9D">
        <w:rPr>
          <w:position w:val="-10"/>
        </w:rPr>
        <w:object w:dxaOrig="1400" w:dyaOrig="380">
          <v:shape id="_x0000_i1060" type="#_x0000_t75" style="width:70.15pt;height:18.7pt" o:ole="">
            <v:imagedata r:id="rId94" o:title=""/>
          </v:shape>
          <o:OLEObject Type="Embed" ProgID="Equation.DSMT4" ShapeID="_x0000_i1060" DrawAspect="Content" ObjectID="_1365937991" r:id="rId95"/>
        </w:object>
      </w:r>
      <w:r>
        <w:t xml:space="preserve"> defines the line perpendicular to the line of identify and passing through the mean </w:t>
      </w:r>
      <w:r>
        <w:fldChar w:fldCharType="begin"/>
      </w:r>
      <w:r>
        <w:instrText xml:space="preserve"> ADDIN EN.CITE &lt;EndNote&gt;&lt;Cite&gt;&lt;Author&gt;Tulppo&lt;/Author&gt;&lt;Year&gt;1996&lt;/Year&gt;&lt;RecNum&gt;282&lt;/RecNum&gt;&lt;DisplayText&gt;[50]&lt;/DisplayText&gt;&lt;record&gt;&lt;rec-number&gt;282&lt;/rec-number&gt;&lt;foreign-keys&gt;&lt;key app="EN" db-id="ars50p0axwrtflepf29pv9dqvvv5t59f2t02"&gt;282&lt;/key&gt;&lt;key app="ENWeb" db-id="SSXZTQrtqgcAAE9sFPo"&gt;227&lt;/key&gt;&lt;/foreign-keys&gt;&lt;ref-type name="Journal Article"&gt;17&lt;/ref-type&gt;&lt;contributors&gt;&lt;authors&gt;&lt;author&gt;Tulppo, M. P.&lt;/author&gt;&lt;author&gt;Makikallio, T. H.&lt;/author&gt;&lt;author&gt;Takala, T. E.&lt;/author&gt;&lt;author&gt;Seppanen, T.&lt;/author&gt;&lt;author&gt;Huikuri, H. V.&lt;/author&gt;&lt;/authors&gt;&lt;/contributors&gt;&lt;titles&gt;&lt;title&gt;Quantitative beat-to-beat analysis of heart rate dynamics during exercise&lt;/title&gt;&lt;secondary-title&gt;Am J Physiol Heart Circ Physiol&lt;/secondary-title&gt;&lt;/titles&gt;&lt;periodical&gt;&lt;full-title&gt;Am J Physiol Heart Circ Physiol&lt;/full-title&gt;&lt;abbr-1&gt;American journal of physiology&lt;/abbr-1&gt;&lt;/periodical&gt;&lt;pages&gt;H244-252&lt;/pages&gt;&lt;volume&gt;271&lt;/volume&gt;&lt;number&gt;1&lt;/number&gt;&lt;dates&gt;&lt;year&gt;1996&lt;/year&gt;&lt;pub-dates&gt;&lt;date&gt;July 1&lt;/date&gt;&lt;/pub-dates&gt;&lt;/dates&gt;&lt;urls&gt;&lt;related-urls&gt;&lt;url&gt;http://ajpheart.physiology.org/cgi/content/abstract/271/1/H244&lt;/url&gt;&lt;/related-urls&gt;&lt;/urls&gt;&lt;/record&gt;&lt;/Cite&gt;&lt;/EndNote&gt;</w:instrText>
      </w:r>
      <w:r>
        <w:fldChar w:fldCharType="separate"/>
      </w:r>
      <w:r>
        <w:rPr>
          <w:noProof/>
        </w:rPr>
        <w:t>[</w:t>
      </w:r>
      <w:hyperlink w:anchor="_ENREF_50" w:tooltip="Tulppo, 1996 #282" w:history="1">
        <w:r>
          <w:rPr>
            <w:noProof/>
          </w:rPr>
          <w:t>50</w:t>
        </w:r>
      </w:hyperlink>
      <w:r>
        <w:rPr>
          <w:noProof/>
        </w:rPr>
        <w:t>]</w:t>
      </w:r>
      <w:r>
        <w:fldChar w:fldCharType="end"/>
      </w:r>
      <w:r>
        <w:t xml:space="preserve">. Points above the line of identity indicate a longer IBI than the preceding IBI, and points below the line of identity indicate a shorter IBI than the preceding. Standard deviations along the line of identity (SD2) and perpendicular to the line of identity (SD1) represent the magnitude of the major and minor axes of the ellipse respectively. SD1 represents the SD of the instantaneous beat-to-beat variability or short term variability. SD2 represents the SD of the continuous or long-term variability </w:t>
      </w:r>
      <w:r>
        <w:fldChar w:fldCharType="begin">
          <w:fldData xml:space="preserve">PEVuZE5vdGU+PENpdGU+PEF1dGhvcj5CcmVubmFuPC9BdXRob3I+PFllYXI+MjAwMjwvWWVhcj48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=
</w:fldData>
        </w:fldChar>
      </w:r>
      <w:r>
        <w:instrText xml:space="preserve"> ADDIN EN.CITE </w:instrText>
      </w:r>
      <w:r>
        <w:fldChar w:fldCharType="begin">
          <w:fldData xml:space="preserve">PEVuZE5vdGU+PENpdGU+PEF1dGhvcj5CcmVubmFuPC9BdXRob3I+PFllYXI+MjAwMjwvWWVhcj48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=
</w:fldData>
        </w:fldChar>
      </w:r>
      <w:r>
        <w:instrText xml:space="preserve"> ADDIN EN.CITE.DATA </w:instrText>
      </w:r>
      <w:r>
        <w:fldChar w:fldCharType="end"/>
      </w:r>
      <w:r>
        <w:fldChar w:fldCharType="separate"/>
      </w:r>
      <w:r>
        <w:rPr>
          <w:noProof/>
        </w:rPr>
        <w:t>[</w:t>
      </w:r>
      <w:hyperlink w:anchor="_ENREF_48" w:tooltip="Kamen, 1995 #283" w:history="1">
        <w:r>
          <w:rPr>
            <w:noProof/>
          </w:rPr>
          <w:t>48</w:t>
        </w:r>
      </w:hyperlink>
      <w:r>
        <w:rPr>
          <w:noProof/>
        </w:rPr>
        <w:t xml:space="preserve">, </w:t>
      </w:r>
      <w:hyperlink w:anchor="_ENREF_51" w:tooltip="Brennan, 2002 #284" w:history="1">
        <w:r>
          <w:rPr>
            <w:noProof/>
          </w:rPr>
          <w:t>51</w:t>
        </w:r>
      </w:hyperlink>
      <w:r>
        <w:rPr>
          <w:noProof/>
        </w:rPr>
        <w:t>]</w:t>
      </w:r>
      <w:r>
        <w:fldChar w:fldCharType="end"/>
      </w:r>
      <w:r>
        <w:t>. In reality the ellipse is primarily a visual aid and the numerical values of the standard deviations SD1</w:t>
      </w:r>
      <w:r>
        <w:fldChar w:fldCharType="begin"/>
      </w:r>
      <w:r>
        <w:instrText xml:space="preserve"> XE "</w:instrText>
      </w:r>
      <w:r w:rsidRPr="00BD5DF0">
        <w:instrText>SD1</w:instrText>
      </w:r>
      <w:r>
        <w:instrText xml:space="preserve">" </w:instrText>
      </w:r>
      <w:r>
        <w:fldChar w:fldCharType="end"/>
      </w:r>
      <w:r>
        <w:t xml:space="preserve"> and SD2</w:t>
      </w:r>
      <w:r>
        <w:fldChar w:fldCharType="begin"/>
      </w:r>
      <w:r>
        <w:instrText xml:space="preserve"> XE "</w:instrText>
      </w:r>
      <w:r w:rsidRPr="00BD5DF0">
        <w:instrText>SD2</w:instrText>
      </w:r>
      <w:r>
        <w:instrText xml:space="preserve">" </w:instrText>
      </w:r>
      <w:r>
        <w:fldChar w:fldCharType="end"/>
      </w:r>
      <w:r>
        <w:t xml:space="preserve"> contain the important data. Also, the ratio of SD1 to SD2 has been suggested to be strongly associated with mortality in adults with postoperative ischemia </w:t>
      </w:r>
      <w:r>
        <w:fldChar w:fldCharType="begin">
          <w:fldData xml:space="preserve">PEVuZE5vdGU+PENpdGU+PEF1dGhvcj5MYWl0aW88L0F1dGhvcj48WWVhcj4yMDAwPC9ZZWFyPjxS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</w:fldData>
        </w:fldChar>
      </w:r>
      <w:r>
        <w:instrText xml:space="preserve"> ADDIN EN.CITE </w:instrText>
      </w:r>
      <w:r>
        <w:fldChar w:fldCharType="begin">
          <w:fldData xml:space="preserve">PEVuZE5vdGU+PENpdGU+PEF1dGhvcj5MYWl0aW88L0F1dGhvcj48WWVhcj4yMDAwPC9ZZWFyPjxS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</w:fldData>
        </w:fldChar>
      </w:r>
      <w:r>
        <w:instrText xml:space="preserve"> ADDIN EN.CITE.DATA </w:instrText>
      </w:r>
      <w:r>
        <w:fldChar w:fldCharType="end"/>
      </w:r>
      <w:r>
        <w:fldChar w:fldCharType="separate"/>
      </w:r>
      <w:r>
        <w:rPr>
          <w:noProof/>
        </w:rPr>
        <w:t>[</w:t>
      </w:r>
      <w:hyperlink w:anchor="_ENREF_52" w:tooltip="Laitio, 2000 #289" w:history="1">
        <w:r>
          <w:rPr>
            <w:noProof/>
          </w:rPr>
          <w:t>52</w:t>
        </w:r>
      </w:hyperlink>
      <w:r>
        <w:rPr>
          <w:noProof/>
        </w:rPr>
        <w:t xml:space="preserve">, </w:t>
      </w:r>
      <w:hyperlink w:anchor="_ENREF_53" w:tooltip="Stein, 2005 #290" w:history="1">
        <w:r>
          <w:rPr>
            <w:noProof/>
          </w:rPr>
          <w:t>53</w:t>
        </w:r>
      </w:hyperlink>
      <w:r>
        <w:rPr>
          <w:noProof/>
        </w:rPr>
        <w:t>]</w:t>
      </w:r>
      <w:r>
        <w:fldChar w:fldCharType="end"/>
      </w:r>
      <w:r>
        <w:t>.</w:t>
      </w:r>
      <w:r w:rsidRPr="0081157D">
        <w:rPr>
          <w:noProof/>
        </w:rPr>
        <w:t xml:space="preserve"> </w:t>
      </w:r>
    </w:p>
    <w:p w:rsidR="000456D3" w:rsidRDefault="000456D3" w:rsidP="000456D3">
      <w:pPr>
        <w:rPr>
          <w:noProof/>
        </w:rPr>
      </w:pPr>
    </w:p>
    <w:p w:rsidR="000456D3" w:rsidRDefault="000456D3" w:rsidP="000456D3">
      <w:pPr>
        <w:keepNext/>
        <w:ind w:firstLine="0"/>
        <w:jc w:val="center"/>
      </w:pPr>
      <w:r>
        <w:rPr>
          <w:noProof/>
        </w:rPr>
        <w:drawing>
          <wp:inline distT="0" distB="0" distL="0" distR="0" wp14:anchorId="696B093D" wp14:editId="4A4E501C">
            <wp:extent cx="3695700" cy="3733800"/>
            <wp:effectExtent l="19050" t="0" r="0" b="0"/>
            <wp:docPr id="25" name="Picture 24" descr="poinc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care.png"/>
                    <pic:cNvPicPr/>
                  </pic:nvPicPr>
                  <pic:blipFill>
                    <a:blip r:embed="rId96" cstate="print"/>
                    <a:srcRect l="15278" t="4378" r="17361" b="5300"/>
                    <a:stretch>
                      <a:fillRect/>
                    </a:stretch>
                  </pic:blipFill>
                  <pic:spPr>
                    <a:xfrm>
                      <a:off x="0" y="0"/>
                      <a:ext cx="3695700" cy="3733800"/>
                    </a:xfrm>
                    <a:prstGeom prst="rect">
                      <a:avLst/>
                    </a:prstGeom>
                  </pic:spPr>
                </pic:pic>
              </a:graphicData>
            </a:graphic>
          </wp:inline>
        </w:drawing>
      </w:r>
    </w:p>
    <w:p w:rsidR="000456D3" w:rsidRPr="000B0CFA" w:rsidRDefault="000456D3" w:rsidP="000456D3">
      <w:pPr>
        <w:pStyle w:val="Caption"/>
      </w:pPr>
      <w:bookmarkStart w:id="78" w:name="_Ref256599093"/>
      <w:bookmarkStart w:id="79" w:name="_Toc266368164"/>
      <w:proofErr w:type="gramStart"/>
      <w:r w:rsidRPr="000B0CFA">
        <w:t xml:space="preserve">Figure </w:t>
      </w:r>
      <w:fldSimple w:instr=" STYLEREF 1 \s ">
        <w:r>
          <w:rPr>
            <w:noProof/>
          </w:rPr>
          <w:t>2</w:t>
        </w:r>
      </w:fldSimple>
      <w:r>
        <w:t>.</w:t>
      </w:r>
      <w:proofErr w:type="gramEnd"/>
      <w:r w:rsidR="00267487">
        <w:fldChar w:fldCharType="begin"/>
      </w:r>
      <w:r w:rsidR="00267487">
        <w:instrText xml:space="preserve"> SEQ Figure \* ARABIC \s 1 </w:instrText>
      </w:r>
      <w:r w:rsidR="00267487">
        <w:fldChar w:fldCharType="separate"/>
      </w:r>
      <w:r>
        <w:rPr>
          <w:noProof/>
        </w:rPr>
        <w:t>8</w:t>
      </w:r>
      <w:r w:rsidR="00267487">
        <w:rPr>
          <w:noProof/>
        </w:rPr>
        <w:fldChar w:fldCharType="end"/>
      </w:r>
      <w:bookmarkEnd w:id="78"/>
      <w:r w:rsidRPr="000B0CFA">
        <w:t xml:space="preserve"> – Poincare' Plot using healthy human IBI data.</w:t>
      </w:r>
      <w:bookmarkEnd w:id="79"/>
      <w:r>
        <w:br/>
      </w:r>
    </w:p>
    <w:p w:rsidR="000456D3" w:rsidRDefault="000456D3" w:rsidP="000456D3">
      <w:pPr>
        <w:pStyle w:val="Heading3"/>
      </w:pPr>
      <w:bookmarkStart w:id="80" w:name="_Toc266368610"/>
      <w:bookmarkStart w:id="81" w:name="_Toc289695667"/>
      <w:r>
        <w:t>Sample Entropy</w:t>
      </w:r>
      <w:bookmarkEnd w:id="80"/>
      <w:bookmarkEnd w:id="81"/>
    </w:p>
    <w:p w:rsidR="000456D3" w:rsidRDefault="000456D3" w:rsidP="000456D3">
      <w:r>
        <w:t>Sample entropy (</w:t>
      </w:r>
      <w:proofErr w:type="spellStart"/>
      <w:r>
        <w:t>sampen</w:t>
      </w:r>
      <w:proofErr w:type="spellEnd"/>
      <w:r>
        <w:fldChar w:fldCharType="begin"/>
      </w:r>
      <w:r>
        <w:instrText xml:space="preserve"> XE "</w:instrText>
      </w:r>
      <w:r w:rsidRPr="00BB7F4F">
        <w:instrText>sampen</w:instrText>
      </w:r>
      <w:r>
        <w:instrText xml:space="preserve">" </w:instrText>
      </w:r>
      <w:r>
        <w:fldChar w:fldCharType="end"/>
      </w:r>
      <w:r>
        <w:t xml:space="preserve">) is an embedded entropy that attempts to quantify a signal’s complexity or rate of new information generation </w:t>
      </w:r>
      <w:r>
        <w:fldChar w:fldCharType="begin"/>
      </w:r>
      <w:r>
        <w:instrText xml:space="preserve"> ADDIN EN.CITE &lt;EndNote&gt;&lt;Cite&gt;&lt;Author&gt;Richman&lt;/Author&gt;&lt;Year&gt;2000&lt;/Year&gt;&lt;RecNum&gt;90&lt;/RecNum&gt;&lt;DisplayText&gt;[54]&lt;/DisplayText&gt;&lt;record&gt;&lt;rec-number&gt;90&lt;/rec-number&gt;&lt;foreign-keys&gt;&lt;key app="EN" db-id="ars50p0axwrtflepf29pv9dqvvv5t59f2t02"&gt;90&lt;/key&gt;&lt;key app="ENWeb" db-id="SSXZTQrtqgcAAE9sFPo"&gt;84&lt;/key&gt;&lt;/foreign-keys&gt;&lt;ref-type name="Journal Article"&gt;17&lt;/ref-type&gt;&lt;contributors&gt;&lt;authors&gt;&lt;author&gt;Richman, JS&lt;/author&gt;&lt;author&gt;Moorman, JR&lt;/author&gt;&lt;/authors&gt;&lt;/contributors&gt;&lt;titles&gt;&lt;title&gt;Physiological time-series analysis using approximate entropy and sample entropy&lt;/title&gt;&lt;secondary-title&gt;Am J Physiol Heart Circ Physiol&lt;/secondary-title&gt;&lt;/titles&gt;&lt;periodical&gt;&lt;full-title&gt;Am J Physiol Heart Circ Physiol&lt;/full-title&gt;&lt;abbr-1&gt;American journal of physiology&lt;/abbr-1&gt;&lt;/periodical&gt;&lt;pages&gt;H2039-2049&lt;/pages&gt;&lt;volume&gt;278&lt;/volume&gt;&lt;number&gt;6&lt;/number&gt;&lt;dates&gt;&lt;year&gt;2000&lt;/year&gt;&lt;pub-dates&gt;&lt;date&gt;June&lt;/date&gt;&lt;/pub-dates&gt;&lt;/dates&gt;&lt;urls&gt;&lt;related-urls&gt;&lt;url&gt;http://ajpheart.physiology.org/cgi/content/abstract/278/6/H2039 &lt;/url&gt;&lt;/related-urls&gt;&lt;/urls&gt;&lt;/record&gt;&lt;/Cite&gt;&lt;/EndNote&gt;</w:instrText>
      </w:r>
      <w:r>
        <w:fldChar w:fldCharType="separate"/>
      </w:r>
      <w:r>
        <w:rPr>
          <w:noProof/>
        </w:rPr>
        <w:t>[</w:t>
      </w:r>
      <w:hyperlink w:anchor="_ENREF_54" w:tooltip="Richman, 2000 #90" w:history="1">
        <w:r>
          <w:rPr>
            <w:noProof/>
          </w:rPr>
          <w:t>54</w:t>
        </w:r>
      </w:hyperlink>
      <w:r>
        <w:rPr>
          <w:noProof/>
        </w:rPr>
        <w:t>]</w:t>
      </w:r>
      <w:r>
        <w:fldChar w:fldCharType="end"/>
      </w:r>
      <w:r>
        <w:t>.   To understand how sample entropy is calculated a few definitions follow. Let X</w:t>
      </w:r>
      <w:r w:rsidRPr="00BB7EC6">
        <w:rPr>
          <w:vertAlign w:val="subscript"/>
        </w:rPr>
        <w:t>i</w:t>
      </w:r>
      <w:r>
        <w:t>={x</w:t>
      </w:r>
      <w:r w:rsidRPr="0087414F">
        <w:rPr>
          <w:vertAlign w:val="subscript"/>
        </w:rPr>
        <w:t>1</w:t>
      </w:r>
      <w:proofErr w:type="gramStart"/>
      <w:r>
        <w:t>,…,</w:t>
      </w:r>
      <w:proofErr w:type="gramEnd"/>
      <w:r>
        <w:t xml:space="preserve"> x</w:t>
      </w:r>
      <w:r w:rsidRPr="0087414F">
        <w:rPr>
          <w:vertAlign w:val="subscript"/>
        </w:rPr>
        <w:t>i</w:t>
      </w:r>
      <w:r>
        <w:t>,…</w:t>
      </w:r>
      <w:proofErr w:type="spellStart"/>
      <w:r>
        <w:t>x</w:t>
      </w:r>
      <w:r w:rsidRPr="0087414F">
        <w:rPr>
          <w:vertAlign w:val="subscript"/>
        </w:rPr>
        <w:t>N</w:t>
      </w:r>
      <w:proofErr w:type="spellEnd"/>
      <w:r>
        <w:t xml:space="preserve">} represent the original </w:t>
      </w:r>
      <w:r w:rsidRPr="00254411">
        <w:rPr>
          <w:i/>
        </w:rPr>
        <w:t>N</w:t>
      </w:r>
      <w:r>
        <w:t xml:space="preserve">-long IBI series. Let </w:t>
      </w:r>
      <w:proofErr w:type="spellStart"/>
      <w:r w:rsidRPr="00BD0C51">
        <w:rPr>
          <w:b/>
        </w:rPr>
        <w:t>u</w:t>
      </w:r>
      <w:r w:rsidRPr="00BD0C51">
        <w:rPr>
          <w:vertAlign w:val="subscript"/>
        </w:rPr>
        <w:t>m</w:t>
      </w:r>
      <w:proofErr w:type="spellEnd"/>
      <w:r w:rsidRPr="00BD0C51">
        <w:rPr>
          <w:vertAlign w:val="subscript"/>
        </w:rPr>
        <w:t>+1</w:t>
      </w:r>
      <w:r>
        <w:t>[i]={x</w:t>
      </w:r>
      <w:r w:rsidRPr="002B6EAB">
        <w:rPr>
          <w:vertAlign w:val="subscript"/>
        </w:rPr>
        <w:t>i</w:t>
      </w:r>
      <w:r>
        <w:t>,x</w:t>
      </w:r>
      <w:r w:rsidRPr="002B6EAB">
        <w:rPr>
          <w:vertAlign w:val="subscript"/>
        </w:rPr>
        <w:t>i+1</w:t>
      </w:r>
      <w:r>
        <w:t>,…,</w:t>
      </w:r>
      <w:proofErr w:type="spellStart"/>
      <w:r>
        <w:t>x</w:t>
      </w:r>
      <w:r w:rsidRPr="002B6EAB">
        <w:rPr>
          <w:vertAlign w:val="subscript"/>
        </w:rPr>
        <w:t>i+m</w:t>
      </w:r>
      <w:proofErr w:type="spellEnd"/>
      <w:r>
        <w:t xml:space="preserve">} and </w:t>
      </w:r>
      <w:r w:rsidRPr="00BD0C51">
        <w:rPr>
          <w:b/>
        </w:rPr>
        <w:t>u</w:t>
      </w:r>
      <w:r w:rsidRPr="00BD0C51">
        <w:rPr>
          <w:vertAlign w:val="subscript"/>
        </w:rPr>
        <w:t>m</w:t>
      </w:r>
      <w:r>
        <w:t>[i]=</w:t>
      </w:r>
      <w:r w:rsidRPr="002B6EAB">
        <w:t xml:space="preserve"> </w:t>
      </w:r>
      <w:r>
        <w:t>{x</w:t>
      </w:r>
      <w:r w:rsidRPr="002B6EAB">
        <w:rPr>
          <w:vertAlign w:val="subscript"/>
        </w:rPr>
        <w:t>i</w:t>
      </w:r>
      <w:r>
        <w:t>,x</w:t>
      </w:r>
      <w:r w:rsidRPr="002B6EAB">
        <w:rPr>
          <w:vertAlign w:val="subscript"/>
        </w:rPr>
        <w:t>i+1</w:t>
      </w:r>
      <w:r>
        <w:t>,…,x</w:t>
      </w:r>
      <w:r w:rsidRPr="002B6EAB">
        <w:rPr>
          <w:vertAlign w:val="subscript"/>
        </w:rPr>
        <w:t>i+m-1</w:t>
      </w:r>
      <w:r>
        <w:t xml:space="preserve">} represent </w:t>
      </w:r>
      <w:r w:rsidRPr="00254411">
        <w:rPr>
          <w:i/>
        </w:rPr>
        <w:t>m+1</w:t>
      </w:r>
      <w:r>
        <w:t xml:space="preserve"> and </w:t>
      </w:r>
      <w:r w:rsidRPr="00254411">
        <w:rPr>
          <w:i/>
        </w:rPr>
        <w:t>m</w:t>
      </w:r>
      <w:r>
        <w:t xml:space="preserve"> length vectors/sequences taken from </w:t>
      </w:r>
      <w:r w:rsidRPr="00254411">
        <w:rPr>
          <w:i/>
        </w:rPr>
        <w:t>X</w:t>
      </w:r>
      <w:r>
        <w:t xml:space="preserve">. Also, let the distance </w:t>
      </w:r>
      <w:r w:rsidRPr="00322E31">
        <w:rPr>
          <w:i/>
        </w:rPr>
        <w:t>d</w:t>
      </w:r>
      <w:r>
        <w:t xml:space="preserve"> be the maximum absolute distance between the components of two vectors and is given </w:t>
      </w:r>
      <w:proofErr w:type="gramStart"/>
      <w:r>
        <w:t xml:space="preserve">by </w:t>
      </w:r>
      <w:proofErr w:type="gramEnd"/>
      <w:r w:rsidRPr="00254411">
        <w:rPr>
          <w:position w:val="-16"/>
        </w:rPr>
        <w:object w:dxaOrig="5160" w:dyaOrig="440">
          <v:shape id="_x0000_i1061" type="#_x0000_t75" style="width:258.1pt;height:20.55pt" o:ole="">
            <v:imagedata r:id="rId97" o:title=""/>
          </v:shape>
          <o:OLEObject Type="Embed" ProgID="Equation.DSMT4" ShapeID="_x0000_i1061" DrawAspect="Content" ObjectID="_1365937992" r:id="rId98"/>
        </w:object>
      </w:r>
      <w:r>
        <w:t xml:space="preserve">. </w:t>
      </w:r>
    </w:p>
    <w:p w:rsidR="000456D3" w:rsidRPr="00FF0A17" w:rsidRDefault="000456D3" w:rsidP="000456D3">
      <w:r>
        <w:t xml:space="preserve">For each </w:t>
      </w:r>
      <w:proofErr w:type="gramStart"/>
      <w:r>
        <w:t xml:space="preserve">i  </w:t>
      </w:r>
      <w:r>
        <w:rPr>
          <w:rFonts w:cstheme="minorHAnsi"/>
        </w:rPr>
        <w:t>≤</w:t>
      </w:r>
      <w:proofErr w:type="gramEnd"/>
      <w:r>
        <w:rPr>
          <w:rFonts w:cstheme="minorHAnsi"/>
        </w:rPr>
        <w:t xml:space="preserve"> </w:t>
      </w:r>
      <w:r>
        <w:t xml:space="preserve"> N-m a template vector </w:t>
      </w:r>
      <w:r w:rsidRPr="00046A63">
        <w:rPr>
          <w:b/>
        </w:rPr>
        <w:t>u</w:t>
      </w:r>
      <w:r w:rsidRPr="001669EA">
        <w:rPr>
          <w:vertAlign w:val="subscript"/>
        </w:rPr>
        <w:t>m</w:t>
      </w:r>
      <w:r>
        <w:t xml:space="preserve">[i] is compared to all other m length vectors </w:t>
      </w:r>
      <w:r w:rsidRPr="00046A63">
        <w:rPr>
          <w:b/>
        </w:rPr>
        <w:t>u</w:t>
      </w:r>
      <w:r w:rsidRPr="00046A63">
        <w:rPr>
          <w:vertAlign w:val="subscript"/>
        </w:rPr>
        <w:t>m</w:t>
      </w:r>
      <w:r>
        <w:t xml:space="preserve">[j] where i </w:t>
      </w:r>
      <w:r>
        <w:rPr>
          <w:rFonts w:cstheme="minorHAnsi"/>
        </w:rPr>
        <w:t xml:space="preserve">≠ </w:t>
      </w:r>
      <w:r>
        <w:t xml:space="preserve">j and j </w:t>
      </w:r>
      <w:r>
        <w:rPr>
          <w:rFonts w:cstheme="minorHAnsi"/>
        </w:rPr>
        <w:t xml:space="preserve">≤ </w:t>
      </w:r>
      <w:r>
        <w:t xml:space="preserve">N-m. The number of j that satisfy </w:t>
      </w:r>
      <w:proofErr w:type="gramStart"/>
      <w:r>
        <w:t>d(</w:t>
      </w:r>
      <w:proofErr w:type="gramEnd"/>
      <w:r>
        <w:t xml:space="preserve">u[i],u[j]) </w:t>
      </w:r>
      <w:r>
        <w:rPr>
          <w:rFonts w:cstheme="minorHAnsi"/>
        </w:rPr>
        <w:t xml:space="preserve">≤ </w:t>
      </w:r>
      <w:r>
        <w:t xml:space="preserve">r is set as </w:t>
      </w:r>
      <w:r w:rsidRPr="003C69F4">
        <w:rPr>
          <w:position w:val="-12"/>
        </w:rPr>
        <w:object w:dxaOrig="320" w:dyaOrig="380">
          <v:shape id="_x0000_i1062" type="#_x0000_t75" style="width:16.85pt;height:18.7pt" o:ole="">
            <v:imagedata r:id="rId99" o:title=""/>
          </v:shape>
          <o:OLEObject Type="Embed" ProgID="Equation.DSMT4" ShapeID="_x0000_i1062" DrawAspect="Content" ObjectID="_1365937993" r:id="rId100"/>
        </w:object>
      </w:r>
      <w:r>
        <w:t xml:space="preserve">. The unconditional probability of randomly selecting two </w:t>
      </w:r>
      <w:r w:rsidRPr="006A2CCE">
        <w:rPr>
          <w:i/>
        </w:rPr>
        <w:t>m</w:t>
      </w:r>
      <w:r>
        <w:t xml:space="preserve"> length sequences from a signal that have a distance less than </w:t>
      </w:r>
      <w:r w:rsidRPr="006A2CCE">
        <w:rPr>
          <w:i/>
        </w:rPr>
        <w:t>r</w:t>
      </w:r>
      <w:r>
        <w:t xml:space="preserve"> using the relative frequency methods </w:t>
      </w:r>
      <w:proofErr w:type="gramStart"/>
      <w:r>
        <w:t xml:space="preserve">is </w:t>
      </w:r>
      <w:proofErr w:type="gramEnd"/>
      <w:r w:rsidRPr="003C69F4">
        <w:rPr>
          <w:position w:val="-12"/>
        </w:rPr>
        <w:object w:dxaOrig="1780" w:dyaOrig="380">
          <v:shape id="_x0000_i1063" type="#_x0000_t75" style="width:88.85pt;height:18.7pt" o:ole="">
            <v:imagedata r:id="rId101" o:title=""/>
          </v:shape>
          <o:OLEObject Type="Embed" ProgID="Equation.DSMT4" ShapeID="_x0000_i1063" DrawAspect="Content" ObjectID="_1365937994" r:id="rId102"/>
        </w:object>
      </w:r>
      <w:r>
        <w:t>. Furthermore the averaged probability is given by</w:t>
      </w:r>
    </w:p>
    <w:p w:rsidR="000456D3" w:rsidRDefault="000456D3" w:rsidP="000456D3">
      <w:pPr>
        <w:pStyle w:val="MTDisplayEquation"/>
        <w:tabs>
          <w:tab w:val="clear" w:pos="9360"/>
          <w:tab w:val="right" w:pos="8640"/>
        </w:tabs>
      </w:pPr>
      <w:r>
        <w:lastRenderedPageBreak/>
        <w:tab/>
      </w:r>
      <w:r w:rsidRPr="00FF0A17">
        <w:rPr>
          <w:position w:val="-28"/>
        </w:rPr>
        <w:object w:dxaOrig="2320" w:dyaOrig="680">
          <v:shape id="_x0000_i1064" type="#_x0000_t75" style="width:115.95pt;height:33.65pt" o:ole="">
            <v:imagedata r:id="rId103" o:title=""/>
          </v:shape>
          <o:OLEObject Type="Embed" ProgID="Equation.DSMT4" ShapeID="_x0000_i1064" DrawAspect="Content" ObjectID="_1365937995" r:id="rId1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19</w:instrText>
        </w:r>
      </w:fldSimple>
      <w:r>
        <w:instrText>)</w:instrText>
      </w:r>
      <w:r>
        <w:fldChar w:fldCharType="end"/>
      </w:r>
    </w:p>
    <w:p w:rsidR="000456D3" w:rsidRDefault="000456D3" w:rsidP="000456D3">
      <w:r>
        <w:t>Similarly</w:t>
      </w:r>
      <w:r w:rsidRPr="003C69F4">
        <w:rPr>
          <w:position w:val="-12"/>
        </w:rPr>
        <w:object w:dxaOrig="440" w:dyaOrig="380">
          <v:shape id="_x0000_i1065" type="#_x0000_t75" style="width:20.55pt;height:18.7pt" o:ole="">
            <v:imagedata r:id="rId105" o:title=""/>
          </v:shape>
          <o:OLEObject Type="Embed" ProgID="Equation.DSMT4" ShapeID="_x0000_i1065" DrawAspect="Content" ObjectID="_1365937996" r:id="rId106"/>
        </w:object>
      </w:r>
      <w:proofErr w:type="gramStart"/>
      <w:r>
        <w:t xml:space="preserve">, </w:t>
      </w:r>
      <w:proofErr w:type="gramEnd"/>
      <w:r w:rsidRPr="003C69F4">
        <w:rPr>
          <w:position w:val="-12"/>
        </w:rPr>
        <w:object w:dxaOrig="499" w:dyaOrig="380">
          <v:shape id="_x0000_i1066" type="#_x0000_t75" style="width:24.3pt;height:18.7pt" o:ole="">
            <v:imagedata r:id="rId107" o:title=""/>
          </v:shape>
          <o:OLEObject Type="Embed" ProgID="Equation.DSMT4" ShapeID="_x0000_i1066" DrawAspect="Content" ObjectID="_1365937997" r:id="rId108"/>
        </w:object>
      </w:r>
      <w:r>
        <w:t xml:space="preserve">, and </w:t>
      </w:r>
      <w:r w:rsidRPr="00DD2710">
        <w:rPr>
          <w:position w:val="-10"/>
        </w:rPr>
        <w:object w:dxaOrig="460" w:dyaOrig="360">
          <v:shape id="_x0000_i1067" type="#_x0000_t75" style="width:23.4pt;height:18.7pt" o:ole="">
            <v:imagedata r:id="rId109" o:title=""/>
          </v:shape>
          <o:OLEObject Type="Embed" ProgID="Equation.DSMT4" ShapeID="_x0000_i1067" DrawAspect="Content" ObjectID="_1365937998" r:id="rId110"/>
        </w:object>
      </w:r>
      <w:r>
        <w:t>are calculated for vector lengths of m+1. Finally sample entropy is determined by</w:t>
      </w:r>
    </w:p>
    <w:p w:rsidR="000456D3" w:rsidRDefault="000456D3" w:rsidP="000456D3">
      <w:pPr>
        <w:pStyle w:val="MTDisplayEquation"/>
        <w:tabs>
          <w:tab w:val="clear" w:pos="9360"/>
          <w:tab w:val="right" w:pos="8640"/>
        </w:tabs>
      </w:pPr>
      <w:r>
        <w:tab/>
      </w:r>
      <w:r w:rsidRPr="00DD2710">
        <w:rPr>
          <w:position w:val="-16"/>
        </w:rPr>
        <w:object w:dxaOrig="4060" w:dyaOrig="440">
          <v:shape id="_x0000_i1068" type="#_x0000_t75" style="width:202.9pt;height:20.55pt" o:ole="">
            <v:imagedata r:id="rId111" o:title=""/>
          </v:shape>
          <o:OLEObject Type="Embed" ProgID="Equation.DSMT4" ShapeID="_x0000_i1068" DrawAspect="Content" ObjectID="_1365937999" r:id="rId1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20</w:instrText>
        </w:r>
      </w:fldSimple>
      <w:r>
        <w:instrText>)</w:instrText>
      </w:r>
      <w:r>
        <w:fldChar w:fldCharType="end"/>
      </w:r>
    </w:p>
    <w:p w:rsidR="000456D3" w:rsidRDefault="000456D3" w:rsidP="000456D3">
      <w:r>
        <w:t xml:space="preserve">Fundamentally, sample entropy can be described as the negative logarithm of the conditional probability of randomly selecting two </w:t>
      </w:r>
      <w:r w:rsidRPr="006A2CCE">
        <w:rPr>
          <w:i/>
        </w:rPr>
        <w:t>m</w:t>
      </w:r>
      <w:r>
        <w:t xml:space="preserve">-length sequences, from a signal, that have a distance less than </w:t>
      </w:r>
      <w:r w:rsidRPr="006A2CCE">
        <w:rPr>
          <w:i/>
        </w:rPr>
        <w:t>r</w:t>
      </w:r>
      <w:r>
        <w:t xml:space="preserve"> between them given that they also have a distance less than </w:t>
      </w:r>
      <w:r w:rsidRPr="006A2CCE">
        <w:rPr>
          <w:i/>
        </w:rPr>
        <w:t>r</w:t>
      </w:r>
      <w:r>
        <w:t xml:space="preserve"> if their lengths are increased to </w:t>
      </w:r>
      <w:r w:rsidRPr="00B003B2">
        <w:rPr>
          <w:i/>
        </w:rPr>
        <w:t>m+1</w:t>
      </w:r>
      <w:r>
        <w:t>. If the sample entropy is zero, then consecutive sequences are identical. Larger values of sample entropy represent higher complexity.</w:t>
      </w:r>
    </w:p>
    <w:p w:rsidR="000456D3" w:rsidRDefault="000456D3" w:rsidP="000456D3">
      <w:pPr>
        <w:pStyle w:val="Heading3"/>
      </w:pPr>
      <w:bookmarkStart w:id="82" w:name="_Toc266368611"/>
      <w:bookmarkStart w:id="83" w:name="_Toc289695668"/>
      <w:proofErr w:type="spellStart"/>
      <w:r>
        <w:t>Detrended</w:t>
      </w:r>
      <w:proofErr w:type="spellEnd"/>
      <w:r>
        <w:t xml:space="preserve"> Fluctuation Analysis</w:t>
      </w:r>
      <w:bookmarkEnd w:id="82"/>
      <w:bookmarkEnd w:id="83"/>
    </w:p>
    <w:p w:rsidR="000456D3" w:rsidRDefault="000456D3" w:rsidP="000456D3">
      <w:r>
        <w:t xml:space="preserve">Fractal scaling or self-similarity are concepts based on the idea that a system or shape can be fragmented into smaller parts where each part resembles one another but on different scales </w:t>
      </w:r>
      <w:r>
        <w:fldChar w:fldCharType="begin"/>
      </w:r>
      <w:r>
        <w:instrText xml:space="preserve"> ADDIN EN.CITE &lt;EndNote&gt;&lt;Cite&gt;&lt;Author&gt;Seely&lt;/Author&gt;&lt;Year&gt;2004&lt;/Year&gt;&lt;RecNum&gt;39&lt;/RecNum&gt;&lt;DisplayText&gt;[1]&lt;/DisplayText&gt;&lt;record&gt;&lt;rec-number&gt;39&lt;/rec-number&gt;&lt;foreign-keys&gt;&lt;key app="EN" db-id="ars50p0axwrtflepf29pv9dqvvv5t59f2t02"&gt;39&lt;/key&gt;&lt;key app="ENWeb" db-id="SSXZTQrtqgcAAE9sFPo"&gt;34&lt;/key&gt;&lt;/foreign-keys&gt;&lt;ref-type name="Journal Article"&gt;17&lt;/ref-type&gt;&lt;contributors&gt;&lt;authors&gt;&lt;author&gt;Seely, A. J.&lt;/author&gt;&lt;author&gt;Macklem, P. T.&lt;/author&gt;&lt;/authors&gt;&lt;/contributors&gt;&lt;auth-address&gt;Thoracic Surgery and Critical Care Medicine, University of Ottawa, Ottawa, Ontario, Canada. aseely@ottawahospital.on.ca&lt;/auth-address&gt;&lt;titles&gt;&lt;title&gt;Complex systems and the technology of variability analysis&lt;/title&gt;&lt;secondary-title&gt;Crit Care&lt;/secondary-title&gt;&lt;/titles&gt;&lt;periodical&gt;&lt;full-title&gt;Crit Care&lt;/full-title&gt;&lt;/periodical&gt;&lt;pages&gt;R367-R384&lt;/pages&gt;&lt;volume&gt;8&lt;/volume&gt;&lt;number&gt;6&lt;/number&gt;&lt;keywords&gt;&lt;keyword&gt;Critical Illness&lt;/keyword&gt;&lt;keyword&gt;Data Interpretation,Statistical&lt;/keyword&gt;&lt;keyword&gt;Entropy&lt;/keyword&gt;&lt;keyword&gt;Fourier Analysis&lt;/keyword&gt;&lt;keyword&gt;Heart Rate&lt;/keyword&gt;&lt;keyword&gt;Humans&lt;/keyword&gt;&lt;keyword&gt;methods&lt;/keyword&gt;&lt;keyword&gt;Models,Biological&lt;/keyword&gt;&lt;keyword&gt;Monitoring,Physiologic&lt;/keyword&gt;&lt;keyword&gt;Multiple Organ Failure&lt;/keyword&gt;&lt;keyword&gt;physiology&lt;/keyword&gt;&lt;keyword&gt;physiopathology&lt;/keyword&gt;&lt;/keywords&gt;&lt;dates&gt;&lt;year&gt;2004&lt;/year&gt;&lt;/dates&gt;&lt;accession-num&gt;29&lt;/accession-num&gt;&lt;urls&gt;&lt;related-urls&gt;&lt;url&gt;PM:15566580&lt;/url&gt;&lt;url&gt;file://C:\Documents and Settings\John\My Documents\publications\Complex systems and the tech of var analysis.pdf &lt;/url&gt;&lt;/related-urls&gt;&lt;/urls&gt;&lt;/record&gt;&lt;/Cite&gt;&lt;/EndNote&gt;</w:instrText>
      </w:r>
      <w:r>
        <w:fldChar w:fldCharType="separate"/>
      </w:r>
      <w:r>
        <w:rPr>
          <w:noProof/>
        </w:rPr>
        <w:t>[</w:t>
      </w:r>
      <w:hyperlink w:anchor="_ENREF_1" w:tooltip="Seely, 2004 #39" w:history="1">
        <w:r>
          <w:rPr>
            <w:noProof/>
          </w:rPr>
          <w:t>1</w:t>
        </w:r>
      </w:hyperlink>
      <w:r>
        <w:rPr>
          <w:noProof/>
        </w:rPr>
        <w:t>]</w:t>
      </w:r>
      <w:r>
        <w:fldChar w:fldCharType="end"/>
      </w:r>
      <w:r>
        <w:t xml:space="preserve">. The </w:t>
      </w:r>
      <w:proofErr w:type="spellStart"/>
      <w:r>
        <w:t>Sierpenski</w:t>
      </w:r>
      <w:proofErr w:type="spellEnd"/>
      <w:r>
        <w:t xml:space="preserve"> triangle is classic example of fractal </w:t>
      </w:r>
      <w:proofErr w:type="spellStart"/>
      <w:r>
        <w:t>geiometry</w:t>
      </w:r>
      <w:proofErr w:type="spellEnd"/>
      <w:r>
        <w:t xml:space="preserve">. A few examples of fractals occurring in nature include snowflakes, shorelines, crystals, and some ferns. For the case of IBI, the scale is time. </w:t>
      </w:r>
      <w:proofErr w:type="spellStart"/>
      <w:r>
        <w:t>Detrended</w:t>
      </w:r>
      <w:proofErr w:type="spellEnd"/>
      <w:r>
        <w:t xml:space="preserve"> fluctuation analysis (DFA</w:t>
      </w:r>
      <w:r>
        <w:fldChar w:fldCharType="begin"/>
      </w:r>
      <w:r>
        <w:instrText xml:space="preserve"> XE "</w:instrText>
      </w:r>
      <w:r w:rsidRPr="0011245F">
        <w:instrText>DFA</w:instrText>
      </w:r>
      <w:r>
        <w:instrText xml:space="preserve">" </w:instrText>
      </w:r>
      <w:r>
        <w:fldChar w:fldCharType="end"/>
      </w:r>
      <w:r>
        <w:t xml:space="preserve">) </w:t>
      </w:r>
      <w:r>
        <w:fldChar w:fldCharType="begin"/>
      </w:r>
      <w:r>
        <w:instrText xml:space="preserve"> ADDIN EN.CITE &lt;EndNote&gt;&lt;Cite&gt;&lt;Author&gt;Peng&lt;/Author&gt;&lt;Year&gt;1994&lt;/Year&gt;&lt;RecNum&gt;403&lt;/RecNum&gt;&lt;DisplayText&gt;[55]&lt;/DisplayText&gt;&lt;record&gt;&lt;rec-number&gt;403&lt;/rec-number&gt;&lt;foreign-keys&gt;&lt;key app="EN" db-id="ars50p0axwrtflepf29pv9dqvvv5t59f2t02"&gt;403&lt;/key&gt;&lt;key app="ENWeb" db-id="SSXZTQrtqgcAAE9sFPo"&gt;341&lt;/key&gt;&lt;/foreign-keys&gt;&lt;ref-type name="Journal Article"&gt;17&lt;/ref-type&gt;&lt;contributors&gt;&lt;authors&gt;&lt;author&gt;Peng, C. K.&lt;/author&gt;&lt;author&gt;Buldyrev, S. V.&lt;/author&gt;&lt;author&gt;Havlin, S.&lt;/author&gt;&lt;author&gt;Simons, M.&lt;/author&gt;&lt;author&gt;Stanley, H. E.&lt;/author&gt;&lt;author&gt;Goldberger, A. L.&lt;/author&gt;&lt;/authors&gt;&lt;/contributors&gt;&lt;titles&gt;&lt;title&gt;Mosaic organization of DNA nucleotides&lt;/title&gt;&lt;secondary-title&gt;Physical Review E&lt;/secondary-title&gt;&lt;/titles&gt;&lt;periodical&gt;&lt;full-title&gt;Physical Review E&lt;/full-title&gt;&lt;/periodical&gt;&lt;pages&gt;1685&lt;/pages&gt;&lt;volume&gt;49&lt;/volume&gt;&lt;number&gt;Copyright (C) 2010 The American Physical Society&lt;/number&gt;&lt;dates&gt;&lt;year&gt;1994&lt;/year&gt;&lt;/dates&gt;&lt;publisher&gt;American Physical Society&lt;/publisher&gt;&lt;urls&gt;&lt;related-urls&gt;&lt;url&gt;http://link.aps.org/doi/10.1103/PhysRevE.49.1685&lt;/url&gt;&lt;/related-urls&gt;&lt;/urls&gt;&lt;/record&gt;&lt;/Cite&gt;&lt;/EndNote&gt;</w:instrText>
      </w:r>
      <w:r>
        <w:fldChar w:fldCharType="separate"/>
      </w:r>
      <w:r>
        <w:rPr>
          <w:noProof/>
        </w:rPr>
        <w:t>[</w:t>
      </w:r>
      <w:hyperlink w:anchor="_ENREF_55" w:tooltip="Peng, 1994 #403" w:history="1">
        <w:r>
          <w:rPr>
            <w:noProof/>
          </w:rPr>
          <w:t>55</w:t>
        </w:r>
      </w:hyperlink>
      <w:r>
        <w:rPr>
          <w:noProof/>
        </w:rPr>
        <w:t>]</w:t>
      </w:r>
      <w:r>
        <w:fldChar w:fldCharType="end"/>
      </w:r>
      <w:r>
        <w:t xml:space="preserve"> tries to quantify the fractal like or self-similar properties of non-stationary time series </w:t>
      </w:r>
      <w:r>
        <w:fldChar w:fldCharType="begin">
          <w:fldData xml:space="preserve">PEVuZE5vdGU+PENpdGU+PEF1dGhvcj5Wb3NzPC9BdXRob3I+PFllYXI+MjAwOTwvWWVhcj48UmVj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</w:fldData>
        </w:fldChar>
      </w:r>
      <w:r>
        <w:instrText xml:space="preserve"> ADDIN EN.CITE </w:instrText>
      </w:r>
      <w:r>
        <w:fldChar w:fldCharType="begin">
          <w:fldData xml:space="preserve">PEVuZE5vdGU+PENpdGU+PEF1dGhvcj5Wb3NzPC9BdXRob3I+PFllYXI+MjAwOTwvWWVhcj48UmVj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</w:fldData>
        </w:fldChar>
      </w:r>
      <w:r>
        <w:instrText xml:space="preserve"> ADDIN EN.CITE.DATA </w:instrText>
      </w:r>
      <w:r>
        <w:fldChar w:fldCharType="end"/>
      </w:r>
      <w:r>
        <w:fldChar w:fldCharType="separate"/>
      </w:r>
      <w:r>
        <w:rPr>
          <w:noProof/>
        </w:rPr>
        <w:t>[</w:t>
      </w:r>
      <w:hyperlink w:anchor="_ENREF_56" w:tooltip="Voss, 2009 #276" w:history="1">
        <w:r>
          <w:rPr>
            <w:noProof/>
          </w:rPr>
          <w:t>56</w:t>
        </w:r>
      </w:hyperlink>
      <w:r>
        <w:rPr>
          <w:noProof/>
        </w:rPr>
        <w:t xml:space="preserve">, </w:t>
      </w:r>
      <w:hyperlink w:anchor="_ENREF_57" w:tooltip="Peng, 1995 #279" w:history="1">
        <w:r>
          <w:rPr>
            <w:noProof/>
          </w:rPr>
          <w:t>57</w:t>
        </w:r>
      </w:hyperlink>
      <w:r>
        <w:rPr>
          <w:noProof/>
        </w:rPr>
        <w:t>]</w:t>
      </w:r>
      <w:r>
        <w:fldChar w:fldCharType="end"/>
      </w:r>
      <w:r>
        <w:t xml:space="preserve">. “This technique is a modification of root-mean-square analysis of random walks applied to non-stationary signals” </w:t>
      </w:r>
      <w:r>
        <w:fldChar w:fldCharType="begin"/>
      </w:r>
      <w:r>
        <w:instrText xml:space="preserve"> ADDIN EN.CITE &lt;EndNote&gt;&lt;Cite&gt;&lt;Author&gt;Acharya&lt;/Author&gt;&lt;Year&gt;2007&lt;/Year&gt;&lt;RecNum&gt;281&lt;/RecNum&gt;&lt;DisplayText&gt;[58]&lt;/DisplayText&gt;&lt;record&gt;&lt;rec-number&gt;281&lt;/rec-number&gt;&lt;foreign-keys&gt;&lt;key app="EN" db-id="ars50p0axwrtflepf29pv9dqvvv5t59f2t02"&gt;281&lt;/key&gt;&lt;key app="ENWeb" db-id="SSXZTQrtqgcAAE9sFPo"&gt;226&lt;/key&gt;&lt;/foreign-keys&gt;&lt;ref-type name="Book"&gt;6&lt;/ref-type&gt;&lt;contributors&gt;&lt;authors&gt;&lt;author&gt;Acharya, UR, Suri, JS, Spaan, JAE, Krishnan, SM&lt;/author&gt;&lt;/authors&gt;&lt;/contributors&gt;&lt;titles&gt;&lt;title&gt;Advances in Cardiac Signal Processing&lt;/title&gt;&lt;/titles&gt;&lt;dates&gt;&lt;year&gt;2007&lt;/year&gt;&lt;/dates&gt;&lt;pub-location&gt;Berlin Heidelberg, Germany&lt;/pub-location&gt;&lt;publisher&gt;Springer&lt;/publisher&gt;&lt;urls&gt;&lt;/urls&gt;&lt;/record&gt;&lt;/Cite&gt;&lt;/EndNote&gt;</w:instrText>
      </w:r>
      <w:r>
        <w:fldChar w:fldCharType="separate"/>
      </w:r>
      <w:r>
        <w:rPr>
          <w:noProof/>
        </w:rPr>
        <w:t>[</w:t>
      </w:r>
      <w:hyperlink w:anchor="_ENREF_58" w:tooltip="Acharya, 2007 #281" w:history="1">
        <w:r>
          <w:rPr>
            <w:noProof/>
          </w:rPr>
          <w:t>58</w:t>
        </w:r>
      </w:hyperlink>
      <w:r>
        <w:rPr>
          <w:noProof/>
        </w:rPr>
        <w:t>]</w:t>
      </w:r>
      <w:r>
        <w:fldChar w:fldCharType="end"/>
      </w:r>
      <w:r>
        <w:t xml:space="preserve">.  The root-mean-square fluctuation of an integrated and </w:t>
      </w:r>
      <w:proofErr w:type="spellStart"/>
      <w:r>
        <w:t>detrended</w:t>
      </w:r>
      <w:proofErr w:type="spellEnd"/>
      <w:r>
        <w:t xml:space="preserve"> time series is measured at different scales and plotted against the size of the scale onto a log-log plot (see </w:t>
      </w:r>
      <w:r>
        <w:fldChar w:fldCharType="begin"/>
      </w:r>
      <w:r>
        <w:instrText xml:space="preserve"> REF _Ref256606706 \h </w:instrText>
      </w:r>
      <w:r>
        <w:fldChar w:fldCharType="separate"/>
      </w:r>
      <w:r w:rsidRPr="000B0CFA">
        <w:t xml:space="preserve">Figure </w:t>
      </w:r>
      <w:r>
        <w:rPr>
          <w:noProof/>
        </w:rPr>
        <w:t>2</w:t>
      </w:r>
      <w:r>
        <w:t>.</w:t>
      </w:r>
      <w:r>
        <w:rPr>
          <w:noProof/>
        </w:rPr>
        <w:t>9</w:t>
      </w:r>
      <w:r>
        <w:fldChar w:fldCharType="end"/>
      </w:r>
      <w:r>
        <w:t xml:space="preserve">). </w:t>
      </w:r>
    </w:p>
    <w:p w:rsidR="000456D3" w:rsidRDefault="000456D3" w:rsidP="000456D3">
      <w:r>
        <w:t xml:space="preserve">First consider an IBI time series of length </w:t>
      </w:r>
      <w:r w:rsidRPr="00DC2D3D">
        <w:rPr>
          <w:i/>
        </w:rPr>
        <w:t>N</w:t>
      </w:r>
      <w:r>
        <w:t xml:space="preserve">. The IBI series is integrated using </w:t>
      </w:r>
    </w:p>
    <w:p w:rsidR="000456D3" w:rsidRDefault="000456D3" w:rsidP="000456D3">
      <w:pPr>
        <w:pStyle w:val="MTDisplayEquation"/>
        <w:tabs>
          <w:tab w:val="clear" w:pos="9360"/>
          <w:tab w:val="right" w:pos="8640"/>
        </w:tabs>
      </w:pPr>
      <w:r>
        <w:tab/>
      </w:r>
      <w:r w:rsidRPr="00915AE6">
        <w:rPr>
          <w:position w:val="-28"/>
        </w:rPr>
        <w:object w:dxaOrig="2460" w:dyaOrig="680">
          <v:shape id="_x0000_i1069" type="#_x0000_t75" style="width:123.45pt;height:33.65pt" o:ole="">
            <v:imagedata r:id="rId113" o:title=""/>
          </v:shape>
          <o:OLEObject Type="Embed" ProgID="Equation.DSMT4" ShapeID="_x0000_i1069" DrawAspect="Content" ObjectID="_1365938000" r:id="rId1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21</w:instrText>
        </w:r>
      </w:fldSimple>
      <w:r>
        <w:instrText>)</w:instrText>
      </w:r>
      <w:r>
        <w:fldChar w:fldCharType="end"/>
      </w:r>
    </w:p>
    <w:p w:rsidR="000456D3" w:rsidRDefault="000456D3" w:rsidP="000456D3">
      <w:pPr>
        <w:pStyle w:val="NormalPostfig"/>
      </w:pPr>
      <w:proofErr w:type="gramStart"/>
      <w:r>
        <w:t>where</w:t>
      </w:r>
      <w:proofErr w:type="gramEnd"/>
      <w:r>
        <w:t xml:space="preserve"> y(k) is the </w:t>
      </w:r>
      <w:proofErr w:type="spellStart"/>
      <w:r>
        <w:t>kth</w:t>
      </w:r>
      <w:proofErr w:type="spellEnd"/>
      <w:r>
        <w:t xml:space="preserve"> value of the integrated series, IBI(i) is the </w:t>
      </w:r>
      <w:proofErr w:type="spellStart"/>
      <w:r>
        <w:t>i</w:t>
      </w:r>
      <w:r w:rsidRPr="00232254">
        <w:rPr>
          <w:vertAlign w:val="superscript"/>
        </w:rPr>
        <w:t>th</w:t>
      </w:r>
      <w:proofErr w:type="spellEnd"/>
      <w:r>
        <w:t xml:space="preserve"> </w:t>
      </w:r>
      <w:proofErr w:type="spellStart"/>
      <w:r>
        <w:t>interbeat</w:t>
      </w:r>
      <w:proofErr w:type="spellEnd"/>
      <w:r>
        <w:t xml:space="preserve"> interval, and </w:t>
      </w:r>
      <w:r w:rsidRPr="00964E96">
        <w:rPr>
          <w:position w:val="-4"/>
        </w:rPr>
        <w:object w:dxaOrig="420" w:dyaOrig="320">
          <v:shape id="_x0000_i1070" type="#_x0000_t75" style="width:20.55pt;height:16.85pt" o:ole="">
            <v:imagedata r:id="rId115" o:title=""/>
          </v:shape>
          <o:OLEObject Type="Embed" ProgID="Equation.DSMT4" ShapeID="_x0000_i1070" DrawAspect="Content" ObjectID="_1365938001" r:id="rId116"/>
        </w:object>
      </w:r>
      <w:r>
        <w:t xml:space="preserve">is the average </w:t>
      </w:r>
      <w:proofErr w:type="spellStart"/>
      <w:r>
        <w:t>interbeat</w:t>
      </w:r>
      <w:proofErr w:type="spellEnd"/>
      <w:r>
        <w:t xml:space="preserve"> interval for the entire time series. The integrated time series is then separated into segments of length n. A least squares line is fit to the data in each segment to define the local trend denoted by </w:t>
      </w:r>
      <w:proofErr w:type="spellStart"/>
      <w:proofErr w:type="gramStart"/>
      <w:r>
        <w:t>y</w:t>
      </w:r>
      <w:r>
        <w:rPr>
          <w:vertAlign w:val="subscript"/>
        </w:rPr>
        <w:t>n</w:t>
      </w:r>
      <w:proofErr w:type="spellEnd"/>
      <w:r>
        <w:t>(</w:t>
      </w:r>
      <w:proofErr w:type="gramEnd"/>
      <w:r>
        <w:t xml:space="preserve">k). Next, the integrated time series is </w:t>
      </w:r>
      <w:proofErr w:type="spellStart"/>
      <w:r>
        <w:t>detrended</w:t>
      </w:r>
      <w:proofErr w:type="spellEnd"/>
      <w:r>
        <w:t xml:space="preserve"> by subtracting the local trend, </w:t>
      </w:r>
      <w:proofErr w:type="spellStart"/>
      <w:proofErr w:type="gramStart"/>
      <w:r>
        <w:t>y</w:t>
      </w:r>
      <w:r>
        <w:rPr>
          <w:vertAlign w:val="subscript"/>
        </w:rPr>
        <w:t>n</w:t>
      </w:r>
      <w:proofErr w:type="spellEnd"/>
      <w:r>
        <w:t>(</w:t>
      </w:r>
      <w:proofErr w:type="gramEnd"/>
      <w:r>
        <w:t xml:space="preserve">k) from each segment. Finally, the root-mean-squared fluctuation of the integrated and </w:t>
      </w:r>
      <w:proofErr w:type="spellStart"/>
      <w:r>
        <w:t>detrended</w:t>
      </w:r>
      <w:proofErr w:type="spellEnd"/>
      <w:r>
        <w:t xml:space="preserve"> time series is calculated by</w:t>
      </w:r>
    </w:p>
    <w:p w:rsidR="000456D3" w:rsidRDefault="000456D3" w:rsidP="000456D3">
      <w:pPr>
        <w:pStyle w:val="MTDisplayEquation"/>
        <w:tabs>
          <w:tab w:val="clear" w:pos="9360"/>
          <w:tab w:val="right" w:pos="8640"/>
        </w:tabs>
      </w:pPr>
      <w:r>
        <w:lastRenderedPageBreak/>
        <w:tab/>
      </w:r>
      <w:r w:rsidRPr="00F96CDD">
        <w:rPr>
          <w:position w:val="-32"/>
        </w:rPr>
        <w:object w:dxaOrig="3379" w:dyaOrig="800">
          <v:shape id="_x0000_i1071" type="#_x0000_t75" style="width:169.25pt;height:40.2pt" o:ole="">
            <v:imagedata r:id="rId117" o:title=""/>
          </v:shape>
          <o:OLEObject Type="Embed" ProgID="Equation.DSMT4" ShapeID="_x0000_i1071" DrawAspect="Content" ObjectID="_1365938002"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22</w:instrText>
        </w:r>
      </w:fldSimple>
      <w:r>
        <w:instrText>)</w:instrText>
      </w:r>
      <w:r>
        <w:fldChar w:fldCharType="end"/>
      </w:r>
    </w:p>
    <w:p w:rsidR="000456D3" w:rsidRDefault="000456D3" w:rsidP="000456D3">
      <w:pPr>
        <w:pStyle w:val="NormalPostfig"/>
      </w:pPr>
      <w:proofErr w:type="gramStart"/>
      <w:r>
        <w:t>where</w:t>
      </w:r>
      <w:proofErr w:type="gramEnd"/>
      <w:r>
        <w:t xml:space="preserve"> m represents the window or scale size. </w:t>
      </w:r>
      <w:proofErr w:type="gramStart"/>
      <w:r>
        <w:t>F(</w:t>
      </w:r>
      <w:proofErr w:type="gramEnd"/>
      <w:r w:rsidRPr="00706A49">
        <w:rPr>
          <w:i/>
        </w:rPr>
        <w:t>m</w:t>
      </w:r>
      <w:r>
        <w:t xml:space="preserve">) is computed on a user defined range of time scales. The linear relationship between </w:t>
      </w:r>
      <w:proofErr w:type="gramStart"/>
      <w:r>
        <w:t>log(</w:t>
      </w:r>
      <w:proofErr w:type="gramEnd"/>
      <w:r w:rsidRPr="00706A49">
        <w:rPr>
          <w:i/>
        </w:rPr>
        <w:t>F</w:t>
      </w:r>
      <w:r>
        <w:t xml:space="preserve">) and log(n) represents the scaling exponent, </w:t>
      </w:r>
      <w:r>
        <w:rPr>
          <w:rFonts w:cstheme="minorHAnsi"/>
        </w:rPr>
        <w:t>α, o</w:t>
      </w:r>
      <w:r>
        <w:t xml:space="preserve">f the </w:t>
      </w:r>
      <w:proofErr w:type="spellStart"/>
      <w:r>
        <w:t>interbeat</w:t>
      </w:r>
      <w:proofErr w:type="spellEnd"/>
      <w:r>
        <w:t xml:space="preserve"> interval time series. Often two distinct linear regions on the log-log plot are used to describe the short term scaling, </w:t>
      </w:r>
      <w:r>
        <w:rPr>
          <w:rFonts w:cstheme="minorHAnsi"/>
        </w:rPr>
        <w:t>α</w:t>
      </w:r>
      <w:r w:rsidRPr="00783B71">
        <w:rPr>
          <w:vertAlign w:val="subscript"/>
        </w:rPr>
        <w:t>1</w:t>
      </w:r>
      <w:r>
        <w:t xml:space="preserve">, and the long term scaling, </w:t>
      </w:r>
      <w:r>
        <w:rPr>
          <w:rFonts w:cstheme="minorHAnsi"/>
        </w:rPr>
        <w:t>α</w:t>
      </w:r>
      <w:r>
        <w:rPr>
          <w:vertAlign w:val="subscript"/>
        </w:rPr>
        <w:t>2</w:t>
      </w:r>
      <w:r>
        <w:fldChar w:fldCharType="begin"/>
      </w:r>
      <w:r>
        <w:instrText xml:space="preserve"> ADDIN EN.CITE &lt;EndNote&gt;&lt;Cite&gt;&lt;Author&gt;Peng&lt;/Author&gt;&lt;Year&gt;1995&lt;/Year&gt;&lt;RecNum&gt;279&lt;/RecNum&gt;&lt;DisplayText&gt;[57]&lt;/DisplayText&gt;&lt;record&gt;&lt;rec-number&gt;279&lt;/rec-number&gt;&lt;foreign-keys&gt;&lt;key app="EN" db-id="ars50p0axwrtflepf29pv9dqvvv5t59f2t02"&gt;279&lt;/key&gt;&lt;key app="ENWeb" db-id="SSXZTQrtqgcAAE9sFPo"&gt;224&lt;/key&gt;&lt;/foreign-keys&gt;&lt;ref-type name="Journal Article"&gt;17&lt;/ref-type&gt;&lt;contributors&gt;&lt;authors&gt;&lt;author&gt;Peng, C. K.&lt;/author&gt;&lt;author&gt;Havlin, S.&lt;/author&gt;&lt;author&gt;Stanley, H. E.&lt;/author&gt;&lt;author&gt;Goldberger, A. L.&lt;/author&gt;&lt;/authors&gt;&lt;/contributors&gt;&lt;auth-address&gt;Cardiovascular Division, Harvard Medical School, Boston, Massachusetts 02215, USA.&lt;/auth-address&gt;&lt;titles&gt;&lt;title&gt;Quantification of scaling exponents and crossover phenomena in nonstationary heartbeat time series&lt;/title&gt;&lt;secondary-title&gt;Chaos&lt;/secondary-title&gt;&lt;/titles&gt;&lt;periodical&gt;&lt;full-title&gt;Chaos&lt;/full-title&gt;&lt;/periodical&gt;&lt;pages&gt;82-7&lt;/pages&gt;&lt;volume&gt;5&lt;/volume&gt;&lt;number&gt;1&lt;/number&gt;&lt;edition&gt;1995/01/01&lt;/edition&gt;&lt;keywords&gt;&lt;keyword&gt;Heart Diseases/physiopathology&lt;/keyword&gt;&lt;keyword&gt;Heart Failure/ physiopathology&lt;/keyword&gt;&lt;keyword&gt;Heart Rate/ physiology&lt;/keyword&gt;&lt;keyword&gt;Humans&lt;/keyword&gt;&lt;keyword&gt;Mathematics&lt;/keyword&gt;&lt;keyword&gt;Models, Statistical&lt;/keyword&gt;&lt;keyword&gt;Nonlinear Dynamics&lt;/keyword&gt;&lt;keyword&gt;Stochastic Processes&lt;/keyword&gt;&lt;keyword&gt;Systole/ physiology&lt;/keyword&gt;&lt;keyword&gt;Time Factors&lt;/keyword&gt;&lt;/keywords&gt;&lt;dates&gt;&lt;year&gt;1995&lt;/year&gt;&lt;/dates&gt;&lt;isbn&gt;1054-1500 (Print)&amp;#xD;1054-1500 (Linking)&lt;/isbn&gt;&lt;accession-num&gt;11538314&lt;/accession-num&gt;&lt;urls&gt;&lt;/urls&gt;&lt;electronic-resource-num&gt;10.1063/1.166141 [doi]&lt;/electronic-resource-num&gt;&lt;remote-database-provider&gt;Nasa&lt;/remote-database-provider&gt;&lt;language&gt;eng&lt;/language&gt;&lt;/record&gt;&lt;/Cite&gt;&lt;/EndNote&gt;</w:instrText>
      </w:r>
      <w:r>
        <w:fldChar w:fldCharType="separate"/>
      </w:r>
      <w:r>
        <w:rPr>
          <w:noProof/>
        </w:rPr>
        <w:t>[</w:t>
      </w:r>
      <w:hyperlink w:anchor="_ENREF_57" w:tooltip="Peng, 1995 #279" w:history="1">
        <w:r>
          <w:rPr>
            <w:noProof/>
          </w:rPr>
          <w:t>57</w:t>
        </w:r>
      </w:hyperlink>
      <w:r>
        <w:rPr>
          <w:noProof/>
        </w:rPr>
        <w:t>]</w:t>
      </w:r>
      <w:r>
        <w:fldChar w:fldCharType="end"/>
      </w:r>
      <w:r>
        <w:t>. These two regions are separated by a breakpoint located around 12-16 beats</w:t>
      </w:r>
      <w:r>
        <w:rPr>
          <w:vertAlign w:val="subscript"/>
        </w:rPr>
        <w:t xml:space="preserve"> </w:t>
      </w:r>
      <w:r>
        <w:fldChar w:fldCharType="begin"/>
      </w:r>
      <w:r>
        <w:instrText xml:space="preserve"> ADDIN EN.CITE &lt;EndNote&gt;&lt;Cite&gt;&lt;Author&gt;Peng&lt;/Author&gt;&lt;Year&gt;1995&lt;/Year&gt;&lt;RecNum&gt;279&lt;/RecNum&gt;&lt;DisplayText&gt;[57]&lt;/DisplayText&gt;&lt;record&gt;&lt;rec-number&gt;279&lt;/rec-number&gt;&lt;foreign-keys&gt;&lt;key app="EN" db-id="ars50p0axwrtflepf29pv9dqvvv5t59f2t02"&gt;279&lt;/key&gt;&lt;key app="ENWeb" db-id="SSXZTQrtqgcAAE9sFPo"&gt;224&lt;/key&gt;&lt;/foreign-keys&gt;&lt;ref-type name="Journal Article"&gt;17&lt;/ref-type&gt;&lt;contributors&gt;&lt;authors&gt;&lt;author&gt;Peng, C. K.&lt;/author&gt;&lt;author&gt;Havlin, S.&lt;/author&gt;&lt;author&gt;Stanley, H. E.&lt;/author&gt;&lt;author&gt;Goldberger, A. L.&lt;/author&gt;&lt;/authors&gt;&lt;/contributors&gt;&lt;auth-address&gt;Cardiovascular Division, Harvard Medical School, Boston, Massachusetts 02215, USA.&lt;/auth-address&gt;&lt;titles&gt;&lt;title&gt;Quantification of scaling exponents and crossover phenomena in nonstationary heartbeat time series&lt;/title&gt;&lt;secondary-title&gt;Chaos&lt;/secondary-title&gt;&lt;/titles&gt;&lt;periodical&gt;&lt;full-title&gt;Chaos&lt;/full-title&gt;&lt;/periodical&gt;&lt;pages&gt;82-7&lt;/pages&gt;&lt;volume&gt;5&lt;/volume&gt;&lt;number&gt;1&lt;/number&gt;&lt;edition&gt;1995/01/01&lt;/edition&gt;&lt;keywords&gt;&lt;keyword&gt;Heart Diseases/physiopathology&lt;/keyword&gt;&lt;keyword&gt;Heart Failure/ physiopathology&lt;/keyword&gt;&lt;keyword&gt;Heart Rate/ physiology&lt;/keyword&gt;&lt;keyword&gt;Humans&lt;/keyword&gt;&lt;keyword&gt;Mathematics&lt;/keyword&gt;&lt;keyword&gt;Models, Statistical&lt;/keyword&gt;&lt;keyword&gt;Nonlinear Dynamics&lt;/keyword&gt;&lt;keyword&gt;Stochastic Processes&lt;/keyword&gt;&lt;keyword&gt;Systole/ physiology&lt;/keyword&gt;&lt;keyword&gt;Time Factors&lt;/keyword&gt;&lt;/keywords&gt;&lt;dates&gt;&lt;year&gt;1995&lt;/year&gt;&lt;/dates&gt;&lt;isbn&gt;1054-1500 (Print)&amp;#xD;1054-1500 (Linking)&lt;/isbn&gt;&lt;accession-num&gt;11538314&lt;/accession-num&gt;&lt;urls&gt;&lt;/urls&gt;&lt;electronic-resource-num&gt;10.1063/1.166141 [doi]&lt;/electronic-resource-num&gt;&lt;remote-database-provider&gt;Nasa&lt;/remote-database-provider&gt;&lt;language&gt;eng&lt;/language&gt;&lt;/record&gt;&lt;/Cite&gt;&lt;/EndNote&gt;</w:instrText>
      </w:r>
      <w:r>
        <w:fldChar w:fldCharType="separate"/>
      </w:r>
      <w:r>
        <w:rPr>
          <w:noProof/>
        </w:rPr>
        <w:t>[</w:t>
      </w:r>
      <w:hyperlink w:anchor="_ENREF_57" w:tooltip="Peng, 1995 #279" w:history="1">
        <w:r>
          <w:rPr>
            <w:noProof/>
          </w:rPr>
          <w:t>57</w:t>
        </w:r>
      </w:hyperlink>
      <w:r>
        <w:rPr>
          <w:noProof/>
        </w:rPr>
        <w:t>]</w:t>
      </w:r>
      <w:r>
        <w:fldChar w:fldCharType="end"/>
      </w:r>
      <w:r>
        <w:t xml:space="preserve">. </w:t>
      </w:r>
      <w:r>
        <w:fldChar w:fldCharType="begin"/>
      </w:r>
      <w:r>
        <w:instrText xml:space="preserve"> REF _Ref256606706 \h </w:instrText>
      </w:r>
      <w:r>
        <w:fldChar w:fldCharType="separate"/>
      </w:r>
      <w:r w:rsidRPr="000B0CFA">
        <w:t xml:space="preserve">Figure </w:t>
      </w:r>
      <w:r>
        <w:rPr>
          <w:noProof/>
        </w:rPr>
        <w:t>2</w:t>
      </w:r>
      <w:r>
        <w:t>.</w:t>
      </w:r>
      <w:r>
        <w:rPr>
          <w:noProof/>
        </w:rPr>
        <w:t>9</w:t>
      </w:r>
      <w:r>
        <w:fldChar w:fldCharType="end"/>
      </w:r>
      <w:r>
        <w:t xml:space="preserve"> shows the DFA plot for a typical human IBI signal with a break point at 12 beats.</w:t>
      </w:r>
    </w:p>
    <w:p w:rsidR="000456D3" w:rsidRDefault="000456D3" w:rsidP="000456D3">
      <w:pPr>
        <w:keepNext/>
        <w:ind w:firstLine="0"/>
        <w:jc w:val="center"/>
      </w:pPr>
      <w:r>
        <w:rPr>
          <w:noProof/>
        </w:rPr>
        <w:drawing>
          <wp:inline distT="0" distB="0" distL="0" distR="0" wp14:anchorId="551ADB94" wp14:editId="0266ADFD">
            <wp:extent cx="4657725" cy="3286125"/>
            <wp:effectExtent l="19050" t="0" r="9525" b="0"/>
            <wp:docPr id="30" name="Picture 29" descr="D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A.png"/>
                    <pic:cNvPicPr/>
                  </pic:nvPicPr>
                  <pic:blipFill>
                    <a:blip r:embed="rId119" cstate="print"/>
                    <a:srcRect l="6424" t="3234" r="8681" b="3774"/>
                    <a:stretch>
                      <a:fillRect/>
                    </a:stretch>
                  </pic:blipFill>
                  <pic:spPr>
                    <a:xfrm>
                      <a:off x="0" y="0"/>
                      <a:ext cx="4657725" cy="3286125"/>
                    </a:xfrm>
                    <a:prstGeom prst="rect">
                      <a:avLst/>
                    </a:prstGeom>
                  </pic:spPr>
                </pic:pic>
              </a:graphicData>
            </a:graphic>
          </wp:inline>
        </w:drawing>
      </w:r>
    </w:p>
    <w:p w:rsidR="000456D3" w:rsidRDefault="000456D3" w:rsidP="000456D3">
      <w:bookmarkStart w:id="84" w:name="_Ref256606706"/>
      <w:bookmarkStart w:id="85" w:name="_Ref257475539"/>
      <w:bookmarkStart w:id="86" w:name="_Toc266368165"/>
      <w:proofErr w:type="gramStart"/>
      <w:r w:rsidRPr="000B0CFA">
        <w:t xml:space="preserve">Figure </w:t>
      </w:r>
      <w:fldSimple w:instr=" STYLEREF 1 \s ">
        <w:r>
          <w:rPr>
            <w:noProof/>
          </w:rPr>
          <w:t>2</w:t>
        </w:r>
      </w:fldSimple>
      <w:r>
        <w:t>.</w:t>
      </w:r>
      <w:proofErr w:type="gramEnd"/>
      <w:fldSimple w:instr=" SEQ Figure \* ARABIC \s 1 ">
        <w:r>
          <w:rPr>
            <w:noProof/>
          </w:rPr>
          <w:t>9</w:t>
        </w:r>
      </w:fldSimple>
      <w:bookmarkEnd w:id="84"/>
      <w:r w:rsidRPr="000B0CFA">
        <w:t xml:space="preserve"> – </w:t>
      </w:r>
      <w:proofErr w:type="spellStart"/>
      <w:r w:rsidRPr="000B0CFA">
        <w:t>Detrended</w:t>
      </w:r>
      <w:proofErr w:type="spellEnd"/>
      <w:r w:rsidRPr="000B0CFA">
        <w:t xml:space="preserve"> fluctuation analysis using healthy human data.</w:t>
      </w:r>
      <w:bookmarkEnd w:id="85"/>
      <w:r w:rsidRPr="000B0CFA">
        <w:t xml:space="preserve"> Short term scaling exponent and long term scaling exponents are represented by α1 and α2. The breakpoint is located at 12 beats.</w:t>
      </w:r>
      <w:bookmarkEnd w:id="86"/>
      <w:r>
        <w:br/>
      </w:r>
    </w:p>
    <w:p w:rsidR="000456D3" w:rsidRDefault="000456D3" w:rsidP="000456D3"/>
    <w:p w:rsidR="000456D3" w:rsidRPr="000456D3" w:rsidRDefault="000456D3" w:rsidP="000456D3">
      <w:pPr>
        <w:spacing w:after="0" w:line="240" w:lineRule="auto"/>
        <w:ind w:left="720" w:hanging="720"/>
        <w:rPr>
          <w:rFonts w:ascii="Calibri" w:hAnsi="Calibri" w:cs="Calibri"/>
          <w:noProof/>
        </w:rPr>
      </w:pPr>
      <w:r>
        <w:fldChar w:fldCharType="begin"/>
      </w:r>
      <w:r>
        <w:instrText xml:space="preserve"> ADDIN EN.REFLIST </w:instrText>
      </w:r>
      <w:r>
        <w:fldChar w:fldCharType="separate"/>
      </w:r>
      <w:bookmarkStart w:id="87" w:name="_ENREF_1"/>
      <w:r w:rsidRPr="000456D3">
        <w:rPr>
          <w:rFonts w:ascii="Calibri" w:hAnsi="Calibri" w:cs="Calibri"/>
          <w:noProof/>
        </w:rPr>
        <w:t>1.</w:t>
      </w:r>
      <w:r w:rsidRPr="000456D3">
        <w:rPr>
          <w:rFonts w:ascii="Calibri" w:hAnsi="Calibri" w:cs="Calibri"/>
          <w:noProof/>
        </w:rPr>
        <w:tab/>
        <w:t xml:space="preserve">Seely, A.J. and P.T. Macklem, </w:t>
      </w:r>
      <w:r w:rsidRPr="000456D3">
        <w:rPr>
          <w:rFonts w:ascii="Calibri" w:hAnsi="Calibri" w:cs="Calibri"/>
          <w:i/>
          <w:noProof/>
        </w:rPr>
        <w:t>Complex systems and the technology of variability analysis.</w:t>
      </w:r>
      <w:r w:rsidRPr="000456D3">
        <w:rPr>
          <w:rFonts w:ascii="Calibri" w:hAnsi="Calibri" w:cs="Calibri"/>
          <w:noProof/>
        </w:rPr>
        <w:t xml:space="preserve"> Crit Care, 2004. </w:t>
      </w:r>
      <w:r w:rsidRPr="000456D3">
        <w:rPr>
          <w:rFonts w:ascii="Calibri" w:hAnsi="Calibri" w:cs="Calibri"/>
          <w:b/>
          <w:noProof/>
        </w:rPr>
        <w:t>8</w:t>
      </w:r>
      <w:r w:rsidRPr="000456D3">
        <w:rPr>
          <w:rFonts w:ascii="Calibri" w:hAnsi="Calibri" w:cs="Calibri"/>
          <w:noProof/>
        </w:rPr>
        <w:t>(6): p. R367-R384.</w:t>
      </w:r>
      <w:bookmarkEnd w:id="87"/>
    </w:p>
    <w:p w:rsidR="000456D3" w:rsidRPr="000456D3" w:rsidRDefault="000456D3" w:rsidP="000456D3">
      <w:pPr>
        <w:spacing w:after="0" w:line="240" w:lineRule="auto"/>
        <w:ind w:left="720" w:hanging="720"/>
        <w:rPr>
          <w:rFonts w:ascii="Calibri" w:hAnsi="Calibri" w:cs="Calibri"/>
          <w:noProof/>
        </w:rPr>
      </w:pPr>
      <w:bookmarkStart w:id="88" w:name="_ENREF_2"/>
      <w:r w:rsidRPr="000456D3">
        <w:rPr>
          <w:rFonts w:ascii="Calibri" w:hAnsi="Calibri" w:cs="Calibri"/>
          <w:noProof/>
        </w:rPr>
        <w:t>2.</w:t>
      </w:r>
      <w:r w:rsidRPr="000456D3">
        <w:rPr>
          <w:rFonts w:ascii="Calibri" w:hAnsi="Calibri" w:cs="Calibri"/>
          <w:noProof/>
        </w:rPr>
        <w:tab/>
        <w:t xml:space="preserve">Acharya, U.R., et al., </w:t>
      </w:r>
      <w:r w:rsidRPr="000456D3">
        <w:rPr>
          <w:rFonts w:ascii="Calibri" w:hAnsi="Calibri" w:cs="Calibri"/>
          <w:i/>
          <w:noProof/>
        </w:rPr>
        <w:t>Heart rate variability: a review.</w:t>
      </w:r>
      <w:r w:rsidRPr="000456D3">
        <w:rPr>
          <w:rFonts w:ascii="Calibri" w:hAnsi="Calibri" w:cs="Calibri"/>
          <w:noProof/>
        </w:rPr>
        <w:t xml:space="preserve"> Med Biol Eng Comput, 2006. </w:t>
      </w:r>
      <w:r w:rsidRPr="000456D3">
        <w:rPr>
          <w:rFonts w:ascii="Calibri" w:hAnsi="Calibri" w:cs="Calibri"/>
          <w:b/>
          <w:noProof/>
        </w:rPr>
        <w:t>44</w:t>
      </w:r>
      <w:r w:rsidRPr="000456D3">
        <w:rPr>
          <w:rFonts w:ascii="Calibri" w:hAnsi="Calibri" w:cs="Calibri"/>
          <w:noProof/>
        </w:rPr>
        <w:t>(12): p. 1031-1051.</w:t>
      </w:r>
      <w:bookmarkEnd w:id="88"/>
    </w:p>
    <w:p w:rsidR="000456D3" w:rsidRPr="000456D3" w:rsidRDefault="000456D3" w:rsidP="000456D3">
      <w:pPr>
        <w:spacing w:after="0" w:line="240" w:lineRule="auto"/>
        <w:ind w:left="720" w:hanging="720"/>
        <w:rPr>
          <w:rFonts w:ascii="Calibri" w:hAnsi="Calibri" w:cs="Calibri"/>
          <w:noProof/>
        </w:rPr>
      </w:pPr>
      <w:bookmarkStart w:id="89" w:name="_ENREF_3"/>
      <w:r w:rsidRPr="000456D3">
        <w:rPr>
          <w:rFonts w:ascii="Calibri" w:hAnsi="Calibri" w:cs="Calibri"/>
          <w:noProof/>
        </w:rPr>
        <w:t>3.</w:t>
      </w:r>
      <w:r w:rsidRPr="000456D3">
        <w:rPr>
          <w:rFonts w:ascii="Calibri" w:hAnsi="Calibri" w:cs="Calibri"/>
          <w:noProof/>
        </w:rPr>
        <w:tab/>
        <w:t xml:space="preserve">Berntson, G.G., et al., </w:t>
      </w:r>
      <w:r w:rsidRPr="000456D3">
        <w:rPr>
          <w:rFonts w:ascii="Calibri" w:hAnsi="Calibri" w:cs="Calibri"/>
          <w:i/>
          <w:noProof/>
        </w:rPr>
        <w:t>Heart rate variability: Origins, methods, and interpretive caveats.</w:t>
      </w:r>
      <w:r w:rsidRPr="000456D3">
        <w:rPr>
          <w:rFonts w:ascii="Calibri" w:hAnsi="Calibri" w:cs="Calibri"/>
          <w:noProof/>
        </w:rPr>
        <w:t xml:space="preserve"> Psychophysiology, 1997. </w:t>
      </w:r>
      <w:r w:rsidRPr="000456D3">
        <w:rPr>
          <w:rFonts w:ascii="Calibri" w:hAnsi="Calibri" w:cs="Calibri"/>
          <w:b/>
          <w:noProof/>
        </w:rPr>
        <w:t>34</w:t>
      </w:r>
      <w:r w:rsidRPr="000456D3">
        <w:rPr>
          <w:rFonts w:ascii="Calibri" w:hAnsi="Calibri" w:cs="Calibri"/>
          <w:noProof/>
        </w:rPr>
        <w:t>(6): p. 623-648.</w:t>
      </w:r>
      <w:bookmarkEnd w:id="89"/>
    </w:p>
    <w:p w:rsidR="000456D3" w:rsidRPr="000456D3" w:rsidRDefault="000456D3" w:rsidP="000456D3">
      <w:pPr>
        <w:spacing w:after="0" w:line="240" w:lineRule="auto"/>
        <w:ind w:left="720" w:hanging="720"/>
        <w:rPr>
          <w:rFonts w:ascii="Calibri" w:hAnsi="Calibri" w:cs="Calibri"/>
          <w:noProof/>
        </w:rPr>
      </w:pPr>
      <w:bookmarkStart w:id="90" w:name="_ENREF_4"/>
      <w:r w:rsidRPr="000456D3">
        <w:rPr>
          <w:rFonts w:ascii="Calibri" w:hAnsi="Calibri" w:cs="Calibri"/>
          <w:noProof/>
        </w:rPr>
        <w:t>4.</w:t>
      </w:r>
      <w:r w:rsidRPr="000456D3">
        <w:rPr>
          <w:rFonts w:ascii="Calibri" w:hAnsi="Calibri" w:cs="Calibri"/>
          <w:noProof/>
        </w:rPr>
        <w:tab/>
        <w:t xml:space="preserve">Malik, M., et al., </w:t>
      </w:r>
      <w:r w:rsidRPr="000456D3">
        <w:rPr>
          <w:rFonts w:ascii="Calibri" w:hAnsi="Calibri" w:cs="Calibri"/>
          <w:i/>
          <w:noProof/>
        </w:rPr>
        <w:t>Heart Rate Variability : Standards of Measurement, Physiological Interpretation, and Clinical Use.</w:t>
      </w:r>
      <w:r w:rsidRPr="000456D3">
        <w:rPr>
          <w:rFonts w:ascii="Calibri" w:hAnsi="Calibri" w:cs="Calibri"/>
          <w:noProof/>
        </w:rPr>
        <w:t xml:space="preserve"> Circulation, 1996. </w:t>
      </w:r>
      <w:r w:rsidRPr="000456D3">
        <w:rPr>
          <w:rFonts w:ascii="Calibri" w:hAnsi="Calibri" w:cs="Calibri"/>
          <w:b/>
          <w:noProof/>
        </w:rPr>
        <w:t>93</w:t>
      </w:r>
      <w:r w:rsidRPr="000456D3">
        <w:rPr>
          <w:rFonts w:ascii="Calibri" w:hAnsi="Calibri" w:cs="Calibri"/>
          <w:noProof/>
        </w:rPr>
        <w:t>(5): p. 1043-1065.</w:t>
      </w:r>
      <w:bookmarkEnd w:id="90"/>
    </w:p>
    <w:p w:rsidR="000456D3" w:rsidRPr="000456D3" w:rsidRDefault="000456D3" w:rsidP="000456D3">
      <w:pPr>
        <w:spacing w:after="0" w:line="240" w:lineRule="auto"/>
        <w:ind w:left="720" w:hanging="720"/>
        <w:rPr>
          <w:rFonts w:ascii="Calibri" w:hAnsi="Calibri" w:cs="Calibri"/>
          <w:noProof/>
        </w:rPr>
      </w:pPr>
      <w:bookmarkStart w:id="91" w:name="_ENREF_5"/>
      <w:r w:rsidRPr="000456D3">
        <w:rPr>
          <w:rFonts w:ascii="Calibri" w:hAnsi="Calibri" w:cs="Calibri"/>
          <w:noProof/>
        </w:rPr>
        <w:lastRenderedPageBreak/>
        <w:t>5.</w:t>
      </w:r>
      <w:r w:rsidRPr="000456D3">
        <w:rPr>
          <w:rFonts w:ascii="Calibri" w:hAnsi="Calibri" w:cs="Calibri"/>
          <w:noProof/>
        </w:rPr>
        <w:tab/>
        <w:t xml:space="preserve">Thuraisingham, R.A., </w:t>
      </w:r>
      <w:r w:rsidRPr="000456D3">
        <w:rPr>
          <w:rFonts w:ascii="Calibri" w:hAnsi="Calibri" w:cs="Calibri"/>
          <w:i/>
          <w:noProof/>
        </w:rPr>
        <w:t>Preprocessing RR interval time series for heart rate variability analysis and estimates of standard deviation of RR intervals.</w:t>
      </w:r>
      <w:r w:rsidRPr="000456D3">
        <w:rPr>
          <w:rFonts w:ascii="Calibri" w:hAnsi="Calibri" w:cs="Calibri"/>
          <w:noProof/>
        </w:rPr>
        <w:t xml:space="preserve"> Comput.Methods Programs Biomed., 2006.</w:t>
      </w:r>
      <w:bookmarkEnd w:id="91"/>
    </w:p>
    <w:p w:rsidR="000456D3" w:rsidRPr="000456D3" w:rsidRDefault="000456D3" w:rsidP="000456D3">
      <w:pPr>
        <w:spacing w:after="0" w:line="240" w:lineRule="auto"/>
        <w:ind w:left="720" w:hanging="720"/>
        <w:rPr>
          <w:rFonts w:ascii="Calibri" w:hAnsi="Calibri" w:cs="Calibri"/>
          <w:noProof/>
        </w:rPr>
      </w:pPr>
      <w:bookmarkStart w:id="92" w:name="_ENREF_6"/>
      <w:r w:rsidRPr="000456D3">
        <w:rPr>
          <w:rFonts w:ascii="Calibri" w:hAnsi="Calibri" w:cs="Calibri"/>
          <w:noProof/>
        </w:rPr>
        <w:t>6.</w:t>
      </w:r>
      <w:r w:rsidRPr="000456D3">
        <w:rPr>
          <w:rFonts w:ascii="Calibri" w:hAnsi="Calibri" w:cs="Calibri"/>
          <w:noProof/>
        </w:rPr>
        <w:tab/>
        <w:t xml:space="preserve">Colak, O.H., </w:t>
      </w:r>
      <w:r w:rsidRPr="000456D3">
        <w:rPr>
          <w:rFonts w:ascii="Calibri" w:hAnsi="Calibri" w:cs="Calibri"/>
          <w:i/>
          <w:noProof/>
        </w:rPr>
        <w:t>Preprocessing effects in time-frequency distributions and spectral analysis of heart rate variability.</w:t>
      </w:r>
      <w:r w:rsidRPr="000456D3">
        <w:rPr>
          <w:rFonts w:ascii="Calibri" w:hAnsi="Calibri" w:cs="Calibri"/>
          <w:noProof/>
        </w:rPr>
        <w:t xml:space="preserve"> Digital Signal Processing, 2009. </w:t>
      </w:r>
      <w:r w:rsidRPr="000456D3">
        <w:rPr>
          <w:rFonts w:ascii="Calibri" w:hAnsi="Calibri" w:cs="Calibri"/>
          <w:b/>
          <w:noProof/>
        </w:rPr>
        <w:t>19</w:t>
      </w:r>
      <w:r w:rsidRPr="000456D3">
        <w:rPr>
          <w:rFonts w:ascii="Calibri" w:hAnsi="Calibri" w:cs="Calibri"/>
          <w:noProof/>
        </w:rPr>
        <w:t>(4): p. 731-739.</w:t>
      </w:r>
      <w:bookmarkEnd w:id="92"/>
    </w:p>
    <w:p w:rsidR="000456D3" w:rsidRPr="000456D3" w:rsidRDefault="000456D3" w:rsidP="000456D3">
      <w:pPr>
        <w:spacing w:after="0" w:line="240" w:lineRule="auto"/>
        <w:ind w:left="720" w:hanging="720"/>
        <w:rPr>
          <w:rFonts w:ascii="Calibri" w:hAnsi="Calibri" w:cs="Calibri"/>
          <w:noProof/>
        </w:rPr>
      </w:pPr>
      <w:bookmarkStart w:id="93" w:name="_ENREF_7"/>
      <w:r w:rsidRPr="000456D3">
        <w:rPr>
          <w:rFonts w:ascii="Calibri" w:hAnsi="Calibri" w:cs="Calibri"/>
          <w:noProof/>
        </w:rPr>
        <w:t>7.</w:t>
      </w:r>
      <w:r w:rsidRPr="000456D3">
        <w:rPr>
          <w:rFonts w:ascii="Calibri" w:hAnsi="Calibri" w:cs="Calibri"/>
          <w:noProof/>
        </w:rPr>
        <w:tab/>
        <w:t xml:space="preserve">Yates, R.D., Goodman, David J., </w:t>
      </w:r>
      <w:r w:rsidRPr="000456D3">
        <w:rPr>
          <w:rFonts w:ascii="Calibri" w:hAnsi="Calibri" w:cs="Calibri"/>
          <w:i/>
          <w:noProof/>
        </w:rPr>
        <w:t>Probabilitty and Stochastic Processes: A Friendly Introducxtion for Electrical and Computer Engineers</w:t>
      </w:r>
      <w:r w:rsidRPr="000456D3">
        <w:rPr>
          <w:rFonts w:ascii="Calibri" w:hAnsi="Calibri" w:cs="Calibri"/>
          <w:noProof/>
        </w:rPr>
        <w:t>. Second ed. 2005, Hoboken, NJ: John Wiley &amp; Sons, Inc.</w:t>
      </w:r>
      <w:bookmarkEnd w:id="93"/>
    </w:p>
    <w:p w:rsidR="000456D3" w:rsidRPr="000456D3" w:rsidRDefault="000456D3" w:rsidP="000456D3">
      <w:pPr>
        <w:spacing w:after="0" w:line="240" w:lineRule="auto"/>
        <w:ind w:left="720" w:hanging="720"/>
        <w:rPr>
          <w:rFonts w:ascii="Calibri" w:hAnsi="Calibri" w:cs="Calibri"/>
          <w:noProof/>
        </w:rPr>
      </w:pPr>
      <w:bookmarkStart w:id="94" w:name="_ENREF_8"/>
      <w:r w:rsidRPr="000456D3">
        <w:rPr>
          <w:rFonts w:ascii="Calibri" w:hAnsi="Calibri" w:cs="Calibri"/>
          <w:noProof/>
        </w:rPr>
        <w:t>8.</w:t>
      </w:r>
      <w:r w:rsidRPr="000456D3">
        <w:rPr>
          <w:rFonts w:ascii="Calibri" w:hAnsi="Calibri" w:cs="Calibri"/>
          <w:noProof/>
        </w:rPr>
        <w:tab/>
        <w:t xml:space="preserve">Yoo, C.S., Yi, S. H. , </w:t>
      </w:r>
      <w:r w:rsidRPr="000456D3">
        <w:rPr>
          <w:rFonts w:ascii="Calibri" w:hAnsi="Calibri" w:cs="Calibri"/>
          <w:i/>
          <w:noProof/>
        </w:rPr>
        <w:t>Effects of Detrending for Analysis of Heart Rate Variability and Applications to the Estimation of Depth of Anesthesia.</w:t>
      </w:r>
      <w:r w:rsidRPr="000456D3">
        <w:rPr>
          <w:rFonts w:ascii="Calibri" w:hAnsi="Calibri" w:cs="Calibri"/>
          <w:noProof/>
        </w:rPr>
        <w:t xml:space="preserve"> Journal of the Korean Physical Society, 2004. </w:t>
      </w:r>
      <w:r w:rsidRPr="000456D3">
        <w:rPr>
          <w:rFonts w:ascii="Calibri" w:hAnsi="Calibri" w:cs="Calibri"/>
          <w:b/>
          <w:noProof/>
        </w:rPr>
        <w:t>44</w:t>
      </w:r>
      <w:r w:rsidRPr="000456D3">
        <w:rPr>
          <w:rFonts w:ascii="Calibri" w:hAnsi="Calibri" w:cs="Calibri"/>
          <w:noProof/>
        </w:rPr>
        <w:t>(3): p. 561-568.</w:t>
      </w:r>
      <w:bookmarkEnd w:id="94"/>
    </w:p>
    <w:p w:rsidR="000456D3" w:rsidRPr="000456D3" w:rsidRDefault="000456D3" w:rsidP="000456D3">
      <w:pPr>
        <w:spacing w:after="0" w:line="240" w:lineRule="auto"/>
        <w:ind w:left="720" w:hanging="720"/>
        <w:rPr>
          <w:rFonts w:ascii="Calibri" w:hAnsi="Calibri" w:cs="Calibri"/>
          <w:noProof/>
        </w:rPr>
      </w:pPr>
      <w:bookmarkStart w:id="95" w:name="_ENREF_9"/>
      <w:r w:rsidRPr="000456D3">
        <w:rPr>
          <w:rFonts w:ascii="Calibri" w:hAnsi="Calibri" w:cs="Calibri"/>
          <w:noProof/>
        </w:rPr>
        <w:t>9.</w:t>
      </w:r>
      <w:r w:rsidRPr="000456D3">
        <w:rPr>
          <w:rFonts w:ascii="Calibri" w:hAnsi="Calibri" w:cs="Calibri"/>
          <w:noProof/>
        </w:rPr>
        <w:tab/>
        <w:t xml:space="preserve">Tarvainen, M., </w:t>
      </w:r>
      <w:r w:rsidRPr="000456D3">
        <w:rPr>
          <w:rFonts w:ascii="Calibri" w:hAnsi="Calibri" w:cs="Calibri"/>
          <w:i/>
          <w:noProof/>
        </w:rPr>
        <w:t>Estimation Methods for Nonstationary Biosignals</w:t>
      </w:r>
      <w:r w:rsidRPr="000456D3">
        <w:rPr>
          <w:rFonts w:ascii="Calibri" w:hAnsi="Calibri" w:cs="Calibri"/>
          <w:noProof/>
        </w:rPr>
        <w:t xml:space="preserve">, in </w:t>
      </w:r>
      <w:r w:rsidRPr="000456D3">
        <w:rPr>
          <w:rFonts w:ascii="Calibri" w:hAnsi="Calibri" w:cs="Calibri"/>
          <w:i/>
          <w:noProof/>
        </w:rPr>
        <w:t>Department of Applied Physics</w:t>
      </w:r>
      <w:r w:rsidRPr="000456D3">
        <w:rPr>
          <w:rFonts w:ascii="Calibri" w:hAnsi="Calibri" w:cs="Calibri"/>
          <w:noProof/>
        </w:rPr>
        <w:t>. 2004, University of Kuopio: Kuopio, Finland.</w:t>
      </w:r>
      <w:bookmarkEnd w:id="95"/>
    </w:p>
    <w:p w:rsidR="000456D3" w:rsidRPr="000456D3" w:rsidRDefault="000456D3" w:rsidP="000456D3">
      <w:pPr>
        <w:spacing w:after="0" w:line="240" w:lineRule="auto"/>
        <w:ind w:left="720" w:hanging="720"/>
        <w:rPr>
          <w:rFonts w:ascii="Calibri" w:hAnsi="Calibri" w:cs="Calibri"/>
          <w:noProof/>
        </w:rPr>
      </w:pPr>
      <w:bookmarkStart w:id="96" w:name="_ENREF_10"/>
      <w:r w:rsidRPr="000456D3">
        <w:rPr>
          <w:rFonts w:ascii="Calibri" w:hAnsi="Calibri" w:cs="Calibri"/>
          <w:noProof/>
        </w:rPr>
        <w:t>10.</w:t>
      </w:r>
      <w:r w:rsidRPr="000456D3">
        <w:rPr>
          <w:rFonts w:ascii="Calibri" w:hAnsi="Calibri" w:cs="Calibri"/>
          <w:noProof/>
        </w:rPr>
        <w:tab/>
        <w:t xml:space="preserve">Aubert, A.E., et al., </w:t>
      </w:r>
      <w:r w:rsidRPr="000456D3">
        <w:rPr>
          <w:rFonts w:ascii="Calibri" w:hAnsi="Calibri" w:cs="Calibri"/>
          <w:i/>
          <w:noProof/>
        </w:rPr>
        <w:t>The analysis of heart rate variability in unrestrained rats. Validation of method and results.</w:t>
      </w:r>
      <w:r w:rsidRPr="000456D3">
        <w:rPr>
          <w:rFonts w:ascii="Calibri" w:hAnsi="Calibri" w:cs="Calibri"/>
          <w:noProof/>
        </w:rPr>
        <w:t xml:space="preserve"> Comput Methods Programs Biomed, 1999. </w:t>
      </w:r>
      <w:r w:rsidRPr="000456D3">
        <w:rPr>
          <w:rFonts w:ascii="Calibri" w:hAnsi="Calibri" w:cs="Calibri"/>
          <w:b/>
          <w:noProof/>
        </w:rPr>
        <w:t>60</w:t>
      </w:r>
      <w:r w:rsidRPr="000456D3">
        <w:rPr>
          <w:rFonts w:ascii="Calibri" w:hAnsi="Calibri" w:cs="Calibri"/>
          <w:noProof/>
        </w:rPr>
        <w:t>(3): p. 197-213.</w:t>
      </w:r>
      <w:bookmarkEnd w:id="96"/>
    </w:p>
    <w:p w:rsidR="000456D3" w:rsidRPr="000456D3" w:rsidRDefault="000456D3" w:rsidP="000456D3">
      <w:pPr>
        <w:spacing w:after="0" w:line="240" w:lineRule="auto"/>
        <w:ind w:left="720" w:hanging="720"/>
        <w:rPr>
          <w:rFonts w:ascii="Calibri" w:hAnsi="Calibri" w:cs="Calibri"/>
          <w:noProof/>
        </w:rPr>
      </w:pPr>
      <w:bookmarkStart w:id="97" w:name="_ENREF_11"/>
      <w:r w:rsidRPr="000456D3">
        <w:rPr>
          <w:rFonts w:ascii="Calibri" w:hAnsi="Calibri" w:cs="Calibri"/>
          <w:noProof/>
        </w:rPr>
        <w:t>11.</w:t>
      </w:r>
      <w:r w:rsidRPr="000456D3">
        <w:rPr>
          <w:rFonts w:ascii="Calibri" w:hAnsi="Calibri" w:cs="Calibri"/>
          <w:noProof/>
        </w:rPr>
        <w:tab/>
        <w:t xml:space="preserve">Lippman, N., K.M. Stein, and B.B. Lerman, </w:t>
      </w:r>
      <w:r w:rsidRPr="000456D3">
        <w:rPr>
          <w:rFonts w:ascii="Calibri" w:hAnsi="Calibri" w:cs="Calibri"/>
          <w:i/>
          <w:noProof/>
        </w:rPr>
        <w:t>Comparison of methods for removal of ectopy in measurement of heart rate variability.</w:t>
      </w:r>
      <w:r w:rsidRPr="000456D3">
        <w:rPr>
          <w:rFonts w:ascii="Calibri" w:hAnsi="Calibri" w:cs="Calibri"/>
          <w:noProof/>
        </w:rPr>
        <w:t xml:space="preserve"> Am J Physiol, 1994. </w:t>
      </w:r>
      <w:r w:rsidRPr="000456D3">
        <w:rPr>
          <w:rFonts w:ascii="Calibri" w:hAnsi="Calibri" w:cs="Calibri"/>
          <w:b/>
          <w:noProof/>
        </w:rPr>
        <w:t>267</w:t>
      </w:r>
      <w:r w:rsidRPr="000456D3">
        <w:rPr>
          <w:rFonts w:ascii="Calibri" w:hAnsi="Calibri" w:cs="Calibri"/>
          <w:noProof/>
        </w:rPr>
        <w:t>(1 Pt 2): p. H411-8.</w:t>
      </w:r>
      <w:bookmarkEnd w:id="97"/>
    </w:p>
    <w:p w:rsidR="000456D3" w:rsidRPr="000456D3" w:rsidRDefault="000456D3" w:rsidP="000456D3">
      <w:pPr>
        <w:spacing w:after="0" w:line="240" w:lineRule="auto"/>
        <w:ind w:left="720" w:hanging="720"/>
        <w:rPr>
          <w:rFonts w:ascii="Calibri" w:hAnsi="Calibri" w:cs="Calibri"/>
          <w:noProof/>
        </w:rPr>
      </w:pPr>
      <w:bookmarkStart w:id="98" w:name="_ENREF_12"/>
      <w:r w:rsidRPr="000456D3">
        <w:rPr>
          <w:rFonts w:ascii="Calibri" w:hAnsi="Calibri" w:cs="Calibri"/>
          <w:noProof/>
        </w:rPr>
        <w:t>12.</w:t>
      </w:r>
      <w:r w:rsidRPr="000456D3">
        <w:rPr>
          <w:rFonts w:ascii="Calibri" w:hAnsi="Calibri" w:cs="Calibri"/>
          <w:noProof/>
        </w:rPr>
        <w:tab/>
        <w:t xml:space="preserve">Huikuri, H.V., et al., </w:t>
      </w:r>
      <w:r w:rsidRPr="000456D3">
        <w:rPr>
          <w:rFonts w:ascii="Calibri" w:hAnsi="Calibri" w:cs="Calibri"/>
          <w:i/>
          <w:noProof/>
        </w:rPr>
        <w:t>Abnormalities in Beat-to-Beat Dynamics of Heart Rate Before the Spontaneous Onset of Life-Threatening Ventricular Tachyarrhythmias in Patients With Prior Myocardial Infarction.</w:t>
      </w:r>
      <w:r w:rsidRPr="000456D3">
        <w:rPr>
          <w:rFonts w:ascii="Calibri" w:hAnsi="Calibri" w:cs="Calibri"/>
          <w:noProof/>
        </w:rPr>
        <w:t xml:space="preserve"> Circulation, 1996. </w:t>
      </w:r>
      <w:r w:rsidRPr="000456D3">
        <w:rPr>
          <w:rFonts w:ascii="Calibri" w:hAnsi="Calibri" w:cs="Calibri"/>
          <w:b/>
          <w:noProof/>
        </w:rPr>
        <w:t>93</w:t>
      </w:r>
      <w:r w:rsidRPr="000456D3">
        <w:rPr>
          <w:rFonts w:ascii="Calibri" w:hAnsi="Calibri" w:cs="Calibri"/>
          <w:noProof/>
        </w:rPr>
        <w:t>(10): p. 1836-1844.</w:t>
      </w:r>
      <w:bookmarkEnd w:id="98"/>
    </w:p>
    <w:p w:rsidR="000456D3" w:rsidRPr="000456D3" w:rsidRDefault="000456D3" w:rsidP="000456D3">
      <w:pPr>
        <w:spacing w:after="0" w:line="240" w:lineRule="auto"/>
        <w:ind w:left="720" w:hanging="720"/>
        <w:rPr>
          <w:rFonts w:ascii="Calibri" w:hAnsi="Calibri" w:cs="Calibri"/>
          <w:noProof/>
        </w:rPr>
      </w:pPr>
      <w:bookmarkStart w:id="99" w:name="_ENREF_13"/>
      <w:r w:rsidRPr="000456D3">
        <w:rPr>
          <w:rFonts w:ascii="Calibri" w:hAnsi="Calibri" w:cs="Calibri"/>
          <w:noProof/>
        </w:rPr>
        <w:t>13.</w:t>
      </w:r>
      <w:r w:rsidRPr="000456D3">
        <w:rPr>
          <w:rFonts w:ascii="Calibri" w:hAnsi="Calibri" w:cs="Calibri"/>
          <w:noProof/>
        </w:rPr>
        <w:tab/>
        <w:t xml:space="preserve">Huikuri, H., et al., </w:t>
      </w:r>
      <w:r w:rsidRPr="000456D3">
        <w:rPr>
          <w:rFonts w:ascii="Calibri" w:hAnsi="Calibri" w:cs="Calibri"/>
          <w:i/>
          <w:noProof/>
        </w:rPr>
        <w:t>Frequency domain measures of heart rate variability before the onset of nonsustained and sustained ventricular tachycardia in patients with coronary artery disease.</w:t>
      </w:r>
      <w:r w:rsidRPr="000456D3">
        <w:rPr>
          <w:rFonts w:ascii="Calibri" w:hAnsi="Calibri" w:cs="Calibri"/>
          <w:noProof/>
        </w:rPr>
        <w:t xml:space="preserve"> Circulation, 1993. </w:t>
      </w:r>
      <w:r w:rsidRPr="000456D3">
        <w:rPr>
          <w:rFonts w:ascii="Calibri" w:hAnsi="Calibri" w:cs="Calibri"/>
          <w:b/>
          <w:noProof/>
        </w:rPr>
        <w:t>87</w:t>
      </w:r>
      <w:r w:rsidRPr="000456D3">
        <w:rPr>
          <w:rFonts w:ascii="Calibri" w:hAnsi="Calibri" w:cs="Calibri"/>
          <w:noProof/>
        </w:rPr>
        <w:t>(4): p. 1220-1228.</w:t>
      </w:r>
      <w:bookmarkEnd w:id="99"/>
    </w:p>
    <w:p w:rsidR="000456D3" w:rsidRPr="000456D3" w:rsidRDefault="000456D3" w:rsidP="000456D3">
      <w:pPr>
        <w:spacing w:after="0" w:line="240" w:lineRule="auto"/>
        <w:ind w:left="720" w:hanging="720"/>
        <w:rPr>
          <w:rFonts w:ascii="Calibri" w:hAnsi="Calibri" w:cs="Calibri"/>
          <w:noProof/>
        </w:rPr>
      </w:pPr>
      <w:bookmarkStart w:id="100" w:name="_ENREF_14"/>
      <w:r w:rsidRPr="000456D3">
        <w:rPr>
          <w:rFonts w:ascii="Calibri" w:hAnsi="Calibri" w:cs="Calibri"/>
          <w:noProof/>
        </w:rPr>
        <w:t>14.</w:t>
      </w:r>
      <w:r w:rsidRPr="000456D3">
        <w:rPr>
          <w:rFonts w:ascii="Calibri" w:hAnsi="Calibri" w:cs="Calibri"/>
          <w:noProof/>
        </w:rPr>
        <w:tab/>
        <w:t xml:space="preserve">Mitov, I.P., </w:t>
      </w:r>
      <w:r w:rsidRPr="000456D3">
        <w:rPr>
          <w:rFonts w:ascii="Calibri" w:hAnsi="Calibri" w:cs="Calibri"/>
          <w:i/>
          <w:noProof/>
        </w:rPr>
        <w:t>A method for assessment and processing of biomedical signals containing trend and periodic components.</w:t>
      </w:r>
      <w:r w:rsidRPr="000456D3">
        <w:rPr>
          <w:rFonts w:ascii="Calibri" w:hAnsi="Calibri" w:cs="Calibri"/>
          <w:noProof/>
        </w:rPr>
        <w:t xml:space="preserve"> Med Eng Phys, 1998. </w:t>
      </w:r>
      <w:r w:rsidRPr="000456D3">
        <w:rPr>
          <w:rFonts w:ascii="Calibri" w:hAnsi="Calibri" w:cs="Calibri"/>
          <w:b/>
          <w:noProof/>
        </w:rPr>
        <w:t>20</w:t>
      </w:r>
      <w:r w:rsidRPr="000456D3">
        <w:rPr>
          <w:rFonts w:ascii="Calibri" w:hAnsi="Calibri" w:cs="Calibri"/>
          <w:noProof/>
        </w:rPr>
        <w:t>(9): p. 660-8.</w:t>
      </w:r>
      <w:bookmarkEnd w:id="100"/>
    </w:p>
    <w:p w:rsidR="000456D3" w:rsidRPr="000456D3" w:rsidRDefault="000456D3" w:rsidP="000456D3">
      <w:pPr>
        <w:spacing w:after="0" w:line="240" w:lineRule="auto"/>
        <w:ind w:left="720" w:hanging="720"/>
        <w:rPr>
          <w:rFonts w:ascii="Calibri" w:hAnsi="Calibri" w:cs="Calibri"/>
          <w:noProof/>
        </w:rPr>
      </w:pPr>
      <w:bookmarkStart w:id="101" w:name="_ENREF_15"/>
      <w:r w:rsidRPr="000456D3">
        <w:rPr>
          <w:rFonts w:ascii="Calibri" w:hAnsi="Calibri" w:cs="Calibri"/>
          <w:noProof/>
        </w:rPr>
        <w:t>15.</w:t>
      </w:r>
      <w:r w:rsidRPr="000456D3">
        <w:rPr>
          <w:rFonts w:ascii="Calibri" w:hAnsi="Calibri" w:cs="Calibri"/>
          <w:noProof/>
        </w:rPr>
        <w:tab/>
        <w:t xml:space="preserve">Shafqat, K., S.K. Pal, and P.A. Kyriacou, </w:t>
      </w:r>
      <w:r w:rsidRPr="000456D3">
        <w:rPr>
          <w:rFonts w:ascii="Calibri" w:hAnsi="Calibri" w:cs="Calibri"/>
          <w:i/>
          <w:noProof/>
        </w:rPr>
        <w:t>Evaluation of two detrending techniques for application in Heart Rate Variability.</w:t>
      </w:r>
      <w:r w:rsidRPr="000456D3">
        <w:rPr>
          <w:rFonts w:ascii="Calibri" w:hAnsi="Calibri" w:cs="Calibri"/>
          <w:noProof/>
        </w:rPr>
        <w:t xml:space="preserve"> Conf Proc IEEE Eng Med Biol Soc, 2007. </w:t>
      </w:r>
      <w:r w:rsidRPr="000456D3">
        <w:rPr>
          <w:rFonts w:ascii="Calibri" w:hAnsi="Calibri" w:cs="Calibri"/>
          <w:b/>
          <w:noProof/>
        </w:rPr>
        <w:t>2007</w:t>
      </w:r>
      <w:r w:rsidRPr="000456D3">
        <w:rPr>
          <w:rFonts w:ascii="Calibri" w:hAnsi="Calibri" w:cs="Calibri"/>
          <w:noProof/>
        </w:rPr>
        <w:t>: p. 267-70.</w:t>
      </w:r>
      <w:bookmarkEnd w:id="101"/>
    </w:p>
    <w:p w:rsidR="000456D3" w:rsidRPr="000456D3" w:rsidRDefault="000456D3" w:rsidP="000456D3">
      <w:pPr>
        <w:spacing w:after="0" w:line="240" w:lineRule="auto"/>
        <w:ind w:left="720" w:hanging="720"/>
        <w:rPr>
          <w:rFonts w:ascii="Calibri" w:hAnsi="Calibri" w:cs="Calibri"/>
          <w:noProof/>
        </w:rPr>
      </w:pPr>
      <w:bookmarkStart w:id="102" w:name="_ENREF_16"/>
      <w:r w:rsidRPr="000456D3">
        <w:rPr>
          <w:rFonts w:ascii="Calibri" w:hAnsi="Calibri" w:cs="Calibri"/>
          <w:noProof/>
        </w:rPr>
        <w:t>16.</w:t>
      </w:r>
      <w:r w:rsidRPr="000456D3">
        <w:rPr>
          <w:rFonts w:ascii="Calibri" w:hAnsi="Calibri" w:cs="Calibri"/>
          <w:noProof/>
        </w:rPr>
        <w:tab/>
        <w:t xml:space="preserve">Tarvainen, M.P., P.O. Ranta-Aho, and P.A. Karjalainen, </w:t>
      </w:r>
      <w:r w:rsidRPr="000456D3">
        <w:rPr>
          <w:rFonts w:ascii="Calibri" w:hAnsi="Calibri" w:cs="Calibri"/>
          <w:i/>
          <w:noProof/>
        </w:rPr>
        <w:t>An advanced detrending method with application to HRV analysis.</w:t>
      </w:r>
      <w:r w:rsidRPr="000456D3">
        <w:rPr>
          <w:rFonts w:ascii="Calibri" w:hAnsi="Calibri" w:cs="Calibri"/>
          <w:noProof/>
        </w:rPr>
        <w:t xml:space="preserve"> IEEE Trans Biomed Eng, 2002. </w:t>
      </w:r>
      <w:r w:rsidRPr="000456D3">
        <w:rPr>
          <w:rFonts w:ascii="Calibri" w:hAnsi="Calibri" w:cs="Calibri"/>
          <w:b/>
          <w:noProof/>
        </w:rPr>
        <w:t>49</w:t>
      </w:r>
      <w:r w:rsidRPr="000456D3">
        <w:rPr>
          <w:rFonts w:ascii="Calibri" w:hAnsi="Calibri" w:cs="Calibri"/>
          <w:noProof/>
        </w:rPr>
        <w:t>(2): p. 172-5.</w:t>
      </w:r>
      <w:bookmarkEnd w:id="102"/>
    </w:p>
    <w:p w:rsidR="000456D3" w:rsidRPr="000456D3" w:rsidRDefault="000456D3" w:rsidP="000456D3">
      <w:pPr>
        <w:spacing w:after="0" w:line="240" w:lineRule="auto"/>
        <w:ind w:left="720" w:hanging="720"/>
        <w:rPr>
          <w:rFonts w:ascii="Calibri" w:hAnsi="Calibri" w:cs="Calibri"/>
          <w:noProof/>
        </w:rPr>
      </w:pPr>
      <w:bookmarkStart w:id="103" w:name="_ENREF_17"/>
      <w:r w:rsidRPr="000456D3">
        <w:rPr>
          <w:rFonts w:ascii="Calibri" w:hAnsi="Calibri" w:cs="Calibri"/>
          <w:noProof/>
        </w:rPr>
        <w:t>17.</w:t>
      </w:r>
      <w:r w:rsidRPr="000456D3">
        <w:rPr>
          <w:rFonts w:ascii="Calibri" w:hAnsi="Calibri" w:cs="Calibri"/>
          <w:noProof/>
        </w:rPr>
        <w:tab/>
        <w:t xml:space="preserve">Juha-Pekka, N., et al., </w:t>
      </w:r>
      <w:r w:rsidRPr="000456D3">
        <w:rPr>
          <w:rFonts w:ascii="Calibri" w:hAnsi="Calibri" w:cs="Calibri"/>
          <w:i/>
          <w:noProof/>
        </w:rPr>
        <w:t>Software for advanced HRV analysis.</w:t>
      </w:r>
      <w:r w:rsidRPr="000456D3">
        <w:rPr>
          <w:rFonts w:ascii="Calibri" w:hAnsi="Calibri" w:cs="Calibri"/>
          <w:noProof/>
        </w:rPr>
        <w:t xml:space="preserve"> Computer methods and programs in biomedicine, 2004. </w:t>
      </w:r>
      <w:r w:rsidRPr="000456D3">
        <w:rPr>
          <w:rFonts w:ascii="Calibri" w:hAnsi="Calibri" w:cs="Calibri"/>
          <w:b/>
          <w:noProof/>
        </w:rPr>
        <w:t>76</w:t>
      </w:r>
      <w:r w:rsidRPr="000456D3">
        <w:rPr>
          <w:rFonts w:ascii="Calibri" w:hAnsi="Calibri" w:cs="Calibri"/>
          <w:noProof/>
        </w:rPr>
        <w:t>(1): p. 73-81.</w:t>
      </w:r>
      <w:bookmarkEnd w:id="103"/>
    </w:p>
    <w:p w:rsidR="000456D3" w:rsidRPr="000456D3" w:rsidRDefault="000456D3" w:rsidP="000456D3">
      <w:pPr>
        <w:spacing w:after="0" w:line="240" w:lineRule="auto"/>
        <w:ind w:left="720" w:hanging="720"/>
        <w:rPr>
          <w:rFonts w:ascii="Calibri" w:hAnsi="Calibri" w:cs="Calibri"/>
          <w:noProof/>
        </w:rPr>
      </w:pPr>
      <w:bookmarkStart w:id="104" w:name="_ENREF_18"/>
      <w:r w:rsidRPr="000456D3">
        <w:rPr>
          <w:rFonts w:ascii="Calibri" w:hAnsi="Calibri" w:cs="Calibri"/>
          <w:noProof/>
        </w:rPr>
        <w:t>18.</w:t>
      </w:r>
      <w:r w:rsidRPr="000456D3">
        <w:rPr>
          <w:rFonts w:ascii="Calibri" w:hAnsi="Calibri" w:cs="Calibri"/>
          <w:noProof/>
        </w:rPr>
        <w:tab/>
        <w:t xml:space="preserve">Singh, D., K. Vinod, and S.C. Saxena, </w:t>
      </w:r>
      <w:r w:rsidRPr="000456D3">
        <w:rPr>
          <w:rFonts w:ascii="Calibri" w:hAnsi="Calibri" w:cs="Calibri"/>
          <w:i/>
          <w:noProof/>
        </w:rPr>
        <w:t>Sampling frequency of the RR interval time series for spectral analysis of heart rate variability.</w:t>
      </w:r>
      <w:r w:rsidRPr="000456D3">
        <w:rPr>
          <w:rFonts w:ascii="Calibri" w:hAnsi="Calibri" w:cs="Calibri"/>
          <w:noProof/>
        </w:rPr>
        <w:t xml:space="preserve"> J Med Eng Technol, 2004. </w:t>
      </w:r>
      <w:r w:rsidRPr="000456D3">
        <w:rPr>
          <w:rFonts w:ascii="Calibri" w:hAnsi="Calibri" w:cs="Calibri"/>
          <w:b/>
          <w:noProof/>
        </w:rPr>
        <w:t>28</w:t>
      </w:r>
      <w:r w:rsidRPr="000456D3">
        <w:rPr>
          <w:rFonts w:ascii="Calibri" w:hAnsi="Calibri" w:cs="Calibri"/>
          <w:noProof/>
        </w:rPr>
        <w:t>(6): p. 263-72.</w:t>
      </w:r>
      <w:bookmarkEnd w:id="104"/>
    </w:p>
    <w:p w:rsidR="000456D3" w:rsidRPr="000456D3" w:rsidRDefault="000456D3" w:rsidP="000456D3">
      <w:pPr>
        <w:spacing w:after="0" w:line="240" w:lineRule="auto"/>
        <w:ind w:left="720" w:hanging="720"/>
        <w:rPr>
          <w:rFonts w:ascii="Calibri" w:hAnsi="Calibri" w:cs="Calibri"/>
          <w:noProof/>
        </w:rPr>
      </w:pPr>
      <w:bookmarkStart w:id="105" w:name="_ENREF_19"/>
      <w:r w:rsidRPr="000456D3">
        <w:rPr>
          <w:rFonts w:ascii="Calibri" w:hAnsi="Calibri" w:cs="Calibri"/>
          <w:noProof/>
        </w:rPr>
        <w:t>19.</w:t>
      </w:r>
      <w:r w:rsidRPr="000456D3">
        <w:rPr>
          <w:rFonts w:ascii="Calibri" w:hAnsi="Calibri" w:cs="Calibri"/>
          <w:noProof/>
        </w:rPr>
        <w:tab/>
        <w:t xml:space="preserve">Mietus, J.E., et al., </w:t>
      </w:r>
      <w:r w:rsidRPr="000456D3">
        <w:rPr>
          <w:rFonts w:ascii="Calibri" w:hAnsi="Calibri" w:cs="Calibri"/>
          <w:i/>
          <w:noProof/>
        </w:rPr>
        <w:t>The pNNx files: re-examining a widely used heart rate variability measure.</w:t>
      </w:r>
      <w:r w:rsidRPr="000456D3">
        <w:rPr>
          <w:rFonts w:ascii="Calibri" w:hAnsi="Calibri" w:cs="Calibri"/>
          <w:noProof/>
        </w:rPr>
        <w:t xml:space="preserve"> Heart, 2002. </w:t>
      </w:r>
      <w:r w:rsidRPr="000456D3">
        <w:rPr>
          <w:rFonts w:ascii="Calibri" w:hAnsi="Calibri" w:cs="Calibri"/>
          <w:b/>
          <w:noProof/>
        </w:rPr>
        <w:t>88</w:t>
      </w:r>
      <w:r w:rsidRPr="000456D3">
        <w:rPr>
          <w:rFonts w:ascii="Calibri" w:hAnsi="Calibri" w:cs="Calibri"/>
          <w:noProof/>
        </w:rPr>
        <w:t>(4): p. 378-380.</w:t>
      </w:r>
      <w:bookmarkEnd w:id="105"/>
    </w:p>
    <w:p w:rsidR="000456D3" w:rsidRPr="000456D3" w:rsidRDefault="000456D3" w:rsidP="000456D3">
      <w:pPr>
        <w:spacing w:after="0" w:line="240" w:lineRule="auto"/>
        <w:ind w:left="720" w:hanging="720"/>
        <w:rPr>
          <w:rFonts w:ascii="Calibri" w:hAnsi="Calibri" w:cs="Calibri"/>
          <w:noProof/>
        </w:rPr>
      </w:pPr>
      <w:bookmarkStart w:id="106" w:name="_ENREF_20"/>
      <w:r w:rsidRPr="000456D3">
        <w:rPr>
          <w:rFonts w:ascii="Calibri" w:hAnsi="Calibri" w:cs="Calibri"/>
          <w:noProof/>
        </w:rPr>
        <w:t>20.</w:t>
      </w:r>
      <w:r w:rsidRPr="000456D3">
        <w:rPr>
          <w:rFonts w:ascii="Calibri" w:hAnsi="Calibri" w:cs="Calibri"/>
          <w:noProof/>
        </w:rPr>
        <w:tab/>
        <w:t xml:space="preserve">Clifford, G.D., F. Azuaje, and P.E. McSharry, </w:t>
      </w:r>
      <w:r w:rsidRPr="000456D3">
        <w:rPr>
          <w:rFonts w:ascii="Calibri" w:hAnsi="Calibri" w:cs="Calibri"/>
          <w:i/>
          <w:noProof/>
        </w:rPr>
        <w:t>Advanced Methods and Tools for ECG Data Analysis</w:t>
      </w:r>
      <w:r w:rsidRPr="000456D3">
        <w:rPr>
          <w:rFonts w:ascii="Calibri" w:hAnsi="Calibri" w:cs="Calibri"/>
          <w:noProof/>
        </w:rPr>
        <w:t>. 2006, Norwood, MA: Artech House, Inc. 371.</w:t>
      </w:r>
      <w:bookmarkEnd w:id="106"/>
    </w:p>
    <w:p w:rsidR="000456D3" w:rsidRPr="000456D3" w:rsidRDefault="000456D3" w:rsidP="000456D3">
      <w:pPr>
        <w:spacing w:after="0" w:line="240" w:lineRule="auto"/>
        <w:ind w:left="720" w:hanging="720"/>
        <w:rPr>
          <w:rFonts w:ascii="Calibri" w:hAnsi="Calibri" w:cs="Calibri"/>
          <w:noProof/>
        </w:rPr>
      </w:pPr>
      <w:bookmarkStart w:id="107" w:name="_ENREF_21"/>
      <w:r w:rsidRPr="000456D3">
        <w:rPr>
          <w:rFonts w:ascii="Calibri" w:hAnsi="Calibri" w:cs="Calibri"/>
          <w:noProof/>
        </w:rPr>
        <w:t>21.</w:t>
      </w:r>
      <w:r w:rsidRPr="000456D3">
        <w:rPr>
          <w:rFonts w:ascii="Calibri" w:hAnsi="Calibri" w:cs="Calibri"/>
          <w:noProof/>
        </w:rPr>
        <w:tab/>
        <w:t xml:space="preserve">JG Proakis, D.M., </w:t>
      </w:r>
      <w:r w:rsidRPr="000456D3">
        <w:rPr>
          <w:rFonts w:ascii="Calibri" w:hAnsi="Calibri" w:cs="Calibri"/>
          <w:i/>
          <w:noProof/>
        </w:rPr>
        <w:t>Digital Signal Processing: Principles, Algorithms, and Applications</w:t>
      </w:r>
      <w:r w:rsidRPr="000456D3">
        <w:rPr>
          <w:rFonts w:ascii="Calibri" w:hAnsi="Calibri" w:cs="Calibri"/>
          <w:noProof/>
        </w:rPr>
        <w:t>. Third ed. 1996, New Jersey: Prentice-Hall, Inc.</w:t>
      </w:r>
      <w:bookmarkEnd w:id="107"/>
    </w:p>
    <w:p w:rsidR="000456D3" w:rsidRPr="000456D3" w:rsidRDefault="000456D3" w:rsidP="000456D3">
      <w:pPr>
        <w:spacing w:after="0" w:line="240" w:lineRule="auto"/>
        <w:ind w:left="720" w:hanging="720"/>
        <w:rPr>
          <w:rFonts w:ascii="Calibri" w:hAnsi="Calibri" w:cs="Calibri"/>
          <w:noProof/>
        </w:rPr>
      </w:pPr>
      <w:bookmarkStart w:id="108" w:name="_ENREF_22"/>
      <w:r w:rsidRPr="000456D3">
        <w:rPr>
          <w:rFonts w:ascii="Calibri" w:hAnsi="Calibri" w:cs="Calibri"/>
          <w:noProof/>
        </w:rPr>
        <w:t>22.</w:t>
      </w:r>
      <w:r w:rsidRPr="000456D3">
        <w:rPr>
          <w:rFonts w:ascii="Calibri" w:hAnsi="Calibri" w:cs="Calibri"/>
          <w:noProof/>
        </w:rPr>
        <w:tab/>
        <w:t xml:space="preserve">Name, N., </w:t>
      </w:r>
      <w:r w:rsidRPr="000456D3">
        <w:rPr>
          <w:rFonts w:ascii="Calibri" w:hAnsi="Calibri" w:cs="Calibri"/>
          <w:i/>
          <w:noProof/>
        </w:rPr>
        <w:t>Needed Equation</w:t>
      </w:r>
      <w:r w:rsidRPr="000456D3">
        <w:rPr>
          <w:rFonts w:ascii="Calibri" w:hAnsi="Calibri" w:cs="Calibri"/>
          <w:noProof/>
        </w:rPr>
        <w:t>. 0000.</w:t>
      </w:r>
      <w:bookmarkEnd w:id="108"/>
    </w:p>
    <w:p w:rsidR="000456D3" w:rsidRPr="000456D3" w:rsidRDefault="000456D3" w:rsidP="000456D3">
      <w:pPr>
        <w:spacing w:after="0" w:line="240" w:lineRule="auto"/>
        <w:ind w:left="720" w:hanging="720"/>
        <w:rPr>
          <w:rFonts w:ascii="Calibri" w:hAnsi="Calibri" w:cs="Calibri"/>
          <w:noProof/>
        </w:rPr>
      </w:pPr>
      <w:bookmarkStart w:id="109" w:name="_ENREF_23"/>
      <w:r w:rsidRPr="000456D3">
        <w:rPr>
          <w:rFonts w:ascii="Calibri" w:hAnsi="Calibri" w:cs="Calibri"/>
          <w:noProof/>
        </w:rPr>
        <w:t>23.</w:t>
      </w:r>
      <w:r w:rsidRPr="000456D3">
        <w:rPr>
          <w:rFonts w:ascii="Calibri" w:hAnsi="Calibri" w:cs="Calibri"/>
          <w:noProof/>
        </w:rPr>
        <w:tab/>
        <w:t xml:space="preserve">Clifford, G.D. and L. Tarassenko, </w:t>
      </w:r>
      <w:r w:rsidRPr="000456D3">
        <w:rPr>
          <w:rFonts w:ascii="Calibri" w:hAnsi="Calibri" w:cs="Calibri"/>
          <w:i/>
          <w:noProof/>
        </w:rPr>
        <w:t>Quantifying errors in spectral estimates of HRV due to beat replacement and resampling.</w:t>
      </w:r>
      <w:r w:rsidRPr="000456D3">
        <w:rPr>
          <w:rFonts w:ascii="Calibri" w:hAnsi="Calibri" w:cs="Calibri"/>
          <w:noProof/>
        </w:rPr>
        <w:t xml:space="preserve"> IEEE Trans Biomed Eng, 2005. </w:t>
      </w:r>
      <w:r w:rsidRPr="000456D3">
        <w:rPr>
          <w:rFonts w:ascii="Calibri" w:hAnsi="Calibri" w:cs="Calibri"/>
          <w:b/>
          <w:noProof/>
        </w:rPr>
        <w:t>52</w:t>
      </w:r>
      <w:r w:rsidRPr="000456D3">
        <w:rPr>
          <w:rFonts w:ascii="Calibri" w:hAnsi="Calibri" w:cs="Calibri"/>
          <w:noProof/>
        </w:rPr>
        <w:t>(4): p. 630-8.</w:t>
      </w:r>
      <w:bookmarkEnd w:id="109"/>
    </w:p>
    <w:p w:rsidR="000456D3" w:rsidRPr="000456D3" w:rsidRDefault="000456D3" w:rsidP="000456D3">
      <w:pPr>
        <w:spacing w:after="0" w:line="240" w:lineRule="auto"/>
        <w:ind w:left="720" w:hanging="720"/>
        <w:rPr>
          <w:rFonts w:ascii="Calibri" w:hAnsi="Calibri" w:cs="Calibri"/>
          <w:noProof/>
        </w:rPr>
      </w:pPr>
      <w:bookmarkStart w:id="110" w:name="_ENREF_24"/>
      <w:r w:rsidRPr="000456D3">
        <w:rPr>
          <w:rFonts w:ascii="Calibri" w:hAnsi="Calibri" w:cs="Calibri"/>
          <w:noProof/>
        </w:rPr>
        <w:t>24.</w:t>
      </w:r>
      <w:r w:rsidRPr="000456D3">
        <w:rPr>
          <w:rFonts w:ascii="Calibri" w:hAnsi="Calibri" w:cs="Calibri"/>
          <w:noProof/>
        </w:rPr>
        <w:tab/>
        <w:t xml:space="preserve">C. Lévy-Leduc, E.M., F. Roueff,, </w:t>
      </w:r>
      <w:r w:rsidRPr="000456D3">
        <w:rPr>
          <w:rFonts w:ascii="Calibri" w:hAnsi="Calibri" w:cs="Calibri"/>
          <w:i/>
          <w:noProof/>
        </w:rPr>
        <w:t>Frequency estimation based on the cumulated Lomb Scargle periodogram.</w:t>
      </w:r>
      <w:r w:rsidRPr="000456D3">
        <w:rPr>
          <w:rFonts w:ascii="Calibri" w:hAnsi="Calibri" w:cs="Calibri"/>
          <w:noProof/>
        </w:rPr>
        <w:t xml:space="preserve"> Journal of Time Series Analysis, 2008. </w:t>
      </w:r>
      <w:r w:rsidRPr="000456D3">
        <w:rPr>
          <w:rFonts w:ascii="Calibri" w:hAnsi="Calibri" w:cs="Calibri"/>
          <w:b/>
          <w:noProof/>
        </w:rPr>
        <w:t>29</w:t>
      </w:r>
      <w:r w:rsidRPr="000456D3">
        <w:rPr>
          <w:rFonts w:ascii="Calibri" w:hAnsi="Calibri" w:cs="Calibri"/>
          <w:noProof/>
        </w:rPr>
        <w:t>(6): p. 1104-1131.</w:t>
      </w:r>
      <w:bookmarkEnd w:id="110"/>
    </w:p>
    <w:p w:rsidR="000456D3" w:rsidRPr="000456D3" w:rsidRDefault="000456D3" w:rsidP="000456D3">
      <w:pPr>
        <w:spacing w:after="0" w:line="240" w:lineRule="auto"/>
        <w:ind w:left="720" w:hanging="720"/>
        <w:rPr>
          <w:rFonts w:ascii="Calibri" w:hAnsi="Calibri" w:cs="Calibri"/>
          <w:noProof/>
        </w:rPr>
      </w:pPr>
      <w:bookmarkStart w:id="111" w:name="_ENREF_25"/>
      <w:r w:rsidRPr="000456D3">
        <w:rPr>
          <w:rFonts w:ascii="Calibri" w:hAnsi="Calibri" w:cs="Calibri"/>
          <w:noProof/>
        </w:rPr>
        <w:t>25.</w:t>
      </w:r>
      <w:r w:rsidRPr="000456D3">
        <w:rPr>
          <w:rFonts w:ascii="Calibri" w:hAnsi="Calibri" w:cs="Calibri"/>
          <w:noProof/>
        </w:rPr>
        <w:tab/>
        <w:t xml:space="preserve">Laguna, P., G.B. Moody, and R.G. Mark, </w:t>
      </w:r>
      <w:r w:rsidRPr="000456D3">
        <w:rPr>
          <w:rFonts w:ascii="Calibri" w:hAnsi="Calibri" w:cs="Calibri"/>
          <w:i/>
          <w:noProof/>
        </w:rPr>
        <w:t>Power spectral density of unevenly sampled data by least-square analysis: performance and application to heart rate signals.</w:t>
      </w:r>
      <w:r w:rsidRPr="000456D3">
        <w:rPr>
          <w:rFonts w:ascii="Calibri" w:hAnsi="Calibri" w:cs="Calibri"/>
          <w:noProof/>
        </w:rPr>
        <w:t xml:space="preserve"> Biomedical Engineering, IEEE Transactions on, 1998. </w:t>
      </w:r>
      <w:r w:rsidRPr="000456D3">
        <w:rPr>
          <w:rFonts w:ascii="Calibri" w:hAnsi="Calibri" w:cs="Calibri"/>
          <w:b/>
          <w:noProof/>
        </w:rPr>
        <w:t>45</w:t>
      </w:r>
      <w:r w:rsidRPr="000456D3">
        <w:rPr>
          <w:rFonts w:ascii="Calibri" w:hAnsi="Calibri" w:cs="Calibri"/>
          <w:noProof/>
        </w:rPr>
        <w:t>(6): p. 698-715.</w:t>
      </w:r>
      <w:bookmarkEnd w:id="111"/>
    </w:p>
    <w:p w:rsidR="000456D3" w:rsidRPr="000456D3" w:rsidRDefault="000456D3" w:rsidP="000456D3">
      <w:pPr>
        <w:spacing w:after="0" w:line="240" w:lineRule="auto"/>
        <w:ind w:left="720" w:hanging="720"/>
        <w:rPr>
          <w:rFonts w:ascii="Calibri" w:hAnsi="Calibri" w:cs="Calibri"/>
          <w:noProof/>
        </w:rPr>
      </w:pPr>
      <w:bookmarkStart w:id="112" w:name="_ENREF_26"/>
      <w:r w:rsidRPr="000456D3">
        <w:rPr>
          <w:rFonts w:ascii="Calibri" w:hAnsi="Calibri" w:cs="Calibri"/>
          <w:noProof/>
        </w:rPr>
        <w:t>26.</w:t>
      </w:r>
      <w:r w:rsidRPr="000456D3">
        <w:rPr>
          <w:rFonts w:ascii="Calibri" w:hAnsi="Calibri" w:cs="Calibri"/>
          <w:noProof/>
        </w:rPr>
        <w:tab/>
        <w:t xml:space="preserve">Thong, T., J. McNames, and M. Aboy, </w:t>
      </w:r>
      <w:r w:rsidRPr="000456D3">
        <w:rPr>
          <w:rFonts w:ascii="Calibri" w:hAnsi="Calibri" w:cs="Calibri"/>
          <w:i/>
          <w:noProof/>
        </w:rPr>
        <w:t>Lomb-Wech periodogram for non-uniform sampling.</w:t>
      </w:r>
      <w:r w:rsidRPr="000456D3">
        <w:rPr>
          <w:rFonts w:ascii="Calibri" w:hAnsi="Calibri" w:cs="Calibri"/>
          <w:noProof/>
        </w:rPr>
        <w:t xml:space="preserve"> Conf Proc IEEE Eng Med Biol Soc, 2004. </w:t>
      </w:r>
      <w:r w:rsidRPr="000456D3">
        <w:rPr>
          <w:rFonts w:ascii="Calibri" w:hAnsi="Calibri" w:cs="Calibri"/>
          <w:b/>
          <w:noProof/>
        </w:rPr>
        <w:t>1</w:t>
      </w:r>
      <w:r w:rsidRPr="000456D3">
        <w:rPr>
          <w:rFonts w:ascii="Calibri" w:hAnsi="Calibri" w:cs="Calibri"/>
          <w:noProof/>
        </w:rPr>
        <w:t>: p. 271-4.</w:t>
      </w:r>
      <w:bookmarkEnd w:id="112"/>
    </w:p>
    <w:p w:rsidR="000456D3" w:rsidRPr="000456D3" w:rsidRDefault="000456D3" w:rsidP="000456D3">
      <w:pPr>
        <w:spacing w:after="0" w:line="240" w:lineRule="auto"/>
        <w:ind w:left="720" w:hanging="720"/>
        <w:rPr>
          <w:rFonts w:ascii="Calibri" w:hAnsi="Calibri" w:cs="Calibri"/>
          <w:noProof/>
        </w:rPr>
      </w:pPr>
      <w:bookmarkStart w:id="113" w:name="_ENREF_27"/>
      <w:r w:rsidRPr="000456D3">
        <w:rPr>
          <w:rFonts w:ascii="Calibri" w:hAnsi="Calibri" w:cs="Calibri"/>
          <w:noProof/>
        </w:rPr>
        <w:t>27.</w:t>
      </w:r>
      <w:r w:rsidRPr="000456D3">
        <w:rPr>
          <w:rFonts w:ascii="Calibri" w:hAnsi="Calibri" w:cs="Calibri"/>
          <w:noProof/>
        </w:rPr>
        <w:tab/>
        <w:t xml:space="preserve">Thong T, Y.I., P Zajdel DP, Ellingson RM, McNames J, Aboy M, Oken BS. </w:t>
      </w:r>
      <w:r w:rsidRPr="000456D3">
        <w:rPr>
          <w:rFonts w:ascii="Calibri" w:hAnsi="Calibri" w:cs="Calibri"/>
          <w:i/>
          <w:noProof/>
        </w:rPr>
        <w:t>Heart rate variability analysis of effect of nicotine using periodograms</w:t>
      </w:r>
      <w:r w:rsidRPr="000456D3">
        <w:rPr>
          <w:rFonts w:ascii="Calibri" w:hAnsi="Calibri" w:cs="Calibri"/>
          <w:noProof/>
        </w:rPr>
        <w:t xml:space="preserve">. in </w:t>
      </w:r>
      <w:r w:rsidRPr="000456D3">
        <w:rPr>
          <w:rFonts w:ascii="Calibri" w:hAnsi="Calibri" w:cs="Calibri"/>
          <w:i/>
          <w:noProof/>
        </w:rPr>
        <w:t>IEEE Engineering in Medicine and Biology Society</w:t>
      </w:r>
      <w:r w:rsidRPr="000456D3">
        <w:rPr>
          <w:rFonts w:ascii="Calibri" w:hAnsi="Calibri" w:cs="Calibri"/>
          <w:noProof/>
        </w:rPr>
        <w:t>. 2004.</w:t>
      </w:r>
      <w:bookmarkEnd w:id="113"/>
    </w:p>
    <w:p w:rsidR="000456D3" w:rsidRPr="000456D3" w:rsidRDefault="000456D3" w:rsidP="000456D3">
      <w:pPr>
        <w:spacing w:after="0" w:line="240" w:lineRule="auto"/>
        <w:ind w:left="720" w:hanging="720"/>
        <w:rPr>
          <w:rFonts w:ascii="Calibri" w:hAnsi="Calibri" w:cs="Calibri"/>
          <w:noProof/>
        </w:rPr>
      </w:pPr>
      <w:bookmarkStart w:id="114" w:name="_ENREF_28"/>
      <w:r w:rsidRPr="000456D3">
        <w:rPr>
          <w:rFonts w:ascii="Calibri" w:hAnsi="Calibri" w:cs="Calibri"/>
          <w:noProof/>
        </w:rPr>
        <w:lastRenderedPageBreak/>
        <w:t>28.</w:t>
      </w:r>
      <w:r w:rsidRPr="000456D3">
        <w:rPr>
          <w:rFonts w:ascii="Calibri" w:hAnsi="Calibri" w:cs="Calibri"/>
          <w:noProof/>
        </w:rPr>
        <w:tab/>
        <w:t xml:space="preserve">Belova, N.Y., S.V. Mihaylov, and B.G. Piryova, </w:t>
      </w:r>
      <w:r w:rsidRPr="000456D3">
        <w:rPr>
          <w:rFonts w:ascii="Calibri" w:hAnsi="Calibri" w:cs="Calibri"/>
          <w:i/>
          <w:noProof/>
        </w:rPr>
        <w:t>Wavelet transform: A better approach for the evaluation of instantaneous changes in heart rate variability.</w:t>
      </w:r>
      <w:r w:rsidRPr="000456D3">
        <w:rPr>
          <w:rFonts w:ascii="Calibri" w:hAnsi="Calibri" w:cs="Calibri"/>
          <w:noProof/>
        </w:rPr>
        <w:t xml:space="preserve"> Auton Neurosci, 2007. </w:t>
      </w:r>
      <w:r w:rsidRPr="000456D3">
        <w:rPr>
          <w:rFonts w:ascii="Calibri" w:hAnsi="Calibri" w:cs="Calibri"/>
          <w:b/>
          <w:noProof/>
        </w:rPr>
        <w:t>131</w:t>
      </w:r>
      <w:r w:rsidRPr="000456D3">
        <w:rPr>
          <w:rFonts w:ascii="Calibri" w:hAnsi="Calibri" w:cs="Calibri"/>
          <w:noProof/>
        </w:rPr>
        <w:t>(1-2): p. 107-22.</w:t>
      </w:r>
      <w:bookmarkEnd w:id="114"/>
    </w:p>
    <w:p w:rsidR="000456D3" w:rsidRPr="000456D3" w:rsidRDefault="000456D3" w:rsidP="000456D3">
      <w:pPr>
        <w:spacing w:after="0" w:line="240" w:lineRule="auto"/>
        <w:ind w:left="720" w:hanging="720"/>
        <w:rPr>
          <w:rFonts w:ascii="Calibri" w:hAnsi="Calibri" w:cs="Calibri"/>
          <w:noProof/>
        </w:rPr>
      </w:pPr>
      <w:bookmarkStart w:id="115" w:name="_ENREF_29"/>
      <w:r w:rsidRPr="000456D3">
        <w:rPr>
          <w:rFonts w:ascii="Calibri" w:hAnsi="Calibri" w:cs="Calibri"/>
          <w:noProof/>
        </w:rPr>
        <w:t>29.</w:t>
      </w:r>
      <w:r w:rsidRPr="000456D3">
        <w:rPr>
          <w:rFonts w:ascii="Calibri" w:hAnsi="Calibri" w:cs="Calibri"/>
          <w:noProof/>
        </w:rPr>
        <w:tab/>
        <w:t xml:space="preserve">Zhong, Y., et al., </w:t>
      </w:r>
      <w:r w:rsidRPr="000456D3">
        <w:rPr>
          <w:rFonts w:ascii="Calibri" w:hAnsi="Calibri" w:cs="Calibri"/>
          <w:i/>
          <w:noProof/>
        </w:rPr>
        <w:t>Autonomic nervous nonlinear interactions lead to frequency modulation between low- and high-frequency bands of the heart rate variability spectrum.</w:t>
      </w:r>
      <w:r w:rsidRPr="000456D3">
        <w:rPr>
          <w:rFonts w:ascii="Calibri" w:hAnsi="Calibri" w:cs="Calibri"/>
          <w:noProof/>
        </w:rPr>
        <w:t xml:space="preserve"> Am J Physiol Regul Integr Comp Physiol, 2007. </w:t>
      </w:r>
      <w:r w:rsidRPr="000456D3">
        <w:rPr>
          <w:rFonts w:ascii="Calibri" w:hAnsi="Calibri" w:cs="Calibri"/>
          <w:b/>
          <w:noProof/>
        </w:rPr>
        <w:t>293</w:t>
      </w:r>
      <w:r w:rsidRPr="000456D3">
        <w:rPr>
          <w:rFonts w:ascii="Calibri" w:hAnsi="Calibri" w:cs="Calibri"/>
          <w:noProof/>
        </w:rPr>
        <w:t>(5): p. R1961-1968.</w:t>
      </w:r>
      <w:bookmarkEnd w:id="115"/>
    </w:p>
    <w:p w:rsidR="000456D3" w:rsidRPr="000456D3" w:rsidRDefault="000456D3" w:rsidP="000456D3">
      <w:pPr>
        <w:spacing w:after="0" w:line="240" w:lineRule="auto"/>
        <w:ind w:left="720" w:hanging="720"/>
        <w:rPr>
          <w:rFonts w:ascii="Calibri" w:hAnsi="Calibri" w:cs="Calibri"/>
          <w:noProof/>
        </w:rPr>
      </w:pPr>
      <w:bookmarkStart w:id="116" w:name="_ENREF_30"/>
      <w:r w:rsidRPr="000456D3">
        <w:rPr>
          <w:rFonts w:ascii="Calibri" w:hAnsi="Calibri" w:cs="Calibri"/>
          <w:noProof/>
        </w:rPr>
        <w:t>30.</w:t>
      </w:r>
      <w:r w:rsidRPr="000456D3">
        <w:rPr>
          <w:rFonts w:ascii="Calibri" w:hAnsi="Calibri" w:cs="Calibri"/>
          <w:noProof/>
        </w:rPr>
        <w:tab/>
        <w:t xml:space="preserve">Pereira de Souza Neto, E., et al., </w:t>
      </w:r>
      <w:r w:rsidRPr="000456D3">
        <w:rPr>
          <w:rFonts w:ascii="Calibri" w:hAnsi="Calibri" w:cs="Calibri"/>
          <w:i/>
          <w:noProof/>
        </w:rPr>
        <w:t>Assessment of autonomic cardiovascular indices in non-stationary data in rats.</w:t>
      </w:r>
      <w:r w:rsidRPr="000456D3">
        <w:rPr>
          <w:rFonts w:ascii="Calibri" w:hAnsi="Calibri" w:cs="Calibri"/>
          <w:noProof/>
        </w:rPr>
        <w:t xml:space="preserve"> Comparative Biochemistry and Physiology - Part A: Molecular &amp; Integrative Physiology, 2001. </w:t>
      </w:r>
      <w:r w:rsidRPr="000456D3">
        <w:rPr>
          <w:rFonts w:ascii="Calibri" w:hAnsi="Calibri" w:cs="Calibri"/>
          <w:b/>
          <w:noProof/>
        </w:rPr>
        <w:t>128</w:t>
      </w:r>
      <w:r w:rsidRPr="000456D3">
        <w:rPr>
          <w:rFonts w:ascii="Calibri" w:hAnsi="Calibri" w:cs="Calibri"/>
          <w:noProof/>
        </w:rPr>
        <w:t>(1): p. 105-115.</w:t>
      </w:r>
      <w:bookmarkEnd w:id="116"/>
    </w:p>
    <w:p w:rsidR="000456D3" w:rsidRPr="000456D3" w:rsidRDefault="000456D3" w:rsidP="000456D3">
      <w:pPr>
        <w:spacing w:after="0" w:line="240" w:lineRule="auto"/>
        <w:ind w:left="720" w:hanging="720"/>
        <w:rPr>
          <w:rFonts w:ascii="Calibri" w:hAnsi="Calibri" w:cs="Calibri"/>
          <w:noProof/>
        </w:rPr>
      </w:pPr>
      <w:bookmarkStart w:id="117" w:name="_ENREF_31"/>
      <w:r w:rsidRPr="000456D3">
        <w:rPr>
          <w:rFonts w:ascii="Calibri" w:hAnsi="Calibri" w:cs="Calibri"/>
          <w:noProof/>
        </w:rPr>
        <w:t>31.</w:t>
      </w:r>
      <w:r w:rsidRPr="000456D3">
        <w:rPr>
          <w:rFonts w:ascii="Calibri" w:hAnsi="Calibri" w:cs="Calibri"/>
          <w:noProof/>
        </w:rPr>
        <w:tab/>
        <w:t xml:space="preserve">Thayer, J.F., et al., </w:t>
      </w:r>
      <w:r w:rsidRPr="000456D3">
        <w:rPr>
          <w:rFonts w:ascii="Calibri" w:hAnsi="Calibri" w:cs="Calibri"/>
          <w:i/>
          <w:noProof/>
        </w:rPr>
        <w:t>Estimating respiratory frequency from autoregressive spectral analysis of heart period.</w:t>
      </w:r>
      <w:r w:rsidRPr="000456D3">
        <w:rPr>
          <w:rFonts w:ascii="Calibri" w:hAnsi="Calibri" w:cs="Calibri"/>
          <w:noProof/>
        </w:rPr>
        <w:t xml:space="preserve"> IEEE Eng Med Biol Mag, 2002. </w:t>
      </w:r>
      <w:r w:rsidRPr="000456D3">
        <w:rPr>
          <w:rFonts w:ascii="Calibri" w:hAnsi="Calibri" w:cs="Calibri"/>
          <w:b/>
          <w:noProof/>
        </w:rPr>
        <w:t>21</w:t>
      </w:r>
      <w:r w:rsidRPr="000456D3">
        <w:rPr>
          <w:rFonts w:ascii="Calibri" w:hAnsi="Calibri" w:cs="Calibri"/>
          <w:noProof/>
        </w:rPr>
        <w:t>(4): p. 41-5.</w:t>
      </w:r>
      <w:bookmarkEnd w:id="117"/>
    </w:p>
    <w:p w:rsidR="000456D3" w:rsidRPr="000456D3" w:rsidRDefault="000456D3" w:rsidP="000456D3">
      <w:pPr>
        <w:spacing w:after="0" w:line="240" w:lineRule="auto"/>
        <w:ind w:left="720" w:hanging="720"/>
        <w:rPr>
          <w:rFonts w:ascii="Calibri" w:hAnsi="Calibri" w:cs="Calibri"/>
          <w:noProof/>
        </w:rPr>
      </w:pPr>
      <w:bookmarkStart w:id="118" w:name="_ENREF_32"/>
      <w:r w:rsidRPr="000456D3">
        <w:rPr>
          <w:rFonts w:ascii="Calibri" w:hAnsi="Calibri" w:cs="Calibri"/>
          <w:noProof/>
        </w:rPr>
        <w:t>32.</w:t>
      </w:r>
      <w:r w:rsidRPr="000456D3">
        <w:rPr>
          <w:rFonts w:ascii="Calibri" w:hAnsi="Calibri" w:cs="Calibri"/>
          <w:noProof/>
        </w:rPr>
        <w:tab/>
        <w:t xml:space="preserve">Wijnen, V.J., et al., </w:t>
      </w:r>
      <w:r w:rsidRPr="000456D3">
        <w:rPr>
          <w:rFonts w:ascii="Calibri" w:hAnsi="Calibri" w:cs="Calibri"/>
          <w:i/>
          <w:noProof/>
        </w:rPr>
        <w:t>Autonomic reactivity to sensory stimulation is related to consciousness level after severe traumatic brain injury.</w:t>
      </w:r>
      <w:r w:rsidRPr="000456D3">
        <w:rPr>
          <w:rFonts w:ascii="Calibri" w:hAnsi="Calibri" w:cs="Calibri"/>
          <w:noProof/>
        </w:rPr>
        <w:t xml:space="preserve"> Clin Neurophysiol, 2006. </w:t>
      </w:r>
      <w:r w:rsidRPr="000456D3">
        <w:rPr>
          <w:rFonts w:ascii="Calibri" w:hAnsi="Calibri" w:cs="Calibri"/>
          <w:b/>
          <w:noProof/>
        </w:rPr>
        <w:t>117</w:t>
      </w:r>
      <w:r w:rsidRPr="000456D3">
        <w:rPr>
          <w:rFonts w:ascii="Calibri" w:hAnsi="Calibri" w:cs="Calibri"/>
          <w:noProof/>
        </w:rPr>
        <w:t>(8): p. 1794-807.</w:t>
      </w:r>
      <w:bookmarkEnd w:id="118"/>
    </w:p>
    <w:p w:rsidR="000456D3" w:rsidRPr="000456D3" w:rsidRDefault="000456D3" w:rsidP="000456D3">
      <w:pPr>
        <w:spacing w:after="0" w:line="240" w:lineRule="auto"/>
        <w:ind w:left="720" w:hanging="720"/>
        <w:rPr>
          <w:rFonts w:ascii="Calibri" w:hAnsi="Calibri" w:cs="Calibri"/>
          <w:noProof/>
        </w:rPr>
      </w:pPr>
      <w:bookmarkStart w:id="119" w:name="_ENREF_33"/>
      <w:r w:rsidRPr="000456D3">
        <w:rPr>
          <w:rFonts w:ascii="Calibri" w:hAnsi="Calibri" w:cs="Calibri"/>
          <w:noProof/>
        </w:rPr>
        <w:t>33.</w:t>
      </w:r>
      <w:r w:rsidRPr="000456D3">
        <w:rPr>
          <w:rFonts w:ascii="Calibri" w:hAnsi="Calibri" w:cs="Calibri"/>
          <w:noProof/>
        </w:rPr>
        <w:tab/>
        <w:t xml:space="preserve">Subasi, A., et al., </w:t>
      </w:r>
      <w:r w:rsidRPr="000456D3">
        <w:rPr>
          <w:rFonts w:ascii="Calibri" w:hAnsi="Calibri" w:cs="Calibri"/>
          <w:i/>
          <w:noProof/>
        </w:rPr>
        <w:t>Comparison of subspace-based methods with AR parametric methods in epileptic seizure detection.</w:t>
      </w:r>
      <w:r w:rsidRPr="000456D3">
        <w:rPr>
          <w:rFonts w:ascii="Calibri" w:hAnsi="Calibri" w:cs="Calibri"/>
          <w:noProof/>
        </w:rPr>
        <w:t xml:space="preserve"> Computers in Biology and Medicine, 2006. </w:t>
      </w:r>
      <w:r w:rsidRPr="000456D3">
        <w:rPr>
          <w:rFonts w:ascii="Calibri" w:hAnsi="Calibri" w:cs="Calibri"/>
          <w:b/>
          <w:noProof/>
        </w:rPr>
        <w:t>36</w:t>
      </w:r>
      <w:r w:rsidRPr="000456D3">
        <w:rPr>
          <w:rFonts w:ascii="Calibri" w:hAnsi="Calibri" w:cs="Calibri"/>
          <w:noProof/>
        </w:rPr>
        <w:t>(2): p. 195-208.</w:t>
      </w:r>
      <w:bookmarkEnd w:id="119"/>
    </w:p>
    <w:p w:rsidR="000456D3" w:rsidRPr="000456D3" w:rsidRDefault="000456D3" w:rsidP="000456D3">
      <w:pPr>
        <w:spacing w:after="0" w:line="240" w:lineRule="auto"/>
        <w:ind w:left="720" w:hanging="720"/>
        <w:rPr>
          <w:rFonts w:ascii="Calibri" w:hAnsi="Calibri" w:cs="Calibri"/>
          <w:noProof/>
        </w:rPr>
      </w:pPr>
      <w:bookmarkStart w:id="120" w:name="_ENREF_34"/>
      <w:r w:rsidRPr="000456D3">
        <w:rPr>
          <w:rFonts w:ascii="Calibri" w:hAnsi="Calibri" w:cs="Calibri"/>
          <w:noProof/>
        </w:rPr>
        <w:t>34.</w:t>
      </w:r>
      <w:r w:rsidRPr="000456D3">
        <w:rPr>
          <w:rFonts w:ascii="Calibri" w:hAnsi="Calibri" w:cs="Calibri"/>
          <w:noProof/>
        </w:rPr>
        <w:tab/>
        <w:t xml:space="preserve">Boardman, A. and et al., </w:t>
      </w:r>
      <w:r w:rsidRPr="000456D3">
        <w:rPr>
          <w:rFonts w:ascii="Calibri" w:hAnsi="Calibri" w:cs="Calibri"/>
          <w:i/>
          <w:noProof/>
        </w:rPr>
        <w:t>A study on the optimum order of autoregressive models for heart rate variability.</w:t>
      </w:r>
      <w:r w:rsidRPr="000456D3">
        <w:rPr>
          <w:rFonts w:ascii="Calibri" w:hAnsi="Calibri" w:cs="Calibri"/>
          <w:noProof/>
        </w:rPr>
        <w:t xml:space="preserve"> Physiological Measurement, 2002. </w:t>
      </w:r>
      <w:r w:rsidRPr="000456D3">
        <w:rPr>
          <w:rFonts w:ascii="Calibri" w:hAnsi="Calibri" w:cs="Calibri"/>
          <w:b/>
          <w:noProof/>
        </w:rPr>
        <w:t>23</w:t>
      </w:r>
      <w:r w:rsidRPr="000456D3">
        <w:rPr>
          <w:rFonts w:ascii="Calibri" w:hAnsi="Calibri" w:cs="Calibri"/>
          <w:noProof/>
        </w:rPr>
        <w:t>(2): p. 325.</w:t>
      </w:r>
      <w:bookmarkEnd w:id="120"/>
    </w:p>
    <w:p w:rsidR="000456D3" w:rsidRPr="000456D3" w:rsidRDefault="000456D3" w:rsidP="000456D3">
      <w:pPr>
        <w:spacing w:after="0" w:line="240" w:lineRule="auto"/>
        <w:ind w:left="720" w:hanging="720"/>
        <w:rPr>
          <w:rFonts w:ascii="Calibri" w:hAnsi="Calibri" w:cs="Calibri"/>
          <w:noProof/>
        </w:rPr>
      </w:pPr>
      <w:bookmarkStart w:id="121" w:name="_ENREF_35"/>
      <w:r w:rsidRPr="000456D3">
        <w:rPr>
          <w:rFonts w:ascii="Calibri" w:hAnsi="Calibri" w:cs="Calibri"/>
          <w:noProof/>
        </w:rPr>
        <w:t>35.</w:t>
      </w:r>
      <w:r w:rsidRPr="000456D3">
        <w:rPr>
          <w:rFonts w:ascii="Calibri" w:hAnsi="Calibri" w:cs="Calibri"/>
          <w:noProof/>
        </w:rPr>
        <w:tab/>
        <w:t xml:space="preserve">Lomb, N.R., </w:t>
      </w:r>
      <w:r w:rsidRPr="000456D3">
        <w:rPr>
          <w:rFonts w:ascii="Calibri" w:hAnsi="Calibri" w:cs="Calibri"/>
          <w:i/>
          <w:noProof/>
        </w:rPr>
        <w:t>Least-squares frequency analysis of unequally spaced data.</w:t>
      </w:r>
      <w:r w:rsidRPr="000456D3">
        <w:rPr>
          <w:rFonts w:ascii="Calibri" w:hAnsi="Calibri" w:cs="Calibri"/>
          <w:noProof/>
        </w:rPr>
        <w:t xml:space="preserve"> Astrophysics and Space Science, 1976. </w:t>
      </w:r>
      <w:r w:rsidRPr="000456D3">
        <w:rPr>
          <w:rFonts w:ascii="Calibri" w:hAnsi="Calibri" w:cs="Calibri"/>
          <w:b/>
          <w:noProof/>
        </w:rPr>
        <w:t>39</w:t>
      </w:r>
      <w:r w:rsidRPr="000456D3">
        <w:rPr>
          <w:rFonts w:ascii="Calibri" w:hAnsi="Calibri" w:cs="Calibri"/>
          <w:noProof/>
        </w:rPr>
        <w:t>(2): p. 447-462.</w:t>
      </w:r>
      <w:bookmarkEnd w:id="121"/>
    </w:p>
    <w:p w:rsidR="000456D3" w:rsidRPr="000456D3" w:rsidRDefault="000456D3" w:rsidP="000456D3">
      <w:pPr>
        <w:spacing w:after="0" w:line="240" w:lineRule="auto"/>
        <w:ind w:left="720" w:hanging="720"/>
        <w:rPr>
          <w:rFonts w:ascii="Calibri" w:hAnsi="Calibri" w:cs="Calibri"/>
          <w:noProof/>
        </w:rPr>
      </w:pPr>
      <w:bookmarkStart w:id="122" w:name="_ENREF_36"/>
      <w:r w:rsidRPr="000456D3">
        <w:rPr>
          <w:rFonts w:ascii="Calibri" w:hAnsi="Calibri" w:cs="Calibri"/>
          <w:noProof/>
        </w:rPr>
        <w:t>36.</w:t>
      </w:r>
      <w:r w:rsidRPr="000456D3">
        <w:rPr>
          <w:rFonts w:ascii="Calibri" w:hAnsi="Calibri" w:cs="Calibri"/>
          <w:noProof/>
        </w:rPr>
        <w:tab/>
        <w:t xml:space="preserve">Issartel, J., et al., </w:t>
      </w:r>
      <w:r w:rsidRPr="000456D3">
        <w:rPr>
          <w:rFonts w:ascii="Calibri" w:hAnsi="Calibri" w:cs="Calibri"/>
          <w:i/>
          <w:noProof/>
        </w:rPr>
        <w:t>A practical guide to time-frequency analysis in the study of human motor behavior: the contribution of wavelet transform.</w:t>
      </w:r>
      <w:r w:rsidRPr="000456D3">
        <w:rPr>
          <w:rFonts w:ascii="Calibri" w:hAnsi="Calibri" w:cs="Calibri"/>
          <w:noProof/>
        </w:rPr>
        <w:t xml:space="preserve"> J Mot Behav, 2006. </w:t>
      </w:r>
      <w:r w:rsidRPr="000456D3">
        <w:rPr>
          <w:rFonts w:ascii="Calibri" w:hAnsi="Calibri" w:cs="Calibri"/>
          <w:b/>
          <w:noProof/>
        </w:rPr>
        <w:t>38</w:t>
      </w:r>
      <w:r w:rsidRPr="000456D3">
        <w:rPr>
          <w:rFonts w:ascii="Calibri" w:hAnsi="Calibri" w:cs="Calibri"/>
          <w:noProof/>
        </w:rPr>
        <w:t>(2): p. 139-59.</w:t>
      </w:r>
      <w:bookmarkEnd w:id="122"/>
    </w:p>
    <w:p w:rsidR="000456D3" w:rsidRPr="000456D3" w:rsidRDefault="000456D3" w:rsidP="000456D3">
      <w:pPr>
        <w:spacing w:after="0" w:line="240" w:lineRule="auto"/>
        <w:ind w:left="720" w:hanging="720"/>
        <w:rPr>
          <w:rFonts w:ascii="Calibri" w:hAnsi="Calibri" w:cs="Calibri"/>
          <w:i/>
          <w:noProof/>
        </w:rPr>
      </w:pPr>
      <w:bookmarkStart w:id="123" w:name="_ENREF_37"/>
      <w:r w:rsidRPr="000456D3">
        <w:rPr>
          <w:rFonts w:ascii="Calibri" w:hAnsi="Calibri" w:cs="Calibri"/>
          <w:noProof/>
        </w:rPr>
        <w:t>37.</w:t>
      </w:r>
      <w:r w:rsidRPr="000456D3">
        <w:rPr>
          <w:rFonts w:ascii="Calibri" w:hAnsi="Calibri" w:cs="Calibri"/>
          <w:noProof/>
        </w:rPr>
        <w:tab/>
        <w:t xml:space="preserve">Carvalho, J.L.A., et al., </w:t>
      </w:r>
      <w:r w:rsidRPr="000456D3">
        <w:rPr>
          <w:rFonts w:ascii="Calibri" w:hAnsi="Calibri" w:cs="Calibri"/>
          <w:i/>
          <w:noProof/>
        </w:rPr>
        <w:t>A Tool for Time-Frequency Analysis of Heart Rate Variability.</w:t>
      </w:r>
      <w:bookmarkEnd w:id="123"/>
    </w:p>
    <w:p w:rsidR="000456D3" w:rsidRPr="000456D3" w:rsidRDefault="000456D3" w:rsidP="000456D3">
      <w:pPr>
        <w:spacing w:after="0" w:line="240" w:lineRule="auto"/>
        <w:ind w:left="720" w:hanging="720"/>
        <w:rPr>
          <w:rFonts w:ascii="Calibri" w:hAnsi="Calibri" w:cs="Calibri"/>
          <w:noProof/>
        </w:rPr>
      </w:pPr>
      <w:bookmarkStart w:id="124" w:name="_ENREF_38"/>
      <w:r w:rsidRPr="000456D3">
        <w:rPr>
          <w:rFonts w:ascii="Calibri" w:hAnsi="Calibri" w:cs="Calibri"/>
          <w:noProof/>
        </w:rPr>
        <w:t>38.</w:t>
      </w:r>
      <w:r w:rsidRPr="000456D3">
        <w:rPr>
          <w:rFonts w:ascii="Calibri" w:hAnsi="Calibri" w:cs="Calibri"/>
          <w:noProof/>
        </w:rPr>
        <w:tab/>
        <w:t xml:space="preserve">Thong T, M.J., Aboy M, Oken BS. </w:t>
      </w:r>
      <w:r w:rsidRPr="000456D3">
        <w:rPr>
          <w:rFonts w:ascii="Calibri" w:hAnsi="Calibri" w:cs="Calibri"/>
          <w:i/>
          <w:noProof/>
        </w:rPr>
        <w:t>Averaged Lomb periodograms for nonuniform sampling</w:t>
      </w:r>
      <w:r w:rsidRPr="000456D3">
        <w:rPr>
          <w:rFonts w:ascii="Calibri" w:hAnsi="Calibri" w:cs="Calibri"/>
          <w:noProof/>
        </w:rPr>
        <w:t xml:space="preserve">. in </w:t>
      </w:r>
      <w:r w:rsidRPr="000456D3">
        <w:rPr>
          <w:rFonts w:ascii="Calibri" w:hAnsi="Calibri" w:cs="Calibri"/>
          <w:i/>
          <w:noProof/>
        </w:rPr>
        <w:t>7th Biennial International EURASIP Conference Biosignal 2004</w:t>
      </w:r>
      <w:r w:rsidRPr="000456D3">
        <w:rPr>
          <w:rFonts w:ascii="Calibri" w:hAnsi="Calibri" w:cs="Calibri"/>
          <w:noProof/>
        </w:rPr>
        <w:t>. 2004. Brno, Czech Republic.</w:t>
      </w:r>
      <w:bookmarkEnd w:id="124"/>
    </w:p>
    <w:p w:rsidR="000456D3" w:rsidRPr="000456D3" w:rsidRDefault="000456D3" w:rsidP="000456D3">
      <w:pPr>
        <w:spacing w:after="0" w:line="240" w:lineRule="auto"/>
        <w:ind w:left="720" w:hanging="720"/>
        <w:rPr>
          <w:rFonts w:ascii="Calibri" w:hAnsi="Calibri" w:cs="Calibri"/>
          <w:noProof/>
        </w:rPr>
      </w:pPr>
      <w:bookmarkStart w:id="125" w:name="_ENREF_39"/>
      <w:r w:rsidRPr="000456D3">
        <w:rPr>
          <w:rFonts w:ascii="Calibri" w:hAnsi="Calibri" w:cs="Calibri"/>
          <w:noProof/>
        </w:rPr>
        <w:t>39.</w:t>
      </w:r>
      <w:r w:rsidRPr="000456D3">
        <w:rPr>
          <w:rFonts w:ascii="Calibri" w:hAnsi="Calibri" w:cs="Calibri"/>
          <w:noProof/>
        </w:rPr>
        <w:tab/>
        <w:t xml:space="preserve">Zhiguo, Z. and C. Shing-Chow. </w:t>
      </w:r>
      <w:r w:rsidRPr="000456D3">
        <w:rPr>
          <w:rFonts w:ascii="Calibri" w:hAnsi="Calibri" w:cs="Calibri"/>
          <w:i/>
          <w:noProof/>
        </w:rPr>
        <w:t>Robust adaptive Lomb periodogram for time-frequency analysis of signals with sinusoidal and transient components</w:t>
      </w:r>
      <w:r w:rsidRPr="000456D3">
        <w:rPr>
          <w:rFonts w:ascii="Calibri" w:hAnsi="Calibri" w:cs="Calibri"/>
          <w:noProof/>
        </w:rPr>
        <w:t xml:space="preserve">. in </w:t>
      </w:r>
      <w:r w:rsidRPr="000456D3">
        <w:rPr>
          <w:rFonts w:ascii="Calibri" w:hAnsi="Calibri" w:cs="Calibri"/>
          <w:i/>
          <w:noProof/>
        </w:rPr>
        <w:t>Acoustics, Speech, and Signal Processing, 2005. Proceedings. (ICASSP '05). IEEE International Conference on</w:t>
      </w:r>
      <w:r w:rsidRPr="000456D3">
        <w:rPr>
          <w:rFonts w:ascii="Calibri" w:hAnsi="Calibri" w:cs="Calibri"/>
          <w:noProof/>
        </w:rPr>
        <w:t>. 2005.</w:t>
      </w:r>
      <w:bookmarkEnd w:id="125"/>
    </w:p>
    <w:p w:rsidR="000456D3" w:rsidRPr="000456D3" w:rsidRDefault="000456D3" w:rsidP="000456D3">
      <w:pPr>
        <w:spacing w:after="0" w:line="240" w:lineRule="auto"/>
        <w:ind w:left="720" w:hanging="720"/>
        <w:rPr>
          <w:rFonts w:ascii="Calibri" w:hAnsi="Calibri" w:cs="Calibri"/>
          <w:noProof/>
        </w:rPr>
      </w:pPr>
      <w:bookmarkStart w:id="126" w:name="_ENREF_40"/>
      <w:r w:rsidRPr="000456D3">
        <w:rPr>
          <w:rFonts w:ascii="Calibri" w:hAnsi="Calibri" w:cs="Calibri"/>
          <w:noProof/>
        </w:rPr>
        <w:t>40.</w:t>
      </w:r>
      <w:r w:rsidRPr="000456D3">
        <w:rPr>
          <w:rFonts w:ascii="Calibri" w:hAnsi="Calibri" w:cs="Calibri"/>
          <w:noProof/>
        </w:rPr>
        <w:tab/>
        <w:t xml:space="preserve">M Vetterli, C.H., </w:t>
      </w:r>
      <w:r w:rsidRPr="000456D3">
        <w:rPr>
          <w:rFonts w:ascii="Calibri" w:hAnsi="Calibri" w:cs="Calibri"/>
          <w:i/>
          <w:noProof/>
        </w:rPr>
        <w:t>Wavelets and Filter Banks: Theory and Design.</w:t>
      </w:r>
      <w:r w:rsidRPr="000456D3">
        <w:rPr>
          <w:rFonts w:ascii="Calibri" w:hAnsi="Calibri" w:cs="Calibri"/>
          <w:noProof/>
        </w:rPr>
        <w:t xml:space="preserve"> IEEE Transactions on Signal Processing, 1992. </w:t>
      </w:r>
      <w:r w:rsidRPr="000456D3">
        <w:rPr>
          <w:rFonts w:ascii="Calibri" w:hAnsi="Calibri" w:cs="Calibri"/>
          <w:b/>
          <w:noProof/>
        </w:rPr>
        <w:t>40</w:t>
      </w:r>
      <w:r w:rsidRPr="000456D3">
        <w:rPr>
          <w:rFonts w:ascii="Calibri" w:hAnsi="Calibri" w:cs="Calibri"/>
          <w:noProof/>
        </w:rPr>
        <w:t>(9): p. 2207-2232.</w:t>
      </w:r>
      <w:bookmarkEnd w:id="126"/>
    </w:p>
    <w:p w:rsidR="000456D3" w:rsidRPr="000456D3" w:rsidRDefault="000456D3" w:rsidP="000456D3">
      <w:pPr>
        <w:spacing w:after="0" w:line="240" w:lineRule="auto"/>
        <w:ind w:left="720" w:hanging="720"/>
        <w:rPr>
          <w:rFonts w:ascii="Calibri" w:hAnsi="Calibri" w:cs="Calibri"/>
          <w:noProof/>
        </w:rPr>
      </w:pPr>
      <w:bookmarkStart w:id="127" w:name="_ENREF_41"/>
      <w:r w:rsidRPr="000456D3">
        <w:rPr>
          <w:rFonts w:ascii="Calibri" w:hAnsi="Calibri" w:cs="Calibri"/>
          <w:noProof/>
        </w:rPr>
        <w:t>41.</w:t>
      </w:r>
      <w:r w:rsidRPr="000456D3">
        <w:rPr>
          <w:rFonts w:ascii="Calibri" w:hAnsi="Calibri" w:cs="Calibri"/>
          <w:noProof/>
        </w:rPr>
        <w:tab/>
        <w:t xml:space="preserve">Acharya, U.R., Suri, J.S., Spaan, J.A.E., Krishnan, S.M, </w:t>
      </w:r>
      <w:r w:rsidRPr="000456D3">
        <w:rPr>
          <w:rFonts w:ascii="Calibri" w:hAnsi="Calibri" w:cs="Calibri"/>
          <w:i/>
          <w:noProof/>
        </w:rPr>
        <w:t>Advanced in Cardiac Signal Processing</w:t>
      </w:r>
      <w:r w:rsidRPr="000456D3">
        <w:rPr>
          <w:rFonts w:ascii="Calibri" w:hAnsi="Calibri" w:cs="Calibri"/>
          <w:noProof/>
        </w:rPr>
        <w:t>. 2007, Berlin: Springer-Verlag. 468.</w:t>
      </w:r>
      <w:bookmarkEnd w:id="127"/>
    </w:p>
    <w:p w:rsidR="000456D3" w:rsidRPr="000456D3" w:rsidRDefault="000456D3" w:rsidP="000456D3">
      <w:pPr>
        <w:spacing w:after="0" w:line="240" w:lineRule="auto"/>
        <w:ind w:left="720" w:hanging="720"/>
        <w:rPr>
          <w:rFonts w:ascii="Calibri" w:hAnsi="Calibri" w:cs="Calibri"/>
          <w:noProof/>
        </w:rPr>
      </w:pPr>
      <w:bookmarkStart w:id="128" w:name="_ENREF_42"/>
      <w:r w:rsidRPr="000456D3">
        <w:rPr>
          <w:rFonts w:ascii="Calibri" w:hAnsi="Calibri" w:cs="Calibri"/>
          <w:noProof/>
        </w:rPr>
        <w:t>42.</w:t>
      </w:r>
      <w:r w:rsidRPr="000456D3">
        <w:rPr>
          <w:rFonts w:ascii="Calibri" w:hAnsi="Calibri" w:cs="Calibri"/>
          <w:noProof/>
        </w:rPr>
        <w:tab/>
        <w:t xml:space="preserve">Torrence, C. and G.P. Compo, </w:t>
      </w:r>
      <w:r w:rsidRPr="000456D3">
        <w:rPr>
          <w:rFonts w:ascii="Calibri" w:hAnsi="Calibri" w:cs="Calibri"/>
          <w:i/>
          <w:noProof/>
        </w:rPr>
        <w:t>A Practical Guide to Wavelet Analysis.</w:t>
      </w:r>
      <w:r w:rsidRPr="000456D3">
        <w:rPr>
          <w:rFonts w:ascii="Calibri" w:hAnsi="Calibri" w:cs="Calibri"/>
          <w:noProof/>
        </w:rPr>
        <w:t xml:space="preserve"> Bulletin of the American Meteorological Society, 1998.</w:t>
      </w:r>
      <w:r w:rsidRPr="000456D3">
        <w:rPr>
          <w:rFonts w:ascii="Calibri" w:hAnsi="Calibri" w:cs="Calibri"/>
          <w:b/>
          <w:noProof/>
        </w:rPr>
        <w:t xml:space="preserve"> 79</w:t>
      </w:r>
      <w:r w:rsidRPr="000456D3">
        <w:rPr>
          <w:rFonts w:ascii="Calibri" w:hAnsi="Calibri" w:cs="Calibri"/>
          <w:noProof/>
        </w:rPr>
        <w:t xml:space="preserve">(1): p. 61-78  </w:t>
      </w:r>
      <w:bookmarkEnd w:id="128"/>
    </w:p>
    <w:p w:rsidR="000456D3" w:rsidRPr="000456D3" w:rsidRDefault="000456D3" w:rsidP="000456D3">
      <w:pPr>
        <w:spacing w:after="0" w:line="240" w:lineRule="auto"/>
        <w:ind w:left="720" w:hanging="720"/>
        <w:rPr>
          <w:rFonts w:ascii="Calibri" w:hAnsi="Calibri" w:cs="Calibri"/>
          <w:noProof/>
        </w:rPr>
      </w:pPr>
      <w:bookmarkStart w:id="129" w:name="_ENREF_43"/>
      <w:r w:rsidRPr="000456D3">
        <w:rPr>
          <w:rFonts w:ascii="Calibri" w:hAnsi="Calibri" w:cs="Calibri"/>
          <w:noProof/>
        </w:rPr>
        <w:t>43.</w:t>
      </w:r>
      <w:r w:rsidRPr="000456D3">
        <w:rPr>
          <w:rFonts w:ascii="Calibri" w:hAnsi="Calibri" w:cs="Calibri"/>
          <w:noProof/>
        </w:rPr>
        <w:tab/>
        <w:t xml:space="preserve">Tanaka, K. and A.R. Hargens, </w:t>
      </w:r>
      <w:r w:rsidRPr="000456D3">
        <w:rPr>
          <w:rFonts w:ascii="Calibri" w:hAnsi="Calibri" w:cs="Calibri"/>
          <w:i/>
          <w:noProof/>
        </w:rPr>
        <w:t>Wavelet packet transform for R-R interval variability.</w:t>
      </w:r>
      <w:r w:rsidRPr="000456D3">
        <w:rPr>
          <w:rFonts w:ascii="Calibri" w:hAnsi="Calibri" w:cs="Calibri"/>
          <w:noProof/>
        </w:rPr>
        <w:t xml:space="preserve"> Medical Engineering &amp; Physics, 2004. </w:t>
      </w:r>
      <w:r w:rsidRPr="000456D3">
        <w:rPr>
          <w:rFonts w:ascii="Calibri" w:hAnsi="Calibri" w:cs="Calibri"/>
          <w:b/>
          <w:noProof/>
        </w:rPr>
        <w:t>26</w:t>
      </w:r>
      <w:r w:rsidRPr="000456D3">
        <w:rPr>
          <w:rFonts w:ascii="Calibri" w:hAnsi="Calibri" w:cs="Calibri"/>
          <w:noProof/>
        </w:rPr>
        <w:t>(4): p. 313-319.</w:t>
      </w:r>
      <w:bookmarkEnd w:id="129"/>
    </w:p>
    <w:p w:rsidR="000456D3" w:rsidRPr="000456D3" w:rsidRDefault="000456D3" w:rsidP="000456D3">
      <w:pPr>
        <w:spacing w:after="0" w:line="240" w:lineRule="auto"/>
        <w:ind w:left="720" w:hanging="720"/>
        <w:rPr>
          <w:rFonts w:ascii="Calibri" w:hAnsi="Calibri" w:cs="Calibri"/>
          <w:noProof/>
        </w:rPr>
      </w:pPr>
      <w:bookmarkStart w:id="130" w:name="_ENREF_44"/>
      <w:r w:rsidRPr="000456D3">
        <w:rPr>
          <w:rFonts w:ascii="Calibri" w:hAnsi="Calibri" w:cs="Calibri"/>
          <w:noProof/>
        </w:rPr>
        <w:t>44.</w:t>
      </w:r>
      <w:r w:rsidRPr="000456D3">
        <w:rPr>
          <w:rFonts w:ascii="Calibri" w:hAnsi="Calibri" w:cs="Calibri"/>
          <w:noProof/>
        </w:rPr>
        <w:tab/>
        <w:t xml:space="preserve">Mainardi, L.T., </w:t>
      </w:r>
      <w:r w:rsidRPr="000456D3">
        <w:rPr>
          <w:rFonts w:ascii="Calibri" w:hAnsi="Calibri" w:cs="Calibri"/>
          <w:i/>
          <w:noProof/>
        </w:rPr>
        <w:t>On the quantification of heart rate variability spectral parameters using time–frequency and time-varying methods.</w:t>
      </w:r>
      <w:r w:rsidRPr="000456D3">
        <w:rPr>
          <w:rFonts w:ascii="Calibri" w:hAnsi="Calibri" w:cs="Calibri"/>
          <w:noProof/>
        </w:rPr>
        <w:t xml:space="preserve"> Philosophical Transactions of the Royal Society A: Mathematical, Physical and Engineering Sciences, 2009. </w:t>
      </w:r>
      <w:r w:rsidRPr="000456D3">
        <w:rPr>
          <w:rFonts w:ascii="Calibri" w:hAnsi="Calibri" w:cs="Calibri"/>
          <w:b/>
          <w:noProof/>
        </w:rPr>
        <w:t>367</w:t>
      </w:r>
      <w:r w:rsidRPr="000456D3">
        <w:rPr>
          <w:rFonts w:ascii="Calibri" w:hAnsi="Calibri" w:cs="Calibri"/>
          <w:noProof/>
        </w:rPr>
        <w:t>(1887): p. 255-275.</w:t>
      </w:r>
      <w:bookmarkEnd w:id="130"/>
    </w:p>
    <w:p w:rsidR="000456D3" w:rsidRPr="000456D3" w:rsidRDefault="000456D3" w:rsidP="000456D3">
      <w:pPr>
        <w:spacing w:after="0" w:line="240" w:lineRule="auto"/>
        <w:ind w:left="720" w:hanging="720"/>
        <w:rPr>
          <w:rFonts w:ascii="Calibri" w:hAnsi="Calibri" w:cs="Calibri"/>
          <w:noProof/>
        </w:rPr>
      </w:pPr>
      <w:bookmarkStart w:id="131" w:name="_ENREF_45"/>
      <w:r w:rsidRPr="000456D3">
        <w:rPr>
          <w:rFonts w:ascii="Calibri" w:hAnsi="Calibri" w:cs="Calibri"/>
          <w:noProof/>
        </w:rPr>
        <w:t>45.</w:t>
      </w:r>
      <w:r w:rsidRPr="000456D3">
        <w:rPr>
          <w:rFonts w:ascii="Calibri" w:hAnsi="Calibri" w:cs="Calibri"/>
          <w:noProof/>
        </w:rPr>
        <w:tab/>
        <w:t xml:space="preserve">Papaioannou, V.E., et al., </w:t>
      </w:r>
      <w:r w:rsidRPr="000456D3">
        <w:rPr>
          <w:rFonts w:ascii="Calibri" w:hAnsi="Calibri" w:cs="Calibri"/>
          <w:i/>
          <w:noProof/>
        </w:rPr>
        <w:t>Investigation of altered heart rate variability, nonlinear properties of heart rate signals, and organ dysfunction longitudinally over time in intensive care unit patients.</w:t>
      </w:r>
      <w:r w:rsidRPr="000456D3">
        <w:rPr>
          <w:rFonts w:ascii="Calibri" w:hAnsi="Calibri" w:cs="Calibri"/>
          <w:noProof/>
        </w:rPr>
        <w:t xml:space="preserve"> J.Crit Care, 2006. </w:t>
      </w:r>
      <w:r w:rsidRPr="000456D3">
        <w:rPr>
          <w:rFonts w:ascii="Calibri" w:hAnsi="Calibri" w:cs="Calibri"/>
          <w:b/>
          <w:noProof/>
        </w:rPr>
        <w:t>21</w:t>
      </w:r>
      <w:r w:rsidRPr="000456D3">
        <w:rPr>
          <w:rFonts w:ascii="Calibri" w:hAnsi="Calibri" w:cs="Calibri"/>
          <w:noProof/>
        </w:rPr>
        <w:t>(1): p. 95-103.</w:t>
      </w:r>
      <w:bookmarkEnd w:id="131"/>
    </w:p>
    <w:p w:rsidR="000456D3" w:rsidRPr="000456D3" w:rsidRDefault="000456D3" w:rsidP="000456D3">
      <w:pPr>
        <w:spacing w:after="0" w:line="240" w:lineRule="auto"/>
        <w:ind w:left="720" w:hanging="720"/>
        <w:rPr>
          <w:rFonts w:ascii="Calibri" w:hAnsi="Calibri" w:cs="Calibri"/>
          <w:noProof/>
        </w:rPr>
      </w:pPr>
      <w:bookmarkStart w:id="132" w:name="_ENREF_46"/>
      <w:r w:rsidRPr="000456D3">
        <w:rPr>
          <w:rFonts w:ascii="Calibri" w:hAnsi="Calibri" w:cs="Calibri"/>
          <w:noProof/>
        </w:rPr>
        <w:t>46.</w:t>
      </w:r>
      <w:r w:rsidRPr="000456D3">
        <w:rPr>
          <w:rFonts w:ascii="Calibri" w:hAnsi="Calibri" w:cs="Calibri"/>
          <w:noProof/>
        </w:rPr>
        <w:tab/>
        <w:t xml:space="preserve">Bojorges-Valdez, E.R. and et al., </w:t>
      </w:r>
      <w:r w:rsidRPr="000456D3">
        <w:rPr>
          <w:rFonts w:ascii="Calibri" w:hAnsi="Calibri" w:cs="Calibri"/>
          <w:i/>
          <w:noProof/>
        </w:rPr>
        <w:t>Scaling patterns of heart rate variability data.</w:t>
      </w:r>
      <w:r w:rsidRPr="000456D3">
        <w:rPr>
          <w:rFonts w:ascii="Calibri" w:hAnsi="Calibri" w:cs="Calibri"/>
          <w:noProof/>
        </w:rPr>
        <w:t xml:space="preserve"> Physiological Measurement, 2007. </w:t>
      </w:r>
      <w:r w:rsidRPr="000456D3">
        <w:rPr>
          <w:rFonts w:ascii="Calibri" w:hAnsi="Calibri" w:cs="Calibri"/>
          <w:b/>
          <w:noProof/>
        </w:rPr>
        <w:t>28</w:t>
      </w:r>
      <w:r w:rsidRPr="000456D3">
        <w:rPr>
          <w:rFonts w:ascii="Calibri" w:hAnsi="Calibri" w:cs="Calibri"/>
          <w:noProof/>
        </w:rPr>
        <w:t>(6): p. 721.</w:t>
      </w:r>
      <w:bookmarkEnd w:id="132"/>
    </w:p>
    <w:p w:rsidR="000456D3" w:rsidRPr="000456D3" w:rsidRDefault="000456D3" w:rsidP="000456D3">
      <w:pPr>
        <w:spacing w:after="0" w:line="240" w:lineRule="auto"/>
        <w:ind w:left="720" w:hanging="720"/>
        <w:rPr>
          <w:rFonts w:ascii="Calibri" w:hAnsi="Calibri" w:cs="Calibri"/>
          <w:noProof/>
        </w:rPr>
      </w:pPr>
      <w:bookmarkStart w:id="133" w:name="_ENREF_47"/>
      <w:r w:rsidRPr="000456D3">
        <w:rPr>
          <w:rFonts w:ascii="Calibri" w:hAnsi="Calibri" w:cs="Calibri"/>
          <w:noProof/>
        </w:rPr>
        <w:t>47.</w:t>
      </w:r>
      <w:r w:rsidRPr="000456D3">
        <w:rPr>
          <w:rFonts w:ascii="Calibri" w:hAnsi="Calibri" w:cs="Calibri"/>
          <w:noProof/>
        </w:rPr>
        <w:tab/>
        <w:t xml:space="preserve">Beckers, F., B. Verheyden, and A.E. Aubert, </w:t>
      </w:r>
      <w:r w:rsidRPr="000456D3">
        <w:rPr>
          <w:rFonts w:ascii="Calibri" w:hAnsi="Calibri" w:cs="Calibri"/>
          <w:i/>
          <w:noProof/>
        </w:rPr>
        <w:t>Aging and nonlinear heart rate control in a healthy population</w:t>
      </w:r>
      <w:r w:rsidRPr="000456D3">
        <w:rPr>
          <w:rFonts w:ascii="Calibri" w:hAnsi="Calibri" w:cs="Calibri"/>
          <w:noProof/>
        </w:rPr>
        <w:t>. 2006. p. H2560-2570.</w:t>
      </w:r>
      <w:bookmarkEnd w:id="133"/>
    </w:p>
    <w:p w:rsidR="000456D3" w:rsidRPr="000456D3" w:rsidRDefault="000456D3" w:rsidP="000456D3">
      <w:pPr>
        <w:spacing w:after="0" w:line="240" w:lineRule="auto"/>
        <w:ind w:left="720" w:hanging="720"/>
        <w:rPr>
          <w:rFonts w:ascii="Calibri" w:hAnsi="Calibri" w:cs="Calibri"/>
          <w:noProof/>
        </w:rPr>
      </w:pPr>
      <w:bookmarkStart w:id="134" w:name="_ENREF_48"/>
      <w:r w:rsidRPr="000456D3">
        <w:rPr>
          <w:rFonts w:ascii="Calibri" w:hAnsi="Calibri" w:cs="Calibri"/>
          <w:noProof/>
        </w:rPr>
        <w:t>48.</w:t>
      </w:r>
      <w:r w:rsidRPr="000456D3">
        <w:rPr>
          <w:rFonts w:ascii="Calibri" w:hAnsi="Calibri" w:cs="Calibri"/>
          <w:noProof/>
        </w:rPr>
        <w:tab/>
        <w:t xml:space="preserve">Kamen, P.W. and A.M. Tonkin, </w:t>
      </w:r>
      <w:r w:rsidRPr="000456D3">
        <w:rPr>
          <w:rFonts w:ascii="Calibri" w:hAnsi="Calibri" w:cs="Calibri"/>
          <w:i/>
          <w:noProof/>
        </w:rPr>
        <w:t>Application of the Poincar plot to heart rate variability: a new measure of functional status in heart failure.</w:t>
      </w:r>
      <w:r w:rsidRPr="000456D3">
        <w:rPr>
          <w:rFonts w:ascii="Calibri" w:hAnsi="Calibri" w:cs="Calibri"/>
          <w:noProof/>
        </w:rPr>
        <w:t xml:space="preserve"> Internal Medicine Journal, 1995. </w:t>
      </w:r>
      <w:r w:rsidRPr="000456D3">
        <w:rPr>
          <w:rFonts w:ascii="Calibri" w:hAnsi="Calibri" w:cs="Calibri"/>
          <w:b/>
          <w:noProof/>
        </w:rPr>
        <w:t>25</w:t>
      </w:r>
      <w:r w:rsidRPr="000456D3">
        <w:rPr>
          <w:rFonts w:ascii="Calibri" w:hAnsi="Calibri" w:cs="Calibri"/>
          <w:noProof/>
        </w:rPr>
        <w:t>(1): p. 18-26.</w:t>
      </w:r>
      <w:bookmarkEnd w:id="134"/>
    </w:p>
    <w:p w:rsidR="000456D3" w:rsidRPr="000456D3" w:rsidRDefault="000456D3" w:rsidP="000456D3">
      <w:pPr>
        <w:spacing w:after="0" w:line="240" w:lineRule="auto"/>
        <w:ind w:left="720" w:hanging="720"/>
        <w:rPr>
          <w:rFonts w:ascii="Calibri" w:hAnsi="Calibri" w:cs="Calibri"/>
          <w:noProof/>
        </w:rPr>
      </w:pPr>
      <w:bookmarkStart w:id="135" w:name="_ENREF_49"/>
      <w:r w:rsidRPr="000456D3">
        <w:rPr>
          <w:rFonts w:ascii="Calibri" w:hAnsi="Calibri" w:cs="Calibri"/>
          <w:noProof/>
        </w:rPr>
        <w:t>49.</w:t>
      </w:r>
      <w:r w:rsidRPr="000456D3">
        <w:rPr>
          <w:rFonts w:ascii="Calibri" w:hAnsi="Calibri" w:cs="Calibri"/>
          <w:noProof/>
        </w:rPr>
        <w:tab/>
        <w:t xml:space="preserve">Lerma, C., et al., </w:t>
      </w:r>
      <w:r w:rsidRPr="000456D3">
        <w:rPr>
          <w:rFonts w:ascii="Calibri" w:hAnsi="Calibri" w:cs="Calibri"/>
          <w:i/>
          <w:noProof/>
        </w:rPr>
        <w:t>Poincare plot indexes of heart rate variability capture dynamic adaptations after haemodialysis in chronic renal failure patients.</w:t>
      </w:r>
      <w:r w:rsidRPr="000456D3">
        <w:rPr>
          <w:rFonts w:ascii="Calibri" w:hAnsi="Calibri" w:cs="Calibri"/>
          <w:noProof/>
        </w:rPr>
        <w:t xml:space="preserve"> Clin Physiol Funct Imaging, 2003. </w:t>
      </w:r>
      <w:r w:rsidRPr="000456D3">
        <w:rPr>
          <w:rFonts w:ascii="Calibri" w:hAnsi="Calibri" w:cs="Calibri"/>
          <w:b/>
          <w:noProof/>
        </w:rPr>
        <w:t>23</w:t>
      </w:r>
      <w:r w:rsidRPr="000456D3">
        <w:rPr>
          <w:rFonts w:ascii="Calibri" w:hAnsi="Calibri" w:cs="Calibri"/>
          <w:noProof/>
        </w:rPr>
        <w:t>(2): p. 72-80.</w:t>
      </w:r>
      <w:bookmarkEnd w:id="135"/>
    </w:p>
    <w:p w:rsidR="000456D3" w:rsidRPr="000456D3" w:rsidRDefault="000456D3" w:rsidP="000456D3">
      <w:pPr>
        <w:spacing w:after="0" w:line="240" w:lineRule="auto"/>
        <w:ind w:left="720" w:hanging="720"/>
        <w:rPr>
          <w:rFonts w:ascii="Calibri" w:hAnsi="Calibri" w:cs="Calibri"/>
          <w:noProof/>
        </w:rPr>
      </w:pPr>
      <w:bookmarkStart w:id="136" w:name="_ENREF_50"/>
      <w:r w:rsidRPr="000456D3">
        <w:rPr>
          <w:rFonts w:ascii="Calibri" w:hAnsi="Calibri" w:cs="Calibri"/>
          <w:noProof/>
        </w:rPr>
        <w:lastRenderedPageBreak/>
        <w:t>50.</w:t>
      </w:r>
      <w:r w:rsidRPr="000456D3">
        <w:rPr>
          <w:rFonts w:ascii="Calibri" w:hAnsi="Calibri" w:cs="Calibri"/>
          <w:noProof/>
        </w:rPr>
        <w:tab/>
        <w:t xml:space="preserve">Tulppo, M.P., et al., </w:t>
      </w:r>
      <w:r w:rsidRPr="000456D3">
        <w:rPr>
          <w:rFonts w:ascii="Calibri" w:hAnsi="Calibri" w:cs="Calibri"/>
          <w:i/>
          <w:noProof/>
        </w:rPr>
        <w:t>Quantitative beat-to-beat analysis of heart rate dynamics during exercise.</w:t>
      </w:r>
      <w:r w:rsidRPr="000456D3">
        <w:rPr>
          <w:rFonts w:ascii="Calibri" w:hAnsi="Calibri" w:cs="Calibri"/>
          <w:noProof/>
        </w:rPr>
        <w:t xml:space="preserve"> Am J Physiol Heart Circ Physiol, 1996. </w:t>
      </w:r>
      <w:r w:rsidRPr="000456D3">
        <w:rPr>
          <w:rFonts w:ascii="Calibri" w:hAnsi="Calibri" w:cs="Calibri"/>
          <w:b/>
          <w:noProof/>
        </w:rPr>
        <w:t>271</w:t>
      </w:r>
      <w:r w:rsidRPr="000456D3">
        <w:rPr>
          <w:rFonts w:ascii="Calibri" w:hAnsi="Calibri" w:cs="Calibri"/>
          <w:noProof/>
        </w:rPr>
        <w:t>(1): p. H244-252.</w:t>
      </w:r>
      <w:bookmarkEnd w:id="136"/>
    </w:p>
    <w:p w:rsidR="000456D3" w:rsidRPr="000456D3" w:rsidRDefault="000456D3" w:rsidP="000456D3">
      <w:pPr>
        <w:spacing w:after="0" w:line="240" w:lineRule="auto"/>
        <w:ind w:left="720" w:hanging="720"/>
        <w:rPr>
          <w:rFonts w:ascii="Calibri" w:hAnsi="Calibri" w:cs="Calibri"/>
          <w:noProof/>
        </w:rPr>
      </w:pPr>
      <w:bookmarkStart w:id="137" w:name="_ENREF_51"/>
      <w:r w:rsidRPr="000456D3">
        <w:rPr>
          <w:rFonts w:ascii="Calibri" w:hAnsi="Calibri" w:cs="Calibri"/>
          <w:noProof/>
        </w:rPr>
        <w:t>51.</w:t>
      </w:r>
      <w:r w:rsidRPr="000456D3">
        <w:rPr>
          <w:rFonts w:ascii="Calibri" w:hAnsi="Calibri" w:cs="Calibri"/>
          <w:noProof/>
        </w:rPr>
        <w:tab/>
        <w:t xml:space="preserve">Brennan, M., M. Palaniswami, and P. Kamen, </w:t>
      </w:r>
      <w:r w:rsidRPr="000456D3">
        <w:rPr>
          <w:rFonts w:ascii="Calibri" w:hAnsi="Calibri" w:cs="Calibri"/>
          <w:i/>
          <w:noProof/>
        </w:rPr>
        <w:t>Poincare plot interpretation using a physiological model of HRV based on a network of oscillators.</w:t>
      </w:r>
      <w:r w:rsidRPr="000456D3">
        <w:rPr>
          <w:rFonts w:ascii="Calibri" w:hAnsi="Calibri" w:cs="Calibri"/>
          <w:noProof/>
        </w:rPr>
        <w:t xml:space="preserve"> Am J Physiol Heart Circ Physiol, 2002. </w:t>
      </w:r>
      <w:r w:rsidRPr="000456D3">
        <w:rPr>
          <w:rFonts w:ascii="Calibri" w:hAnsi="Calibri" w:cs="Calibri"/>
          <w:b/>
          <w:noProof/>
        </w:rPr>
        <w:t>283</w:t>
      </w:r>
      <w:r w:rsidRPr="000456D3">
        <w:rPr>
          <w:rFonts w:ascii="Calibri" w:hAnsi="Calibri" w:cs="Calibri"/>
          <w:noProof/>
        </w:rPr>
        <w:t>(5): p. H1873-1886.</w:t>
      </w:r>
      <w:bookmarkEnd w:id="137"/>
    </w:p>
    <w:p w:rsidR="000456D3" w:rsidRPr="000456D3" w:rsidRDefault="000456D3" w:rsidP="000456D3">
      <w:pPr>
        <w:spacing w:after="0" w:line="240" w:lineRule="auto"/>
        <w:ind w:left="720" w:hanging="720"/>
        <w:rPr>
          <w:rFonts w:ascii="Calibri" w:hAnsi="Calibri" w:cs="Calibri"/>
          <w:noProof/>
        </w:rPr>
      </w:pPr>
      <w:bookmarkStart w:id="138" w:name="_ENREF_52"/>
      <w:r w:rsidRPr="000456D3">
        <w:rPr>
          <w:rFonts w:ascii="Calibri" w:hAnsi="Calibri" w:cs="Calibri"/>
          <w:noProof/>
        </w:rPr>
        <w:t>52.</w:t>
      </w:r>
      <w:r w:rsidRPr="000456D3">
        <w:rPr>
          <w:rFonts w:ascii="Calibri" w:hAnsi="Calibri" w:cs="Calibri"/>
          <w:noProof/>
        </w:rPr>
        <w:tab/>
        <w:t xml:space="preserve">Laitio, T.T., et al., </w:t>
      </w:r>
      <w:r w:rsidRPr="000456D3">
        <w:rPr>
          <w:rFonts w:ascii="Calibri" w:hAnsi="Calibri" w:cs="Calibri"/>
          <w:i/>
          <w:noProof/>
        </w:rPr>
        <w:t>Correlation properties and complexity of perioperative RR-interval dynamics in coronary artery bypass surgery patients.</w:t>
      </w:r>
      <w:r w:rsidRPr="000456D3">
        <w:rPr>
          <w:rFonts w:ascii="Calibri" w:hAnsi="Calibri" w:cs="Calibri"/>
          <w:noProof/>
        </w:rPr>
        <w:t xml:space="preserve"> Anesthesiology, 2000. </w:t>
      </w:r>
      <w:r w:rsidRPr="000456D3">
        <w:rPr>
          <w:rFonts w:ascii="Calibri" w:hAnsi="Calibri" w:cs="Calibri"/>
          <w:b/>
          <w:noProof/>
        </w:rPr>
        <w:t>93</w:t>
      </w:r>
      <w:r w:rsidRPr="000456D3">
        <w:rPr>
          <w:rFonts w:ascii="Calibri" w:hAnsi="Calibri" w:cs="Calibri"/>
          <w:noProof/>
        </w:rPr>
        <w:t>(1): p. 69-80.</w:t>
      </w:r>
      <w:bookmarkEnd w:id="138"/>
    </w:p>
    <w:p w:rsidR="000456D3" w:rsidRPr="000456D3" w:rsidRDefault="000456D3" w:rsidP="000456D3">
      <w:pPr>
        <w:spacing w:after="0" w:line="240" w:lineRule="auto"/>
        <w:ind w:left="720" w:hanging="720"/>
        <w:rPr>
          <w:rFonts w:ascii="Calibri" w:hAnsi="Calibri" w:cs="Calibri"/>
          <w:noProof/>
        </w:rPr>
      </w:pPr>
      <w:bookmarkStart w:id="139" w:name="_ENREF_53"/>
      <w:r w:rsidRPr="000456D3">
        <w:rPr>
          <w:rFonts w:ascii="Calibri" w:hAnsi="Calibri" w:cs="Calibri"/>
          <w:noProof/>
        </w:rPr>
        <w:t>53.</w:t>
      </w:r>
      <w:r w:rsidRPr="000456D3">
        <w:rPr>
          <w:rFonts w:ascii="Calibri" w:hAnsi="Calibri" w:cs="Calibri"/>
          <w:noProof/>
        </w:rPr>
        <w:tab/>
        <w:t xml:space="preserve">Stein, P.K. and A. Reddy, </w:t>
      </w:r>
      <w:r w:rsidRPr="000456D3">
        <w:rPr>
          <w:rFonts w:ascii="Calibri" w:hAnsi="Calibri" w:cs="Calibri"/>
          <w:i/>
          <w:noProof/>
        </w:rPr>
        <w:t>Non-linear heart rate variability and risk stratification in cardiovascular disease.</w:t>
      </w:r>
      <w:r w:rsidRPr="000456D3">
        <w:rPr>
          <w:rFonts w:ascii="Calibri" w:hAnsi="Calibri" w:cs="Calibri"/>
          <w:noProof/>
        </w:rPr>
        <w:t xml:space="preserve"> Indian Pacing Electrophysiol J, 2005. </w:t>
      </w:r>
      <w:r w:rsidRPr="000456D3">
        <w:rPr>
          <w:rFonts w:ascii="Calibri" w:hAnsi="Calibri" w:cs="Calibri"/>
          <w:b/>
          <w:noProof/>
        </w:rPr>
        <w:t>5</w:t>
      </w:r>
      <w:r w:rsidRPr="000456D3">
        <w:rPr>
          <w:rFonts w:ascii="Calibri" w:hAnsi="Calibri" w:cs="Calibri"/>
          <w:noProof/>
        </w:rPr>
        <w:t>(3): p. 210-20.</w:t>
      </w:r>
      <w:bookmarkEnd w:id="139"/>
    </w:p>
    <w:p w:rsidR="000456D3" w:rsidRPr="000456D3" w:rsidRDefault="000456D3" w:rsidP="000456D3">
      <w:pPr>
        <w:spacing w:after="0" w:line="240" w:lineRule="auto"/>
        <w:ind w:left="720" w:hanging="720"/>
        <w:rPr>
          <w:rFonts w:ascii="Calibri" w:hAnsi="Calibri" w:cs="Calibri"/>
          <w:noProof/>
        </w:rPr>
      </w:pPr>
      <w:bookmarkStart w:id="140" w:name="_ENREF_54"/>
      <w:r w:rsidRPr="000456D3">
        <w:rPr>
          <w:rFonts w:ascii="Calibri" w:hAnsi="Calibri" w:cs="Calibri"/>
          <w:noProof/>
        </w:rPr>
        <w:t>54.</w:t>
      </w:r>
      <w:r w:rsidRPr="000456D3">
        <w:rPr>
          <w:rFonts w:ascii="Calibri" w:hAnsi="Calibri" w:cs="Calibri"/>
          <w:noProof/>
        </w:rPr>
        <w:tab/>
        <w:t xml:space="preserve">Richman, J. and J. Moorman, </w:t>
      </w:r>
      <w:r w:rsidRPr="000456D3">
        <w:rPr>
          <w:rFonts w:ascii="Calibri" w:hAnsi="Calibri" w:cs="Calibri"/>
          <w:i/>
          <w:noProof/>
        </w:rPr>
        <w:t>Physiological time-series analysis using approximate entropy and sample entropy.</w:t>
      </w:r>
      <w:r w:rsidRPr="000456D3">
        <w:rPr>
          <w:rFonts w:ascii="Calibri" w:hAnsi="Calibri" w:cs="Calibri"/>
          <w:noProof/>
        </w:rPr>
        <w:t xml:space="preserve"> Am J Physiol Heart Circ Physiol, 2000. </w:t>
      </w:r>
      <w:r w:rsidRPr="000456D3">
        <w:rPr>
          <w:rFonts w:ascii="Calibri" w:hAnsi="Calibri" w:cs="Calibri"/>
          <w:b/>
          <w:noProof/>
        </w:rPr>
        <w:t>278</w:t>
      </w:r>
      <w:r w:rsidRPr="000456D3">
        <w:rPr>
          <w:rFonts w:ascii="Calibri" w:hAnsi="Calibri" w:cs="Calibri"/>
          <w:noProof/>
        </w:rPr>
        <w:t>(6): p. H2039-2049.</w:t>
      </w:r>
      <w:bookmarkEnd w:id="140"/>
    </w:p>
    <w:p w:rsidR="000456D3" w:rsidRPr="000456D3" w:rsidRDefault="000456D3" w:rsidP="000456D3">
      <w:pPr>
        <w:spacing w:after="0" w:line="240" w:lineRule="auto"/>
        <w:ind w:left="720" w:hanging="720"/>
        <w:rPr>
          <w:rFonts w:ascii="Calibri" w:hAnsi="Calibri" w:cs="Calibri"/>
          <w:noProof/>
        </w:rPr>
      </w:pPr>
      <w:bookmarkStart w:id="141" w:name="_ENREF_55"/>
      <w:r w:rsidRPr="000456D3">
        <w:rPr>
          <w:rFonts w:ascii="Calibri" w:hAnsi="Calibri" w:cs="Calibri"/>
          <w:noProof/>
        </w:rPr>
        <w:t>55.</w:t>
      </w:r>
      <w:r w:rsidRPr="000456D3">
        <w:rPr>
          <w:rFonts w:ascii="Calibri" w:hAnsi="Calibri" w:cs="Calibri"/>
          <w:noProof/>
        </w:rPr>
        <w:tab/>
        <w:t xml:space="preserve">Peng, C.K., et al., </w:t>
      </w:r>
      <w:r w:rsidRPr="000456D3">
        <w:rPr>
          <w:rFonts w:ascii="Calibri" w:hAnsi="Calibri" w:cs="Calibri"/>
          <w:i/>
          <w:noProof/>
        </w:rPr>
        <w:t>Mosaic organization of DNA nucleotides.</w:t>
      </w:r>
      <w:r w:rsidRPr="000456D3">
        <w:rPr>
          <w:rFonts w:ascii="Calibri" w:hAnsi="Calibri" w:cs="Calibri"/>
          <w:noProof/>
        </w:rPr>
        <w:t xml:space="preserve"> Physical Review E, 1994. </w:t>
      </w:r>
      <w:r w:rsidRPr="000456D3">
        <w:rPr>
          <w:rFonts w:ascii="Calibri" w:hAnsi="Calibri" w:cs="Calibri"/>
          <w:b/>
          <w:noProof/>
        </w:rPr>
        <w:t>49</w:t>
      </w:r>
      <w:r w:rsidRPr="000456D3">
        <w:rPr>
          <w:rFonts w:ascii="Calibri" w:hAnsi="Calibri" w:cs="Calibri"/>
          <w:noProof/>
        </w:rPr>
        <w:t>(Copyright (C) 2010 The American Physical Society): p. 1685.</w:t>
      </w:r>
      <w:bookmarkEnd w:id="141"/>
    </w:p>
    <w:p w:rsidR="000456D3" w:rsidRPr="000456D3" w:rsidRDefault="000456D3" w:rsidP="000456D3">
      <w:pPr>
        <w:spacing w:after="0" w:line="240" w:lineRule="auto"/>
        <w:ind w:left="720" w:hanging="720"/>
        <w:rPr>
          <w:rFonts w:ascii="Calibri" w:hAnsi="Calibri" w:cs="Calibri"/>
          <w:noProof/>
        </w:rPr>
      </w:pPr>
      <w:bookmarkStart w:id="142" w:name="_ENREF_56"/>
      <w:r w:rsidRPr="000456D3">
        <w:rPr>
          <w:rFonts w:ascii="Calibri" w:hAnsi="Calibri" w:cs="Calibri"/>
          <w:noProof/>
        </w:rPr>
        <w:t>56.</w:t>
      </w:r>
      <w:r w:rsidRPr="000456D3">
        <w:rPr>
          <w:rFonts w:ascii="Calibri" w:hAnsi="Calibri" w:cs="Calibri"/>
          <w:noProof/>
        </w:rPr>
        <w:tab/>
        <w:t xml:space="preserve">Voss, A., et al., </w:t>
      </w:r>
      <w:r w:rsidRPr="000456D3">
        <w:rPr>
          <w:rFonts w:ascii="Calibri" w:hAnsi="Calibri" w:cs="Calibri"/>
          <w:i/>
          <w:noProof/>
        </w:rPr>
        <w:t>Methods derived from nonlinear dynamics for analysing heart rate variability.</w:t>
      </w:r>
      <w:r w:rsidRPr="000456D3">
        <w:rPr>
          <w:rFonts w:ascii="Calibri" w:hAnsi="Calibri" w:cs="Calibri"/>
          <w:noProof/>
        </w:rPr>
        <w:t xml:space="preserve"> Philosophical Transactions of the Royal Society A: Mathematical, Physical and Engineering Sciences, 2009. </w:t>
      </w:r>
      <w:r w:rsidRPr="000456D3">
        <w:rPr>
          <w:rFonts w:ascii="Calibri" w:hAnsi="Calibri" w:cs="Calibri"/>
          <w:b/>
          <w:noProof/>
        </w:rPr>
        <w:t>367</w:t>
      </w:r>
      <w:r w:rsidRPr="000456D3">
        <w:rPr>
          <w:rFonts w:ascii="Calibri" w:hAnsi="Calibri" w:cs="Calibri"/>
          <w:noProof/>
        </w:rPr>
        <w:t>(1887): p. 277-296.</w:t>
      </w:r>
      <w:bookmarkEnd w:id="142"/>
    </w:p>
    <w:p w:rsidR="000456D3" w:rsidRPr="000456D3" w:rsidRDefault="000456D3" w:rsidP="000456D3">
      <w:pPr>
        <w:spacing w:after="0" w:line="240" w:lineRule="auto"/>
        <w:ind w:left="720" w:hanging="720"/>
        <w:rPr>
          <w:rFonts w:ascii="Calibri" w:hAnsi="Calibri" w:cs="Calibri"/>
          <w:noProof/>
        </w:rPr>
      </w:pPr>
      <w:bookmarkStart w:id="143" w:name="_ENREF_57"/>
      <w:r w:rsidRPr="000456D3">
        <w:rPr>
          <w:rFonts w:ascii="Calibri" w:hAnsi="Calibri" w:cs="Calibri"/>
          <w:noProof/>
        </w:rPr>
        <w:t>57.</w:t>
      </w:r>
      <w:r w:rsidRPr="000456D3">
        <w:rPr>
          <w:rFonts w:ascii="Calibri" w:hAnsi="Calibri" w:cs="Calibri"/>
          <w:noProof/>
        </w:rPr>
        <w:tab/>
        <w:t xml:space="preserve">Peng, C.K., et al., </w:t>
      </w:r>
      <w:r w:rsidRPr="000456D3">
        <w:rPr>
          <w:rFonts w:ascii="Calibri" w:hAnsi="Calibri" w:cs="Calibri"/>
          <w:i/>
          <w:noProof/>
        </w:rPr>
        <w:t>Quantification of scaling exponents and crossover phenomena in nonstationary heartbeat time series.</w:t>
      </w:r>
      <w:r w:rsidRPr="000456D3">
        <w:rPr>
          <w:rFonts w:ascii="Calibri" w:hAnsi="Calibri" w:cs="Calibri"/>
          <w:noProof/>
        </w:rPr>
        <w:t xml:space="preserve"> Chaos, 1995. </w:t>
      </w:r>
      <w:r w:rsidRPr="000456D3">
        <w:rPr>
          <w:rFonts w:ascii="Calibri" w:hAnsi="Calibri" w:cs="Calibri"/>
          <w:b/>
          <w:noProof/>
        </w:rPr>
        <w:t>5</w:t>
      </w:r>
      <w:r w:rsidRPr="000456D3">
        <w:rPr>
          <w:rFonts w:ascii="Calibri" w:hAnsi="Calibri" w:cs="Calibri"/>
          <w:noProof/>
        </w:rPr>
        <w:t>(1): p. 82-7.</w:t>
      </w:r>
      <w:bookmarkEnd w:id="143"/>
    </w:p>
    <w:p w:rsidR="000456D3" w:rsidRPr="000456D3" w:rsidRDefault="000456D3" w:rsidP="000456D3">
      <w:pPr>
        <w:spacing w:line="240" w:lineRule="auto"/>
        <w:ind w:left="720" w:hanging="720"/>
        <w:rPr>
          <w:rFonts w:ascii="Calibri" w:hAnsi="Calibri" w:cs="Calibri"/>
          <w:noProof/>
        </w:rPr>
      </w:pPr>
      <w:bookmarkStart w:id="144" w:name="_ENREF_58"/>
      <w:r w:rsidRPr="000456D3">
        <w:rPr>
          <w:rFonts w:ascii="Calibri" w:hAnsi="Calibri" w:cs="Calibri"/>
          <w:noProof/>
        </w:rPr>
        <w:t>58.</w:t>
      </w:r>
      <w:r w:rsidRPr="000456D3">
        <w:rPr>
          <w:rFonts w:ascii="Calibri" w:hAnsi="Calibri" w:cs="Calibri"/>
          <w:noProof/>
        </w:rPr>
        <w:tab/>
        <w:t xml:space="preserve">Acharya, U., Suri, JS, Spaan, JAE, Krishnan, SM, </w:t>
      </w:r>
      <w:r w:rsidRPr="000456D3">
        <w:rPr>
          <w:rFonts w:ascii="Calibri" w:hAnsi="Calibri" w:cs="Calibri"/>
          <w:i/>
          <w:noProof/>
        </w:rPr>
        <w:t>Advances in Cardiac Signal Processing</w:t>
      </w:r>
      <w:r w:rsidRPr="000456D3">
        <w:rPr>
          <w:rFonts w:ascii="Calibri" w:hAnsi="Calibri" w:cs="Calibri"/>
          <w:noProof/>
        </w:rPr>
        <w:t>. 2007, Berlin Heidelberg, Germany: Springer.</w:t>
      </w:r>
      <w:bookmarkEnd w:id="144"/>
    </w:p>
    <w:p w:rsidR="000456D3" w:rsidRDefault="000456D3" w:rsidP="000456D3">
      <w:pPr>
        <w:spacing w:line="240" w:lineRule="auto"/>
        <w:rPr>
          <w:rFonts w:ascii="Calibri" w:hAnsi="Calibri" w:cs="Calibri"/>
          <w:noProof/>
        </w:rPr>
      </w:pPr>
    </w:p>
    <w:p w:rsidR="000456D3" w:rsidRPr="00F57127" w:rsidRDefault="000456D3" w:rsidP="000456D3">
      <w:r>
        <w:fldChar w:fldCharType="end"/>
      </w:r>
    </w:p>
    <w:sectPr w:rsidR="000456D3" w:rsidRPr="00F57127" w:rsidSect="00752D05">
      <w:footerReference w:type="default" r:id="rId12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John" w:date="2011-04-04T15:01:00Z" w:initials="J">
    <w:p w:rsidR="00267487" w:rsidRDefault="00267487" w:rsidP="000456D3">
      <w:pPr>
        <w:pStyle w:val="CommentText"/>
      </w:pPr>
      <w:r>
        <w:rPr>
          <w:rStyle w:val="CommentReference"/>
        </w:rPr>
        <w:annotationRef/>
      </w:r>
      <w:r>
        <w:t xml:space="preserve">Only mentioned one method to </w:t>
      </w:r>
      <w:proofErr w:type="spellStart"/>
      <w:r>
        <w:t>detrend</w:t>
      </w:r>
      <w:proofErr w:type="spellEnd"/>
      <w:r>
        <w:t xml:space="preserve"> with </w:t>
      </w:r>
      <w:proofErr w:type="spellStart"/>
      <w:r>
        <w:t>dwpt</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374" w:rsidRDefault="00560374" w:rsidP="0004600C">
      <w:pPr>
        <w:spacing w:after="0" w:line="240" w:lineRule="auto"/>
      </w:pPr>
      <w:r>
        <w:separator/>
      </w:r>
    </w:p>
  </w:endnote>
  <w:endnote w:type="continuationSeparator" w:id="0">
    <w:p w:rsidR="00560374" w:rsidRDefault="00560374" w:rsidP="00046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487" w:rsidRDefault="002674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374" w:rsidRDefault="00560374" w:rsidP="0004600C">
      <w:pPr>
        <w:spacing w:after="0" w:line="240" w:lineRule="auto"/>
      </w:pPr>
      <w:r>
        <w:separator/>
      </w:r>
    </w:p>
  </w:footnote>
  <w:footnote w:type="continuationSeparator" w:id="0">
    <w:p w:rsidR="00560374" w:rsidRDefault="00560374" w:rsidP="000460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740F"/>
    <w:multiLevelType w:val="hybridMultilevel"/>
    <w:tmpl w:val="70588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EF7E8F"/>
    <w:multiLevelType w:val="hybridMultilevel"/>
    <w:tmpl w:val="FE6611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D6560A"/>
    <w:multiLevelType w:val="hybridMultilevel"/>
    <w:tmpl w:val="E77C03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677EED"/>
    <w:multiLevelType w:val="hybridMultilevel"/>
    <w:tmpl w:val="540CB1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B404E1A"/>
    <w:multiLevelType w:val="hybridMultilevel"/>
    <w:tmpl w:val="8D78A29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F034D2"/>
    <w:multiLevelType w:val="hybridMultilevel"/>
    <w:tmpl w:val="67B8690A"/>
    <w:lvl w:ilvl="0" w:tplc="C34A6E00">
      <w:start w:val="1"/>
      <w:numFmt w:val="upperLetter"/>
      <w:suff w:val="space"/>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7C55DF"/>
    <w:multiLevelType w:val="hybridMultilevel"/>
    <w:tmpl w:val="180A8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8F4058"/>
    <w:multiLevelType w:val="hybridMultilevel"/>
    <w:tmpl w:val="540CB1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2A150BC"/>
    <w:multiLevelType w:val="multilevel"/>
    <w:tmpl w:val="DAB0317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7014407"/>
    <w:multiLevelType w:val="hybridMultilevel"/>
    <w:tmpl w:val="FC60B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8104D0B"/>
    <w:multiLevelType w:val="hybridMultilevel"/>
    <w:tmpl w:val="063456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D075665"/>
    <w:multiLevelType w:val="hybridMultilevel"/>
    <w:tmpl w:val="445A9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E16596B"/>
    <w:multiLevelType w:val="hybridMultilevel"/>
    <w:tmpl w:val="EE3AC6A0"/>
    <w:lvl w:ilvl="0" w:tplc="04090001">
      <w:start w:val="1"/>
      <w:numFmt w:val="bullet"/>
      <w:lvlText w:val=""/>
      <w:lvlJc w:val="left"/>
      <w:pPr>
        <w:ind w:left="936" w:hanging="360"/>
      </w:pPr>
      <w:rPr>
        <w:rFonts w:ascii="Symbol" w:hAnsi="Symbol" w:hint="default"/>
      </w:rPr>
    </w:lvl>
    <w:lvl w:ilvl="1" w:tplc="0409000F">
      <w:start w:val="1"/>
      <w:numFmt w:val="decimal"/>
      <w:lvlText w:val="%2."/>
      <w:lvlJc w:val="left"/>
      <w:pPr>
        <w:ind w:left="1656" w:hanging="360"/>
      </w:pPr>
      <w:rPr>
        <w:rFonts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nsid w:val="214E6924"/>
    <w:multiLevelType w:val="hybridMultilevel"/>
    <w:tmpl w:val="CE66D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4B03D83"/>
    <w:multiLevelType w:val="hybridMultilevel"/>
    <w:tmpl w:val="3314E3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2D0361"/>
    <w:multiLevelType w:val="hybridMultilevel"/>
    <w:tmpl w:val="941A2F88"/>
    <w:lvl w:ilvl="0" w:tplc="A8EA8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874F4C"/>
    <w:multiLevelType w:val="hybridMultilevel"/>
    <w:tmpl w:val="9CAC22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07C3850"/>
    <w:multiLevelType w:val="hybridMultilevel"/>
    <w:tmpl w:val="B3D210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CA1B26"/>
    <w:multiLevelType w:val="hybridMultilevel"/>
    <w:tmpl w:val="174C3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81009B"/>
    <w:multiLevelType w:val="hybridMultilevel"/>
    <w:tmpl w:val="D91A6308"/>
    <w:lvl w:ilvl="0" w:tplc="47EA433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FFD0151"/>
    <w:multiLevelType w:val="hybridMultilevel"/>
    <w:tmpl w:val="4BA0AF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1384D01"/>
    <w:multiLevelType w:val="hybridMultilevel"/>
    <w:tmpl w:val="EC0AE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1E11EDB"/>
    <w:multiLevelType w:val="hybridMultilevel"/>
    <w:tmpl w:val="D014427E"/>
    <w:lvl w:ilvl="0" w:tplc="0409000F">
      <w:start w:val="1"/>
      <w:numFmt w:val="decimal"/>
      <w:lvlText w:val="%1."/>
      <w:lvlJc w:val="left"/>
      <w:pPr>
        <w:ind w:left="1131" w:hanging="360"/>
      </w:pPr>
    </w:lvl>
    <w:lvl w:ilvl="1" w:tplc="04090019" w:tentative="1">
      <w:start w:val="1"/>
      <w:numFmt w:val="lowerLetter"/>
      <w:lvlText w:val="%2."/>
      <w:lvlJc w:val="left"/>
      <w:pPr>
        <w:ind w:left="1851" w:hanging="360"/>
      </w:pPr>
    </w:lvl>
    <w:lvl w:ilvl="2" w:tplc="0409001B" w:tentative="1">
      <w:start w:val="1"/>
      <w:numFmt w:val="lowerRoman"/>
      <w:lvlText w:val="%3."/>
      <w:lvlJc w:val="right"/>
      <w:pPr>
        <w:ind w:left="2571" w:hanging="180"/>
      </w:pPr>
    </w:lvl>
    <w:lvl w:ilvl="3" w:tplc="0409000F" w:tentative="1">
      <w:start w:val="1"/>
      <w:numFmt w:val="decimal"/>
      <w:lvlText w:val="%4."/>
      <w:lvlJc w:val="left"/>
      <w:pPr>
        <w:ind w:left="3291" w:hanging="360"/>
      </w:pPr>
    </w:lvl>
    <w:lvl w:ilvl="4" w:tplc="04090019" w:tentative="1">
      <w:start w:val="1"/>
      <w:numFmt w:val="lowerLetter"/>
      <w:lvlText w:val="%5."/>
      <w:lvlJc w:val="left"/>
      <w:pPr>
        <w:ind w:left="4011" w:hanging="360"/>
      </w:pPr>
    </w:lvl>
    <w:lvl w:ilvl="5" w:tplc="0409001B" w:tentative="1">
      <w:start w:val="1"/>
      <w:numFmt w:val="lowerRoman"/>
      <w:lvlText w:val="%6."/>
      <w:lvlJc w:val="right"/>
      <w:pPr>
        <w:ind w:left="4731" w:hanging="180"/>
      </w:pPr>
    </w:lvl>
    <w:lvl w:ilvl="6" w:tplc="0409000F" w:tentative="1">
      <w:start w:val="1"/>
      <w:numFmt w:val="decimal"/>
      <w:lvlText w:val="%7."/>
      <w:lvlJc w:val="left"/>
      <w:pPr>
        <w:ind w:left="5451" w:hanging="360"/>
      </w:pPr>
    </w:lvl>
    <w:lvl w:ilvl="7" w:tplc="04090019" w:tentative="1">
      <w:start w:val="1"/>
      <w:numFmt w:val="lowerLetter"/>
      <w:lvlText w:val="%8."/>
      <w:lvlJc w:val="left"/>
      <w:pPr>
        <w:ind w:left="6171" w:hanging="360"/>
      </w:pPr>
    </w:lvl>
    <w:lvl w:ilvl="8" w:tplc="0409001B" w:tentative="1">
      <w:start w:val="1"/>
      <w:numFmt w:val="lowerRoman"/>
      <w:lvlText w:val="%9."/>
      <w:lvlJc w:val="right"/>
      <w:pPr>
        <w:ind w:left="6891" w:hanging="180"/>
      </w:pPr>
    </w:lvl>
  </w:abstractNum>
  <w:abstractNum w:abstractNumId="23">
    <w:nsid w:val="4298051C"/>
    <w:multiLevelType w:val="hybridMultilevel"/>
    <w:tmpl w:val="2E605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53536F"/>
    <w:multiLevelType w:val="hybridMultilevel"/>
    <w:tmpl w:val="E9309374"/>
    <w:lvl w:ilvl="0" w:tplc="47EA433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9410EBD"/>
    <w:multiLevelType w:val="hybridMultilevel"/>
    <w:tmpl w:val="82403362"/>
    <w:lvl w:ilvl="0" w:tplc="3EE664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A14148"/>
    <w:multiLevelType w:val="hybridMultilevel"/>
    <w:tmpl w:val="6F4057E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3C370E"/>
    <w:multiLevelType w:val="hybridMultilevel"/>
    <w:tmpl w:val="5A80357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8E4A3A"/>
    <w:multiLevelType w:val="hybridMultilevel"/>
    <w:tmpl w:val="67B8690A"/>
    <w:lvl w:ilvl="0" w:tplc="C34A6E00">
      <w:start w:val="1"/>
      <w:numFmt w:val="upperLetter"/>
      <w:suff w:val="space"/>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826883"/>
    <w:multiLevelType w:val="hybridMultilevel"/>
    <w:tmpl w:val="83AA9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58C1E5E"/>
    <w:multiLevelType w:val="hybridMultilevel"/>
    <w:tmpl w:val="8190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C44BC5"/>
    <w:multiLevelType w:val="hybridMultilevel"/>
    <w:tmpl w:val="31A4CF28"/>
    <w:lvl w:ilvl="0" w:tplc="A8EA8CB6">
      <w:start w:val="1"/>
      <w:numFmt w:val="decimal"/>
      <w:lvlText w:val="%1."/>
      <w:lvlJc w:val="left"/>
      <w:pPr>
        <w:ind w:left="9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F001C0"/>
    <w:multiLevelType w:val="hybridMultilevel"/>
    <w:tmpl w:val="949CB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18B573A"/>
    <w:multiLevelType w:val="hybridMultilevel"/>
    <w:tmpl w:val="10F0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26232A"/>
    <w:multiLevelType w:val="hybridMultilevel"/>
    <w:tmpl w:val="D916A428"/>
    <w:lvl w:ilvl="0" w:tplc="4DE26298">
      <w:start w:val="1"/>
      <w:numFmt w:val="decimal"/>
      <w:lvlText w:val="%1."/>
      <w:lvlJc w:val="left"/>
      <w:pPr>
        <w:ind w:left="1176" w:hanging="60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5">
    <w:nsid w:val="63EE6D32"/>
    <w:multiLevelType w:val="hybridMultilevel"/>
    <w:tmpl w:val="D4660A82"/>
    <w:lvl w:ilvl="0" w:tplc="47EA433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6EB132C"/>
    <w:multiLevelType w:val="hybridMultilevel"/>
    <w:tmpl w:val="2646A6D0"/>
    <w:lvl w:ilvl="0" w:tplc="C34A6E00">
      <w:start w:val="1"/>
      <w:numFmt w:val="upperLetter"/>
      <w:suff w:val="space"/>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1721C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71D11D57"/>
    <w:multiLevelType w:val="hybridMultilevel"/>
    <w:tmpl w:val="B896C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2C656F3"/>
    <w:multiLevelType w:val="hybridMultilevel"/>
    <w:tmpl w:val="BEF662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EB789C"/>
    <w:multiLevelType w:val="hybridMultilevel"/>
    <w:tmpl w:val="9BAED89A"/>
    <w:lvl w:ilvl="0" w:tplc="39B4077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C4349B"/>
    <w:multiLevelType w:val="hybridMultilevel"/>
    <w:tmpl w:val="BE74113C"/>
    <w:lvl w:ilvl="0" w:tplc="ABE0500C">
      <w:start w:val="1"/>
      <w:numFmt w:val="bullet"/>
      <w:lvlText w:val=""/>
      <w:lvlJc w:val="left"/>
      <w:pPr>
        <w:tabs>
          <w:tab w:val="num" w:pos="720"/>
        </w:tabs>
        <w:ind w:left="720" w:hanging="360"/>
      </w:pPr>
      <w:rPr>
        <w:rFonts w:ascii="Wingdings" w:hAnsi="Wingdings" w:hint="default"/>
      </w:rPr>
    </w:lvl>
    <w:lvl w:ilvl="1" w:tplc="2E26D6B0">
      <w:start w:val="1987"/>
      <w:numFmt w:val="bullet"/>
      <w:lvlText w:val=""/>
      <w:lvlJc w:val="left"/>
      <w:pPr>
        <w:tabs>
          <w:tab w:val="num" w:pos="1440"/>
        </w:tabs>
        <w:ind w:left="1440" w:hanging="360"/>
      </w:pPr>
      <w:rPr>
        <w:rFonts w:ascii="Wingdings" w:hAnsi="Wingdings" w:hint="default"/>
      </w:rPr>
    </w:lvl>
    <w:lvl w:ilvl="2" w:tplc="D33C2EB6" w:tentative="1">
      <w:start w:val="1"/>
      <w:numFmt w:val="bullet"/>
      <w:lvlText w:val=""/>
      <w:lvlJc w:val="left"/>
      <w:pPr>
        <w:tabs>
          <w:tab w:val="num" w:pos="2160"/>
        </w:tabs>
        <w:ind w:left="2160" w:hanging="360"/>
      </w:pPr>
      <w:rPr>
        <w:rFonts w:ascii="Wingdings" w:hAnsi="Wingdings" w:hint="default"/>
      </w:rPr>
    </w:lvl>
    <w:lvl w:ilvl="3" w:tplc="6F6E6592" w:tentative="1">
      <w:start w:val="1"/>
      <w:numFmt w:val="bullet"/>
      <w:lvlText w:val=""/>
      <w:lvlJc w:val="left"/>
      <w:pPr>
        <w:tabs>
          <w:tab w:val="num" w:pos="2880"/>
        </w:tabs>
        <w:ind w:left="2880" w:hanging="360"/>
      </w:pPr>
      <w:rPr>
        <w:rFonts w:ascii="Wingdings" w:hAnsi="Wingdings" w:hint="default"/>
      </w:rPr>
    </w:lvl>
    <w:lvl w:ilvl="4" w:tplc="330C9BB2" w:tentative="1">
      <w:start w:val="1"/>
      <w:numFmt w:val="bullet"/>
      <w:lvlText w:val=""/>
      <w:lvlJc w:val="left"/>
      <w:pPr>
        <w:tabs>
          <w:tab w:val="num" w:pos="3600"/>
        </w:tabs>
        <w:ind w:left="3600" w:hanging="360"/>
      </w:pPr>
      <w:rPr>
        <w:rFonts w:ascii="Wingdings" w:hAnsi="Wingdings" w:hint="default"/>
      </w:rPr>
    </w:lvl>
    <w:lvl w:ilvl="5" w:tplc="A942EE70" w:tentative="1">
      <w:start w:val="1"/>
      <w:numFmt w:val="bullet"/>
      <w:lvlText w:val=""/>
      <w:lvlJc w:val="left"/>
      <w:pPr>
        <w:tabs>
          <w:tab w:val="num" w:pos="4320"/>
        </w:tabs>
        <w:ind w:left="4320" w:hanging="360"/>
      </w:pPr>
      <w:rPr>
        <w:rFonts w:ascii="Wingdings" w:hAnsi="Wingdings" w:hint="default"/>
      </w:rPr>
    </w:lvl>
    <w:lvl w:ilvl="6" w:tplc="F22AC7D0" w:tentative="1">
      <w:start w:val="1"/>
      <w:numFmt w:val="bullet"/>
      <w:lvlText w:val=""/>
      <w:lvlJc w:val="left"/>
      <w:pPr>
        <w:tabs>
          <w:tab w:val="num" w:pos="5040"/>
        </w:tabs>
        <w:ind w:left="5040" w:hanging="360"/>
      </w:pPr>
      <w:rPr>
        <w:rFonts w:ascii="Wingdings" w:hAnsi="Wingdings" w:hint="default"/>
      </w:rPr>
    </w:lvl>
    <w:lvl w:ilvl="7" w:tplc="03C04A82" w:tentative="1">
      <w:start w:val="1"/>
      <w:numFmt w:val="bullet"/>
      <w:lvlText w:val=""/>
      <w:lvlJc w:val="left"/>
      <w:pPr>
        <w:tabs>
          <w:tab w:val="num" w:pos="5760"/>
        </w:tabs>
        <w:ind w:left="5760" w:hanging="360"/>
      </w:pPr>
      <w:rPr>
        <w:rFonts w:ascii="Wingdings" w:hAnsi="Wingdings" w:hint="default"/>
      </w:rPr>
    </w:lvl>
    <w:lvl w:ilvl="8" w:tplc="C8561242" w:tentative="1">
      <w:start w:val="1"/>
      <w:numFmt w:val="bullet"/>
      <w:lvlText w:val=""/>
      <w:lvlJc w:val="left"/>
      <w:pPr>
        <w:tabs>
          <w:tab w:val="num" w:pos="6480"/>
        </w:tabs>
        <w:ind w:left="6480" w:hanging="360"/>
      </w:pPr>
      <w:rPr>
        <w:rFonts w:ascii="Wingdings" w:hAnsi="Wingdings" w:hint="default"/>
      </w:rPr>
    </w:lvl>
  </w:abstractNum>
  <w:abstractNum w:abstractNumId="42">
    <w:nsid w:val="7D9D4935"/>
    <w:multiLevelType w:val="hybridMultilevel"/>
    <w:tmpl w:val="5AC6E8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FE01556"/>
    <w:multiLevelType w:val="hybridMultilevel"/>
    <w:tmpl w:val="83DE3B44"/>
    <w:lvl w:ilvl="0" w:tplc="D9D6A21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6"/>
  </w:num>
  <w:num w:numId="3">
    <w:abstractNumId w:val="22"/>
  </w:num>
  <w:num w:numId="4">
    <w:abstractNumId w:val="9"/>
  </w:num>
  <w:num w:numId="5">
    <w:abstractNumId w:val="11"/>
  </w:num>
  <w:num w:numId="6">
    <w:abstractNumId w:val="42"/>
  </w:num>
  <w:num w:numId="7">
    <w:abstractNumId w:val="10"/>
  </w:num>
  <w:num w:numId="8">
    <w:abstractNumId w:val="38"/>
  </w:num>
  <w:num w:numId="9">
    <w:abstractNumId w:val="32"/>
  </w:num>
  <w:num w:numId="10">
    <w:abstractNumId w:val="2"/>
  </w:num>
  <w:num w:numId="11">
    <w:abstractNumId w:val="1"/>
  </w:num>
  <w:num w:numId="12">
    <w:abstractNumId w:val="26"/>
  </w:num>
  <w:num w:numId="13">
    <w:abstractNumId w:val="20"/>
  </w:num>
  <w:num w:numId="14">
    <w:abstractNumId w:val="13"/>
  </w:num>
  <w:num w:numId="15">
    <w:abstractNumId w:val="15"/>
  </w:num>
  <w:num w:numId="16">
    <w:abstractNumId w:val="31"/>
  </w:num>
  <w:num w:numId="17">
    <w:abstractNumId w:val="23"/>
  </w:num>
  <w:num w:numId="18">
    <w:abstractNumId w:val="30"/>
  </w:num>
  <w:num w:numId="19">
    <w:abstractNumId w:val="34"/>
  </w:num>
  <w:num w:numId="20">
    <w:abstractNumId w:val="12"/>
  </w:num>
  <w:num w:numId="21">
    <w:abstractNumId w:val="33"/>
  </w:num>
  <w:num w:numId="22">
    <w:abstractNumId w:val="29"/>
  </w:num>
  <w:num w:numId="23">
    <w:abstractNumId w:val="27"/>
  </w:num>
  <w:num w:numId="24">
    <w:abstractNumId w:val="39"/>
  </w:num>
  <w:num w:numId="25">
    <w:abstractNumId w:val="40"/>
  </w:num>
  <w:num w:numId="26">
    <w:abstractNumId w:val="17"/>
  </w:num>
  <w:num w:numId="27">
    <w:abstractNumId w:val="3"/>
  </w:num>
  <w:num w:numId="28">
    <w:abstractNumId w:val="7"/>
  </w:num>
  <w:num w:numId="29">
    <w:abstractNumId w:val="24"/>
  </w:num>
  <w:num w:numId="30">
    <w:abstractNumId w:val="19"/>
  </w:num>
  <w:num w:numId="31">
    <w:abstractNumId w:val="35"/>
  </w:num>
  <w:num w:numId="32">
    <w:abstractNumId w:val="21"/>
  </w:num>
  <w:num w:numId="33">
    <w:abstractNumId w:val="18"/>
  </w:num>
  <w:num w:numId="34">
    <w:abstractNumId w:val="4"/>
  </w:num>
  <w:num w:numId="35">
    <w:abstractNumId w:val="0"/>
  </w:num>
  <w:num w:numId="36">
    <w:abstractNumId w:val="6"/>
  </w:num>
  <w:num w:numId="37">
    <w:abstractNumId w:val="14"/>
  </w:num>
  <w:num w:numId="38">
    <w:abstractNumId w:val="36"/>
  </w:num>
  <w:num w:numId="39">
    <w:abstractNumId w:val="41"/>
  </w:num>
  <w:num w:numId="40">
    <w:abstractNumId w:val="28"/>
  </w:num>
  <w:num w:numId="41">
    <w:abstractNumId w:val="5"/>
  </w:num>
  <w:num w:numId="42">
    <w:abstractNumId w:val="25"/>
  </w:num>
  <w:num w:numId="43">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7"/>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rs50p0axwrtflepf29pv9dqvvv5t59f2t02&quot;&gt;HRV&lt;record-ids&gt;&lt;item&gt;1&lt;/item&gt;&lt;item&gt;32&lt;/item&gt;&lt;item&gt;39&lt;/item&gt;&lt;item&gt;43&lt;/item&gt;&lt;item&gt;54&lt;/item&gt;&lt;item&gt;56&lt;/item&gt;&lt;item&gt;57&lt;/item&gt;&lt;item&gt;60&lt;/item&gt;&lt;item&gt;80&lt;/item&gt;&lt;item&gt;82&lt;/item&gt;&lt;item&gt;87&lt;/item&gt;&lt;item&gt;90&lt;/item&gt;&lt;item&gt;93&lt;/item&gt;&lt;item&gt;95&lt;/item&gt;&lt;item&gt;99&lt;/item&gt;&lt;item&gt;106&lt;/item&gt;&lt;item&gt;110&lt;/item&gt;&lt;item&gt;112&lt;/item&gt;&lt;item&gt;113&lt;/item&gt;&lt;item&gt;114&lt;/item&gt;&lt;item&gt;144&lt;/item&gt;&lt;item&gt;171&lt;/item&gt;&lt;item&gt;172&lt;/item&gt;&lt;item&gt;175&lt;/item&gt;&lt;item&gt;176&lt;/item&gt;&lt;item&gt;223&lt;/item&gt;&lt;item&gt;240&lt;/item&gt;&lt;item&gt;241&lt;/item&gt;&lt;item&gt;244&lt;/item&gt;&lt;item&gt;246&lt;/item&gt;&lt;item&gt;249&lt;/item&gt;&lt;item&gt;251&lt;/item&gt;&lt;item&gt;253&lt;/item&gt;&lt;item&gt;257&lt;/item&gt;&lt;item&gt;259&lt;/item&gt;&lt;item&gt;265&lt;/item&gt;&lt;item&gt;266&lt;/item&gt;&lt;item&gt;276&lt;/item&gt;&lt;item&gt;279&lt;/item&gt;&lt;item&gt;281&lt;/item&gt;&lt;item&gt;282&lt;/item&gt;&lt;item&gt;283&lt;/item&gt;&lt;item&gt;284&lt;/item&gt;&lt;item&gt;287&lt;/item&gt;&lt;item&gt;289&lt;/item&gt;&lt;item&gt;290&lt;/item&gt;&lt;item&gt;294&lt;/item&gt;&lt;item&gt;297&lt;/item&gt;&lt;item&gt;298&lt;/item&gt;&lt;item&gt;299&lt;/item&gt;&lt;item&gt;305&lt;/item&gt;&lt;item&gt;309&lt;/item&gt;&lt;item&gt;313&lt;/item&gt;&lt;item&gt;316&lt;/item&gt;&lt;item&gt;389&lt;/item&gt;&lt;item&gt;402&lt;/item&gt;&lt;item&gt;403&lt;/item&gt;&lt;item&gt;434&lt;/item&gt;&lt;/record-ids&gt;&lt;/item&gt;&lt;/Libraries&gt;"/>
  </w:docVars>
  <w:rsids>
    <w:rsidRoot w:val="00F92448"/>
    <w:rsid w:val="00005D6B"/>
    <w:rsid w:val="00013876"/>
    <w:rsid w:val="000456D3"/>
    <w:rsid w:val="0004600C"/>
    <w:rsid w:val="0004698E"/>
    <w:rsid w:val="00084522"/>
    <w:rsid w:val="000875F2"/>
    <w:rsid w:val="000A2442"/>
    <w:rsid w:val="000A5758"/>
    <w:rsid w:val="000C07BD"/>
    <w:rsid w:val="000C30BB"/>
    <w:rsid w:val="000D32E1"/>
    <w:rsid w:val="000D54AD"/>
    <w:rsid w:val="000F610F"/>
    <w:rsid w:val="00110B45"/>
    <w:rsid w:val="00117B7A"/>
    <w:rsid w:val="00127380"/>
    <w:rsid w:val="00131C58"/>
    <w:rsid w:val="00141CDA"/>
    <w:rsid w:val="001422C9"/>
    <w:rsid w:val="0016793A"/>
    <w:rsid w:val="00182D88"/>
    <w:rsid w:val="00183AEE"/>
    <w:rsid w:val="001955F7"/>
    <w:rsid w:val="00197E28"/>
    <w:rsid w:val="001A73B0"/>
    <w:rsid w:val="001A762A"/>
    <w:rsid w:val="001D3F16"/>
    <w:rsid w:val="001F310F"/>
    <w:rsid w:val="0022290E"/>
    <w:rsid w:val="00267487"/>
    <w:rsid w:val="00270A5B"/>
    <w:rsid w:val="00284765"/>
    <w:rsid w:val="002923CA"/>
    <w:rsid w:val="002A31F5"/>
    <w:rsid w:val="002A5BA3"/>
    <w:rsid w:val="002E3687"/>
    <w:rsid w:val="002F774F"/>
    <w:rsid w:val="00301823"/>
    <w:rsid w:val="00307803"/>
    <w:rsid w:val="003131E9"/>
    <w:rsid w:val="0034064F"/>
    <w:rsid w:val="00355619"/>
    <w:rsid w:val="003928A8"/>
    <w:rsid w:val="003A4AF3"/>
    <w:rsid w:val="003B3283"/>
    <w:rsid w:val="003E7681"/>
    <w:rsid w:val="004026E1"/>
    <w:rsid w:val="004032A9"/>
    <w:rsid w:val="00426C9F"/>
    <w:rsid w:val="00475479"/>
    <w:rsid w:val="004A3245"/>
    <w:rsid w:val="004A528A"/>
    <w:rsid w:val="004B0921"/>
    <w:rsid w:val="004B6841"/>
    <w:rsid w:val="004D3DE9"/>
    <w:rsid w:val="004E2CA5"/>
    <w:rsid w:val="004E6E95"/>
    <w:rsid w:val="004E7351"/>
    <w:rsid w:val="00560374"/>
    <w:rsid w:val="00565D42"/>
    <w:rsid w:val="00573DDD"/>
    <w:rsid w:val="005754AD"/>
    <w:rsid w:val="005906C4"/>
    <w:rsid w:val="005B451E"/>
    <w:rsid w:val="005B6EAD"/>
    <w:rsid w:val="005D071C"/>
    <w:rsid w:val="00605C81"/>
    <w:rsid w:val="00637CAA"/>
    <w:rsid w:val="00637FA4"/>
    <w:rsid w:val="00647611"/>
    <w:rsid w:val="00671484"/>
    <w:rsid w:val="00675462"/>
    <w:rsid w:val="006A3249"/>
    <w:rsid w:val="006D75FE"/>
    <w:rsid w:val="006F600B"/>
    <w:rsid w:val="00752D05"/>
    <w:rsid w:val="00757A37"/>
    <w:rsid w:val="007644D1"/>
    <w:rsid w:val="007A0530"/>
    <w:rsid w:val="007A3C4F"/>
    <w:rsid w:val="007A49DF"/>
    <w:rsid w:val="007A7634"/>
    <w:rsid w:val="007B21AE"/>
    <w:rsid w:val="007C2C96"/>
    <w:rsid w:val="007F30A0"/>
    <w:rsid w:val="008120CC"/>
    <w:rsid w:val="008309F2"/>
    <w:rsid w:val="00836D4E"/>
    <w:rsid w:val="00854486"/>
    <w:rsid w:val="00862C32"/>
    <w:rsid w:val="00885701"/>
    <w:rsid w:val="00887CF4"/>
    <w:rsid w:val="008D21F0"/>
    <w:rsid w:val="009124DD"/>
    <w:rsid w:val="00930774"/>
    <w:rsid w:val="00946C1C"/>
    <w:rsid w:val="00957A2A"/>
    <w:rsid w:val="00982DBD"/>
    <w:rsid w:val="00994BB1"/>
    <w:rsid w:val="009E0A48"/>
    <w:rsid w:val="009F6B1A"/>
    <w:rsid w:val="00A01C03"/>
    <w:rsid w:val="00A272BC"/>
    <w:rsid w:val="00A30B11"/>
    <w:rsid w:val="00A8569B"/>
    <w:rsid w:val="00AB081A"/>
    <w:rsid w:val="00AF545C"/>
    <w:rsid w:val="00B05482"/>
    <w:rsid w:val="00B21FBF"/>
    <w:rsid w:val="00B36BBD"/>
    <w:rsid w:val="00B37E6F"/>
    <w:rsid w:val="00B95378"/>
    <w:rsid w:val="00C013BB"/>
    <w:rsid w:val="00C116FC"/>
    <w:rsid w:val="00C33B05"/>
    <w:rsid w:val="00C60AB8"/>
    <w:rsid w:val="00C9522B"/>
    <w:rsid w:val="00CE1F14"/>
    <w:rsid w:val="00CE64EC"/>
    <w:rsid w:val="00D338A8"/>
    <w:rsid w:val="00D73C4E"/>
    <w:rsid w:val="00D839F0"/>
    <w:rsid w:val="00DC44CB"/>
    <w:rsid w:val="00DE0FDF"/>
    <w:rsid w:val="00DF0D61"/>
    <w:rsid w:val="00E30A31"/>
    <w:rsid w:val="00E4714C"/>
    <w:rsid w:val="00E560E5"/>
    <w:rsid w:val="00E86065"/>
    <w:rsid w:val="00EA1620"/>
    <w:rsid w:val="00EE3C9A"/>
    <w:rsid w:val="00EF38C0"/>
    <w:rsid w:val="00F13EC5"/>
    <w:rsid w:val="00F3725C"/>
    <w:rsid w:val="00F57127"/>
    <w:rsid w:val="00F6495E"/>
    <w:rsid w:val="00F80047"/>
    <w:rsid w:val="00F92448"/>
    <w:rsid w:val="00FB2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FE"/>
    <w:pPr>
      <w:spacing w:line="360" w:lineRule="auto"/>
      <w:ind w:firstLine="360"/>
    </w:pPr>
    <w:rPr>
      <w:sz w:val="24"/>
    </w:rPr>
  </w:style>
  <w:style w:type="paragraph" w:styleId="Heading1">
    <w:name w:val="heading 1"/>
    <w:basedOn w:val="Normal"/>
    <w:next w:val="Normal"/>
    <w:link w:val="Heading1Char"/>
    <w:uiPriority w:val="9"/>
    <w:qFormat/>
    <w:rsid w:val="000456D3"/>
    <w:pPr>
      <w:keepNext/>
      <w:keepLines/>
      <w:numPr>
        <w:numId w:val="45"/>
      </w:numPr>
      <w:shd w:val="clear" w:color="auto" w:fill="595959" w:themeFill="text1" w:themeFillTint="A6"/>
      <w:spacing w:before="480" w:after="240"/>
      <w:outlineLvl w:val="0"/>
    </w:pPr>
    <w:rPr>
      <w:rFonts w:asciiTheme="majorHAnsi" w:eastAsiaTheme="majorEastAsia" w:hAnsiTheme="majorHAnsi" w:cstheme="majorBidi"/>
      <w:b/>
      <w:bCs/>
      <w:color w:val="FFFFFF" w:themeColor="background1"/>
      <w:sz w:val="28"/>
      <w:szCs w:val="28"/>
    </w:rPr>
  </w:style>
  <w:style w:type="paragraph" w:styleId="Heading2">
    <w:name w:val="heading 2"/>
    <w:basedOn w:val="Normal"/>
    <w:next w:val="Normal"/>
    <w:link w:val="Heading2Char"/>
    <w:uiPriority w:val="9"/>
    <w:unhideWhenUsed/>
    <w:qFormat/>
    <w:rsid w:val="007A0530"/>
    <w:pPr>
      <w:keepNext/>
      <w:keepLines/>
      <w:numPr>
        <w:ilvl w:val="1"/>
        <w:numId w:val="45"/>
      </w:numPr>
      <w:pBdr>
        <w:bottom w:val="single" w:sz="4" w:space="1" w:color="auto"/>
      </w:pBdr>
      <w:spacing w:before="360" w:after="12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A0530"/>
    <w:pPr>
      <w:keepNext/>
      <w:keepLines/>
      <w:numPr>
        <w:ilvl w:val="2"/>
        <w:numId w:val="45"/>
      </w:numPr>
      <w:pBdr>
        <w:bottom w:val="single" w:sz="4" w:space="1" w:color="auto"/>
      </w:pBdr>
      <w:spacing w:before="360" w:after="1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92448"/>
    <w:pPr>
      <w:keepNext/>
      <w:keepLines/>
      <w:numPr>
        <w:ilvl w:val="3"/>
        <w:numId w:val="45"/>
      </w:numPr>
      <w:spacing w:before="360" w:after="12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F92448"/>
    <w:pPr>
      <w:keepNext/>
      <w:keepLines/>
      <w:numPr>
        <w:ilvl w:val="4"/>
        <w:numId w:val="45"/>
      </w:numPr>
      <w:spacing w:before="200" w:after="0"/>
      <w:outlineLvl w:val="4"/>
    </w:pPr>
    <w:rPr>
      <w:rFonts w:asciiTheme="majorHAnsi" w:eastAsiaTheme="majorEastAsia" w:hAnsiTheme="majorHAnsi" w:cstheme="majorBidi"/>
      <w:b/>
      <w:color w:val="373739" w:themeColor="accent1" w:themeShade="7F"/>
    </w:rPr>
  </w:style>
  <w:style w:type="paragraph" w:styleId="Heading6">
    <w:name w:val="heading 6"/>
    <w:basedOn w:val="Normal"/>
    <w:next w:val="Normal"/>
    <w:link w:val="Heading6Char"/>
    <w:uiPriority w:val="9"/>
    <w:semiHidden/>
    <w:unhideWhenUsed/>
    <w:qFormat/>
    <w:rsid w:val="00F92448"/>
    <w:pPr>
      <w:keepNext/>
      <w:keepLines/>
      <w:numPr>
        <w:ilvl w:val="5"/>
        <w:numId w:val="45"/>
      </w:numPr>
      <w:spacing w:before="200" w:after="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uiPriority w:val="9"/>
    <w:semiHidden/>
    <w:unhideWhenUsed/>
    <w:qFormat/>
    <w:rsid w:val="00F92448"/>
    <w:pPr>
      <w:keepNext/>
      <w:keepLines/>
      <w:numPr>
        <w:ilvl w:val="6"/>
        <w:numId w:val="4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448"/>
    <w:pPr>
      <w:keepNext/>
      <w:keepLines/>
      <w:numPr>
        <w:ilvl w:val="7"/>
        <w:numId w:val="4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448"/>
    <w:pPr>
      <w:keepNext/>
      <w:keepLines/>
      <w:numPr>
        <w:ilvl w:val="8"/>
        <w:numId w:val="4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6D3"/>
    <w:rPr>
      <w:rFonts w:asciiTheme="majorHAnsi" w:eastAsiaTheme="majorEastAsia" w:hAnsiTheme="majorHAnsi" w:cstheme="majorBidi"/>
      <w:b/>
      <w:bCs/>
      <w:color w:val="FFFFFF" w:themeColor="background1"/>
      <w:sz w:val="28"/>
      <w:szCs w:val="28"/>
      <w:shd w:val="clear" w:color="auto" w:fill="595959" w:themeFill="text1" w:themeFillTint="A6"/>
    </w:rPr>
  </w:style>
  <w:style w:type="character" w:customStyle="1" w:styleId="Heading2Char">
    <w:name w:val="Heading 2 Char"/>
    <w:basedOn w:val="DefaultParagraphFont"/>
    <w:link w:val="Heading2"/>
    <w:uiPriority w:val="9"/>
    <w:rsid w:val="007A053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A0530"/>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92448"/>
    <w:rPr>
      <w:rFonts w:asciiTheme="majorHAnsi" w:eastAsiaTheme="majorEastAsia" w:hAnsiTheme="majorHAnsi" w:cstheme="majorBidi"/>
      <w:bCs/>
      <w:iCs/>
      <w:sz w:val="24"/>
    </w:rPr>
  </w:style>
  <w:style w:type="character" w:customStyle="1" w:styleId="Heading5Char">
    <w:name w:val="Heading 5 Char"/>
    <w:basedOn w:val="DefaultParagraphFont"/>
    <w:link w:val="Heading5"/>
    <w:uiPriority w:val="9"/>
    <w:rsid w:val="00F92448"/>
    <w:rPr>
      <w:rFonts w:asciiTheme="majorHAnsi" w:eastAsiaTheme="majorEastAsia" w:hAnsiTheme="majorHAnsi" w:cstheme="majorBidi"/>
      <w:b/>
      <w:color w:val="373739" w:themeColor="accent1" w:themeShade="7F"/>
      <w:sz w:val="24"/>
    </w:rPr>
  </w:style>
  <w:style w:type="character" w:customStyle="1" w:styleId="Heading6Char">
    <w:name w:val="Heading 6 Char"/>
    <w:basedOn w:val="DefaultParagraphFont"/>
    <w:link w:val="Heading6"/>
    <w:uiPriority w:val="9"/>
    <w:semiHidden/>
    <w:rsid w:val="00F92448"/>
    <w:rPr>
      <w:rFonts w:asciiTheme="majorHAnsi" w:eastAsiaTheme="majorEastAsia" w:hAnsiTheme="majorHAnsi" w:cstheme="majorBidi"/>
      <w:i/>
      <w:iCs/>
      <w:color w:val="373739" w:themeColor="accent1" w:themeShade="7F"/>
      <w:sz w:val="24"/>
    </w:rPr>
  </w:style>
  <w:style w:type="character" w:customStyle="1" w:styleId="Heading7Char">
    <w:name w:val="Heading 7 Char"/>
    <w:basedOn w:val="DefaultParagraphFont"/>
    <w:link w:val="Heading7"/>
    <w:uiPriority w:val="9"/>
    <w:semiHidden/>
    <w:rsid w:val="00F9244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924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4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iPriority w:val="35"/>
    <w:qFormat/>
    <w:rsid w:val="00F92448"/>
    <w:pPr>
      <w:keepNext/>
      <w:keepLines/>
      <w:spacing w:before="120" w:after="120"/>
      <w:ind w:firstLine="0"/>
      <w:jc w:val="center"/>
    </w:pPr>
    <w:rPr>
      <w:rFonts w:ascii="Times New Roman" w:eastAsia="Times New Roman" w:hAnsi="Times New Roman" w:cs="Times New Roman"/>
      <w:bCs/>
      <w:szCs w:val="20"/>
    </w:rPr>
  </w:style>
  <w:style w:type="character" w:customStyle="1" w:styleId="CaptionChar">
    <w:name w:val="Caption Char"/>
    <w:basedOn w:val="DefaultParagraphFont"/>
    <w:link w:val="Caption"/>
    <w:uiPriority w:val="35"/>
    <w:rsid w:val="00F92448"/>
    <w:rPr>
      <w:rFonts w:ascii="Times New Roman" w:eastAsia="Times New Roman" w:hAnsi="Times New Roman" w:cs="Times New Roman"/>
      <w:bCs/>
      <w:sz w:val="24"/>
      <w:szCs w:val="20"/>
    </w:rPr>
  </w:style>
  <w:style w:type="character" w:styleId="Hyperlink">
    <w:name w:val="Hyperlink"/>
    <w:basedOn w:val="DefaultParagraphFont"/>
    <w:uiPriority w:val="99"/>
    <w:unhideWhenUsed/>
    <w:rsid w:val="00F92448"/>
    <w:rPr>
      <w:color w:val="67AABF" w:themeColor="hyperlink"/>
      <w:u w:val="single"/>
    </w:rPr>
  </w:style>
  <w:style w:type="paragraph" w:customStyle="1" w:styleId="MTDisplayEquation">
    <w:name w:val="MTDisplayEquation"/>
    <w:basedOn w:val="Normal"/>
    <w:next w:val="Normal"/>
    <w:link w:val="MTDisplayEquationChar"/>
    <w:rsid w:val="00F92448"/>
    <w:pPr>
      <w:tabs>
        <w:tab w:val="center" w:pos="4680"/>
        <w:tab w:val="right" w:pos="9360"/>
      </w:tabs>
    </w:pPr>
  </w:style>
  <w:style w:type="character" w:customStyle="1" w:styleId="MTDisplayEquationChar">
    <w:name w:val="MTDisplayEquation Char"/>
    <w:basedOn w:val="DefaultParagraphFont"/>
    <w:link w:val="MTDisplayEquation"/>
    <w:rsid w:val="00F92448"/>
    <w:rPr>
      <w:sz w:val="24"/>
    </w:rPr>
  </w:style>
  <w:style w:type="paragraph" w:styleId="BalloonText">
    <w:name w:val="Balloon Text"/>
    <w:basedOn w:val="Normal"/>
    <w:link w:val="BalloonTextChar"/>
    <w:uiPriority w:val="99"/>
    <w:semiHidden/>
    <w:unhideWhenUsed/>
    <w:rsid w:val="00F92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448"/>
    <w:rPr>
      <w:rFonts w:ascii="Tahoma" w:hAnsi="Tahoma" w:cs="Tahoma"/>
      <w:sz w:val="16"/>
      <w:szCs w:val="16"/>
    </w:rPr>
  </w:style>
  <w:style w:type="paragraph" w:styleId="ListParagraph">
    <w:name w:val="List Paragraph"/>
    <w:basedOn w:val="Normal"/>
    <w:uiPriority w:val="34"/>
    <w:qFormat/>
    <w:rsid w:val="00F92448"/>
    <w:pPr>
      <w:ind w:left="720"/>
      <w:contextualSpacing/>
    </w:pPr>
  </w:style>
  <w:style w:type="paragraph" w:styleId="Title">
    <w:name w:val="Title"/>
    <w:basedOn w:val="Normal"/>
    <w:next w:val="Normal"/>
    <w:link w:val="TitleChar"/>
    <w:uiPriority w:val="10"/>
    <w:qFormat/>
    <w:rsid w:val="006F600B"/>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6F600B"/>
    <w:rPr>
      <w:rFonts w:asciiTheme="majorHAnsi" w:eastAsiaTheme="majorEastAsia" w:hAnsiTheme="majorHAnsi" w:cstheme="majorBidi"/>
      <w:color w:val="343437" w:themeColor="text2" w:themeShade="BF"/>
      <w:spacing w:val="5"/>
      <w:kern w:val="28"/>
      <w:sz w:val="52"/>
      <w:szCs w:val="52"/>
    </w:rPr>
  </w:style>
  <w:style w:type="paragraph" w:styleId="PlainText">
    <w:name w:val="Plain Text"/>
    <w:basedOn w:val="Normal"/>
    <w:link w:val="PlainTextChar"/>
    <w:uiPriority w:val="99"/>
    <w:unhideWhenUsed/>
    <w:rsid w:val="006D75FE"/>
    <w:pPr>
      <w:spacing w:after="0"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rsid w:val="006D75FE"/>
    <w:rPr>
      <w:rFonts w:ascii="Consolas" w:hAnsi="Consolas" w:cs="Consolas"/>
      <w:sz w:val="21"/>
      <w:szCs w:val="21"/>
    </w:rPr>
  </w:style>
  <w:style w:type="paragraph" w:styleId="TOCHeading">
    <w:name w:val="TOC Heading"/>
    <w:basedOn w:val="Heading1"/>
    <w:next w:val="Normal"/>
    <w:uiPriority w:val="39"/>
    <w:unhideWhenUsed/>
    <w:qFormat/>
    <w:rsid w:val="00E30A31"/>
    <w:pPr>
      <w:spacing w:line="276" w:lineRule="auto"/>
      <w:outlineLvl w:val="9"/>
    </w:pPr>
    <w:rPr>
      <w:lang w:eastAsia="ja-JP"/>
    </w:rPr>
  </w:style>
  <w:style w:type="paragraph" w:styleId="TOC1">
    <w:name w:val="toc 1"/>
    <w:basedOn w:val="Normal"/>
    <w:next w:val="Normal"/>
    <w:autoRedefine/>
    <w:uiPriority w:val="39"/>
    <w:unhideWhenUsed/>
    <w:rsid w:val="00E30A31"/>
    <w:pPr>
      <w:spacing w:after="100"/>
    </w:pPr>
  </w:style>
  <w:style w:type="paragraph" w:styleId="TOC2">
    <w:name w:val="toc 2"/>
    <w:basedOn w:val="Normal"/>
    <w:next w:val="Normal"/>
    <w:autoRedefine/>
    <w:uiPriority w:val="39"/>
    <w:unhideWhenUsed/>
    <w:rsid w:val="00E30A31"/>
    <w:pPr>
      <w:spacing w:after="100"/>
      <w:ind w:left="240"/>
    </w:pPr>
  </w:style>
  <w:style w:type="character" w:styleId="PlaceholderText">
    <w:name w:val="Placeholder Text"/>
    <w:basedOn w:val="DefaultParagraphFont"/>
    <w:uiPriority w:val="99"/>
    <w:semiHidden/>
    <w:rsid w:val="00EE3C9A"/>
    <w:rPr>
      <w:color w:val="808080"/>
    </w:rPr>
  </w:style>
  <w:style w:type="paragraph" w:styleId="Header">
    <w:name w:val="header"/>
    <w:basedOn w:val="Normal"/>
    <w:link w:val="HeaderChar"/>
    <w:uiPriority w:val="99"/>
    <w:unhideWhenUsed/>
    <w:rsid w:val="00046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00C"/>
    <w:rPr>
      <w:sz w:val="24"/>
    </w:rPr>
  </w:style>
  <w:style w:type="paragraph" w:styleId="Footer">
    <w:name w:val="footer"/>
    <w:basedOn w:val="Normal"/>
    <w:link w:val="FooterChar"/>
    <w:uiPriority w:val="99"/>
    <w:unhideWhenUsed/>
    <w:rsid w:val="00046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00C"/>
    <w:rPr>
      <w:sz w:val="24"/>
    </w:rPr>
  </w:style>
  <w:style w:type="paragraph" w:customStyle="1" w:styleId="Normal2">
    <w:name w:val="Normal2"/>
    <w:basedOn w:val="Normal"/>
    <w:link w:val="Normal2Char"/>
    <w:qFormat/>
    <w:rsid w:val="003E7681"/>
    <w:pPr>
      <w:ind w:left="720" w:firstLine="0"/>
    </w:pPr>
  </w:style>
  <w:style w:type="character" w:customStyle="1" w:styleId="Normal2Char">
    <w:name w:val="Normal2 Char"/>
    <w:basedOn w:val="DefaultParagraphFont"/>
    <w:link w:val="Normal2"/>
    <w:rsid w:val="003E7681"/>
    <w:rPr>
      <w:sz w:val="24"/>
    </w:rPr>
  </w:style>
  <w:style w:type="paragraph" w:styleId="TOC3">
    <w:name w:val="toc 3"/>
    <w:basedOn w:val="Normal"/>
    <w:next w:val="Normal"/>
    <w:autoRedefine/>
    <w:uiPriority w:val="39"/>
    <w:unhideWhenUsed/>
    <w:rsid w:val="005D071C"/>
    <w:pPr>
      <w:spacing w:after="100"/>
      <w:ind w:left="480"/>
    </w:pPr>
  </w:style>
  <w:style w:type="paragraph" w:styleId="NoSpacing">
    <w:name w:val="No Spacing"/>
    <w:link w:val="NoSpacingChar"/>
    <w:uiPriority w:val="1"/>
    <w:qFormat/>
    <w:rsid w:val="000456D3"/>
    <w:pPr>
      <w:spacing w:after="0" w:line="240" w:lineRule="auto"/>
    </w:pPr>
    <w:rPr>
      <w:rFonts w:ascii="Times New Roman" w:eastAsia="Times New Roman" w:hAnsi="Times New Roman" w:cs="Times New Roman"/>
      <w:sz w:val="24"/>
    </w:rPr>
  </w:style>
  <w:style w:type="character" w:customStyle="1" w:styleId="NoSpacingChar">
    <w:name w:val="No Spacing Char"/>
    <w:basedOn w:val="DefaultParagraphFont"/>
    <w:link w:val="NoSpacing"/>
    <w:uiPriority w:val="1"/>
    <w:rsid w:val="000456D3"/>
    <w:rPr>
      <w:rFonts w:ascii="Times New Roman" w:eastAsia="Times New Roman" w:hAnsi="Times New Roman" w:cs="Times New Roman"/>
      <w:sz w:val="24"/>
    </w:rPr>
  </w:style>
  <w:style w:type="character" w:styleId="PageNumber">
    <w:name w:val="page number"/>
    <w:basedOn w:val="DefaultParagraphFont"/>
    <w:rsid w:val="000456D3"/>
  </w:style>
  <w:style w:type="paragraph" w:customStyle="1" w:styleId="Default">
    <w:name w:val="Default"/>
    <w:rsid w:val="000456D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TEquationSection">
    <w:name w:val="MTEquationSection"/>
    <w:basedOn w:val="DefaultParagraphFont"/>
    <w:rsid w:val="000456D3"/>
    <w:rPr>
      <w:vanish/>
      <w:color w:val="FF0000"/>
    </w:rPr>
  </w:style>
  <w:style w:type="paragraph" w:styleId="NormalWeb">
    <w:name w:val="Normal (Web)"/>
    <w:basedOn w:val="Normal"/>
    <w:uiPriority w:val="99"/>
    <w:semiHidden/>
    <w:unhideWhenUsed/>
    <w:rsid w:val="000456D3"/>
    <w:pPr>
      <w:spacing w:before="100" w:beforeAutospacing="1" w:after="100" w:afterAutospacing="1" w:line="240" w:lineRule="auto"/>
    </w:pPr>
    <w:rPr>
      <w:rFonts w:ascii="Times New Roman" w:eastAsia="Times New Roman" w:hAnsi="Times New Roman" w:cs="Times New Roman"/>
      <w:szCs w:val="24"/>
    </w:rPr>
  </w:style>
  <w:style w:type="character" w:styleId="HTMLTypewriter">
    <w:name w:val="HTML Typewriter"/>
    <w:basedOn w:val="DefaultParagraphFont"/>
    <w:uiPriority w:val="99"/>
    <w:semiHidden/>
    <w:unhideWhenUsed/>
    <w:rsid w:val="000456D3"/>
    <w:rPr>
      <w:rFonts w:ascii="Courier New" w:eastAsia="Times New Roman" w:hAnsi="Courier New" w:cs="Courier New"/>
      <w:sz w:val="20"/>
      <w:szCs w:val="20"/>
    </w:rPr>
  </w:style>
  <w:style w:type="character" w:customStyle="1" w:styleId="apple-style-span">
    <w:name w:val="apple-style-span"/>
    <w:basedOn w:val="DefaultParagraphFont"/>
    <w:rsid w:val="000456D3"/>
  </w:style>
  <w:style w:type="character" w:customStyle="1" w:styleId="apple-converted-space">
    <w:name w:val="apple-converted-space"/>
    <w:basedOn w:val="DefaultParagraphFont"/>
    <w:rsid w:val="000456D3"/>
  </w:style>
  <w:style w:type="character" w:styleId="Emphasis">
    <w:name w:val="Emphasis"/>
    <w:basedOn w:val="DefaultParagraphFont"/>
    <w:uiPriority w:val="20"/>
    <w:qFormat/>
    <w:rsid w:val="000456D3"/>
    <w:rPr>
      <w:i/>
      <w:iCs/>
    </w:rPr>
  </w:style>
  <w:style w:type="character" w:styleId="CommentReference">
    <w:name w:val="annotation reference"/>
    <w:basedOn w:val="DefaultParagraphFont"/>
    <w:uiPriority w:val="99"/>
    <w:semiHidden/>
    <w:unhideWhenUsed/>
    <w:rsid w:val="000456D3"/>
    <w:rPr>
      <w:sz w:val="16"/>
      <w:szCs w:val="16"/>
    </w:rPr>
  </w:style>
  <w:style w:type="paragraph" w:styleId="CommentText">
    <w:name w:val="annotation text"/>
    <w:basedOn w:val="Normal"/>
    <w:link w:val="CommentTextChar"/>
    <w:uiPriority w:val="99"/>
    <w:semiHidden/>
    <w:unhideWhenUsed/>
    <w:rsid w:val="000456D3"/>
    <w:pPr>
      <w:spacing w:line="240" w:lineRule="auto"/>
    </w:pPr>
    <w:rPr>
      <w:sz w:val="20"/>
      <w:szCs w:val="20"/>
    </w:rPr>
  </w:style>
  <w:style w:type="character" w:customStyle="1" w:styleId="CommentTextChar">
    <w:name w:val="Comment Text Char"/>
    <w:basedOn w:val="DefaultParagraphFont"/>
    <w:link w:val="CommentText"/>
    <w:uiPriority w:val="99"/>
    <w:semiHidden/>
    <w:rsid w:val="000456D3"/>
    <w:rPr>
      <w:sz w:val="20"/>
      <w:szCs w:val="20"/>
    </w:rPr>
  </w:style>
  <w:style w:type="paragraph" w:styleId="CommentSubject">
    <w:name w:val="annotation subject"/>
    <w:basedOn w:val="CommentText"/>
    <w:next w:val="CommentText"/>
    <w:link w:val="CommentSubjectChar"/>
    <w:uiPriority w:val="99"/>
    <w:semiHidden/>
    <w:unhideWhenUsed/>
    <w:rsid w:val="000456D3"/>
    <w:rPr>
      <w:b/>
      <w:bCs/>
    </w:rPr>
  </w:style>
  <w:style w:type="character" w:customStyle="1" w:styleId="CommentSubjectChar">
    <w:name w:val="Comment Subject Char"/>
    <w:basedOn w:val="CommentTextChar"/>
    <w:link w:val="CommentSubject"/>
    <w:uiPriority w:val="99"/>
    <w:semiHidden/>
    <w:rsid w:val="000456D3"/>
    <w:rPr>
      <w:b/>
      <w:bCs/>
      <w:sz w:val="20"/>
      <w:szCs w:val="20"/>
    </w:rPr>
  </w:style>
  <w:style w:type="paragraph" w:customStyle="1" w:styleId="Leadingparagraph">
    <w:name w:val="*Leading paragraph*"/>
    <w:basedOn w:val="Normal"/>
    <w:next w:val="Normal"/>
    <w:rsid w:val="000456D3"/>
    <w:pPr>
      <w:spacing w:after="100" w:line="240" w:lineRule="auto"/>
      <w:jc w:val="both"/>
    </w:pPr>
    <w:rPr>
      <w:rFonts w:ascii="Times New Roman" w:eastAsia="Times New Roman" w:hAnsi="Times New Roman" w:cs="Times New Roman"/>
      <w:sz w:val="20"/>
      <w:szCs w:val="20"/>
    </w:rPr>
  </w:style>
  <w:style w:type="paragraph" w:styleId="DocumentMap">
    <w:name w:val="Document Map"/>
    <w:basedOn w:val="Normal"/>
    <w:link w:val="DocumentMapChar"/>
    <w:uiPriority w:val="99"/>
    <w:semiHidden/>
    <w:unhideWhenUsed/>
    <w:rsid w:val="000456D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456D3"/>
    <w:rPr>
      <w:rFonts w:ascii="Tahoma" w:hAnsi="Tahoma" w:cs="Tahoma"/>
      <w:sz w:val="16"/>
      <w:szCs w:val="16"/>
    </w:rPr>
  </w:style>
  <w:style w:type="character" w:styleId="Strong">
    <w:name w:val="Strong"/>
    <w:basedOn w:val="DefaultParagraphFont"/>
    <w:uiPriority w:val="22"/>
    <w:qFormat/>
    <w:rsid w:val="000456D3"/>
    <w:rPr>
      <w:b/>
      <w:bCs/>
    </w:rPr>
  </w:style>
  <w:style w:type="paragraph" w:customStyle="1" w:styleId="Normalsingle">
    <w:name w:val="Normal (single)"/>
    <w:basedOn w:val="Normal"/>
    <w:link w:val="NormalsingleChar"/>
    <w:qFormat/>
    <w:rsid w:val="000456D3"/>
    <w:pPr>
      <w:spacing w:line="240" w:lineRule="auto"/>
    </w:pPr>
  </w:style>
  <w:style w:type="character" w:customStyle="1" w:styleId="NormalsingleChar">
    <w:name w:val="Normal (single) Char"/>
    <w:basedOn w:val="DefaultParagraphFont"/>
    <w:link w:val="Normalsingle"/>
    <w:rsid w:val="000456D3"/>
    <w:rPr>
      <w:sz w:val="24"/>
    </w:rPr>
  </w:style>
  <w:style w:type="paragraph" w:customStyle="1" w:styleId="DecimalAligned">
    <w:name w:val="Decimal Aligned"/>
    <w:basedOn w:val="Normal"/>
    <w:uiPriority w:val="40"/>
    <w:qFormat/>
    <w:rsid w:val="000456D3"/>
    <w:pPr>
      <w:tabs>
        <w:tab w:val="decimal" w:pos="360"/>
      </w:tabs>
      <w:spacing w:line="276" w:lineRule="auto"/>
    </w:pPr>
    <w:rPr>
      <w:rFonts w:eastAsiaTheme="minorEastAsia"/>
    </w:rPr>
  </w:style>
  <w:style w:type="paragraph" w:styleId="FootnoteText">
    <w:name w:val="footnote text"/>
    <w:basedOn w:val="Normal"/>
    <w:link w:val="FootnoteTextChar"/>
    <w:uiPriority w:val="99"/>
    <w:unhideWhenUsed/>
    <w:rsid w:val="000456D3"/>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0456D3"/>
    <w:rPr>
      <w:rFonts w:eastAsiaTheme="minorEastAsia"/>
      <w:sz w:val="20"/>
      <w:szCs w:val="20"/>
    </w:rPr>
  </w:style>
  <w:style w:type="character" w:styleId="SubtleEmphasis">
    <w:name w:val="Subtle Emphasis"/>
    <w:basedOn w:val="DefaultParagraphFont"/>
    <w:uiPriority w:val="19"/>
    <w:qFormat/>
    <w:rsid w:val="000456D3"/>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0456D3"/>
    <w:pPr>
      <w:spacing w:after="0" w:line="240" w:lineRule="auto"/>
    </w:pPr>
    <w:rPr>
      <w:rFonts w:eastAsiaTheme="minorEastAsia"/>
      <w:color w:val="535356" w:themeColor="accent1" w:themeShade="BF"/>
      <w:lang w:bidi="en-US"/>
    </w:rPr>
    <w:tblPr>
      <w:tblStyleRowBandSize w:val="1"/>
      <w:tblStyleColBandSize w:val="1"/>
      <w:tblInd w:w="0" w:type="dxa"/>
      <w:tblBorders>
        <w:top w:val="single" w:sz="8" w:space="0" w:color="6F6F74" w:themeColor="accent1"/>
        <w:bottom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la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C" w:themeFill="accent1" w:themeFillTint="3F"/>
      </w:tcPr>
    </w:tblStylePr>
    <w:tblStylePr w:type="band1Horz">
      <w:tblPr/>
      <w:tcPr>
        <w:tcBorders>
          <w:left w:val="nil"/>
          <w:right w:val="nil"/>
          <w:insideH w:val="nil"/>
          <w:insideV w:val="nil"/>
        </w:tcBorders>
        <w:shd w:val="clear" w:color="auto" w:fill="DBDBDC" w:themeFill="accent1" w:themeFillTint="3F"/>
      </w:tcPr>
    </w:tblStylePr>
  </w:style>
  <w:style w:type="table" w:styleId="TableGrid">
    <w:name w:val="Table Grid"/>
    <w:basedOn w:val="TableNormal"/>
    <w:uiPriority w:val="59"/>
    <w:rsid w:val="000456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IEEETransactions">
    <w:name w:val="IEEE Transactions"/>
    <w:basedOn w:val="TableSimple1"/>
    <w:uiPriority w:val="99"/>
    <w:qFormat/>
    <w:rsid w:val="000456D3"/>
    <w:pPr>
      <w:keepNext/>
      <w:keepLines/>
      <w:spacing w:after="0" w:line="240" w:lineRule="auto"/>
    </w:pPr>
    <w:rPr>
      <w:sz w:val="18"/>
      <w:szCs w:val="20"/>
    </w:rPr>
    <w:tblPr>
      <w:tblStyleRowBandSize w:val="1"/>
      <w:tblInd w:w="0" w:type="dxa"/>
      <w:tblBorders>
        <w:bottom w:val="single" w:sz="8" w:space="0" w:color="000000" w:themeColor="text1"/>
      </w:tblBorders>
      <w:tblCellMar>
        <w:top w:w="29" w:type="dxa"/>
        <w:left w:w="115" w:type="dxa"/>
        <w:bottom w:w="29" w:type="dxa"/>
        <w:right w:w="115" w:type="dxa"/>
      </w:tblCellMar>
    </w:tblPr>
    <w:trPr>
      <w:cantSplit/>
    </w:trPr>
    <w:tcPr>
      <w:shd w:val="clear" w:color="auto" w:fill="auto"/>
    </w:tcPr>
    <w:tblStylePr w:type="firstRow">
      <w:pPr>
        <w:keepNext/>
        <w:keepLines/>
        <w:widowControl/>
        <w:wordWrap/>
      </w:pPr>
      <w:rPr>
        <w:rFonts w:ascii="Times New Roman" w:hAnsi="Times New Roman"/>
        <w:b/>
        <w:caps w:val="0"/>
        <w:small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8" w:space="0" w:color="000000" w:themeColor="text1"/>
          <w:bottom w:val="double" w:sz="6" w:space="0" w:color="auto"/>
          <w:tl2br w:val="none" w:sz="0" w:space="0" w:color="auto"/>
          <w:tr2bl w:val="none" w:sz="0" w:space="0" w:color="auto"/>
        </w:tcBorders>
        <w:shd w:val="clear" w:color="auto" w:fill="auto"/>
      </w:tcPr>
    </w:tblStylePr>
    <w:tblStylePr w:type="lastRow">
      <w:tblPr/>
      <w:tcPr>
        <w:tcBorders>
          <w:top w:val="nil"/>
          <w:left w:val="nil"/>
          <w:bottom w:val="single" w:sz="8" w:space="0" w:color="000000" w:themeColor="text1"/>
          <w:right w:val="nil"/>
          <w:insideH w:val="nil"/>
          <w:insideV w:val="nil"/>
          <w:tl2br w:val="nil"/>
          <w:tr2bl w:val="nil"/>
        </w:tcBorders>
        <w:shd w:val="clear" w:color="auto" w:fill="auto"/>
      </w:tcPr>
    </w:tblStylePr>
    <w:tblStylePr w:type="firstCol">
      <w:rPr>
        <w:rFonts w:ascii="Times New Roman" w:hAnsi="Times New Roman"/>
        <w:b/>
        <w:sz w:val="24"/>
      </w:rPr>
    </w:tblStylePr>
    <w:tblStylePr w:type="band1Horz">
      <w:pPr>
        <w:keepNext/>
        <w:wordWrap/>
      </w:pPr>
    </w:tblStylePr>
    <w:tblStylePr w:type="band2Horz">
      <w:pPr>
        <w:keepLines/>
        <w:wordWrap/>
      </w:pPr>
    </w:tblStylePr>
  </w:style>
  <w:style w:type="table" w:styleId="TableSimple1">
    <w:name w:val="Table Simple 1"/>
    <w:basedOn w:val="TableNormal"/>
    <w:uiPriority w:val="99"/>
    <w:semiHidden/>
    <w:unhideWhenUsed/>
    <w:rsid w:val="000456D3"/>
    <w:pPr>
      <w:spacing w:line="48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Revision">
    <w:name w:val="Revision"/>
    <w:hidden/>
    <w:uiPriority w:val="99"/>
    <w:semiHidden/>
    <w:rsid w:val="000456D3"/>
    <w:pPr>
      <w:spacing w:after="0" w:line="240" w:lineRule="auto"/>
    </w:pPr>
  </w:style>
  <w:style w:type="paragraph" w:styleId="Quote">
    <w:name w:val="Quote"/>
    <w:basedOn w:val="Normal"/>
    <w:next w:val="Normal"/>
    <w:link w:val="QuoteChar"/>
    <w:uiPriority w:val="29"/>
    <w:qFormat/>
    <w:rsid w:val="000456D3"/>
    <w:rPr>
      <w:i/>
      <w:iCs/>
      <w:color w:val="000000" w:themeColor="text1"/>
    </w:rPr>
  </w:style>
  <w:style w:type="character" w:customStyle="1" w:styleId="QuoteChar">
    <w:name w:val="Quote Char"/>
    <w:basedOn w:val="DefaultParagraphFont"/>
    <w:link w:val="Quote"/>
    <w:uiPriority w:val="29"/>
    <w:rsid w:val="000456D3"/>
    <w:rPr>
      <w:i/>
      <w:iCs/>
      <w:color w:val="000000" w:themeColor="text1"/>
      <w:sz w:val="24"/>
    </w:rPr>
  </w:style>
  <w:style w:type="character" w:styleId="FootnoteReference">
    <w:name w:val="footnote reference"/>
    <w:basedOn w:val="DefaultParagraphFont"/>
    <w:uiPriority w:val="99"/>
    <w:semiHidden/>
    <w:unhideWhenUsed/>
    <w:rsid w:val="000456D3"/>
    <w:rPr>
      <w:vertAlign w:val="superscript"/>
    </w:rPr>
  </w:style>
  <w:style w:type="paragraph" w:styleId="TableofFigures">
    <w:name w:val="table of figures"/>
    <w:basedOn w:val="Normal"/>
    <w:next w:val="Normal"/>
    <w:uiPriority w:val="99"/>
    <w:unhideWhenUsed/>
    <w:rsid w:val="000456D3"/>
    <w:pPr>
      <w:spacing w:after="0" w:line="480" w:lineRule="auto"/>
    </w:pPr>
  </w:style>
  <w:style w:type="paragraph" w:styleId="Index1">
    <w:name w:val="index 1"/>
    <w:basedOn w:val="Normal"/>
    <w:next w:val="Normal"/>
    <w:autoRedefine/>
    <w:uiPriority w:val="99"/>
    <w:semiHidden/>
    <w:unhideWhenUsed/>
    <w:rsid w:val="000456D3"/>
    <w:pPr>
      <w:spacing w:after="0" w:line="240" w:lineRule="auto"/>
      <w:ind w:left="240" w:hanging="240"/>
    </w:pPr>
  </w:style>
  <w:style w:type="paragraph" w:customStyle="1" w:styleId="NormalPostfig">
    <w:name w:val="Normal Postfig"/>
    <w:basedOn w:val="Normal"/>
    <w:link w:val="NormalPostfigChar"/>
    <w:qFormat/>
    <w:rsid w:val="000456D3"/>
    <w:pPr>
      <w:spacing w:line="480" w:lineRule="auto"/>
      <w:ind w:firstLine="0"/>
    </w:pPr>
  </w:style>
  <w:style w:type="character" w:customStyle="1" w:styleId="NormalPostfigChar">
    <w:name w:val="Normal Postfig Char"/>
    <w:basedOn w:val="DefaultParagraphFont"/>
    <w:link w:val="NormalPostfig"/>
    <w:rsid w:val="000456D3"/>
    <w:rPr>
      <w:sz w:val="24"/>
    </w:rPr>
  </w:style>
  <w:style w:type="paragraph" w:customStyle="1" w:styleId="Caption2">
    <w:name w:val="Caption2"/>
    <w:basedOn w:val="Caption"/>
    <w:link w:val="Caption2Char"/>
    <w:qFormat/>
    <w:rsid w:val="000456D3"/>
  </w:style>
  <w:style w:type="character" w:customStyle="1" w:styleId="Caption2Char">
    <w:name w:val="Caption2 Char"/>
    <w:basedOn w:val="CaptionChar"/>
    <w:link w:val="Caption2"/>
    <w:rsid w:val="000456D3"/>
    <w:rPr>
      <w:rFonts w:ascii="Times New Roman" w:eastAsia="Times New Roman" w:hAnsi="Times New Roman" w:cs="Times New Roman"/>
      <w:bCs/>
      <w:sz w:val="24"/>
      <w:szCs w:val="20"/>
    </w:rPr>
  </w:style>
  <w:style w:type="table" w:styleId="ColorfulGrid-Accent1">
    <w:name w:val="Colorful Grid Accent 1"/>
    <w:basedOn w:val="TableNormal"/>
    <w:uiPriority w:val="73"/>
    <w:rsid w:val="000456D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2E3" w:themeFill="accent1" w:themeFillTint="33"/>
    </w:tcPr>
    <w:tblStylePr w:type="firstRow">
      <w:rPr>
        <w:b/>
        <w:bCs/>
      </w:rPr>
      <w:tblPr/>
      <w:tcPr>
        <w:shd w:val="clear" w:color="auto" w:fill="C5C5C7" w:themeFill="accent1" w:themeFillTint="66"/>
      </w:tcPr>
    </w:tblStylePr>
    <w:tblStylePr w:type="lastRow">
      <w:rPr>
        <w:b/>
        <w:bCs/>
        <w:color w:val="000000" w:themeColor="text1"/>
      </w:rPr>
      <w:tblPr/>
      <w:tcPr>
        <w:shd w:val="clear" w:color="auto" w:fill="C5C5C7" w:themeFill="accent1" w:themeFillTint="66"/>
      </w:tcPr>
    </w:tblStylePr>
    <w:tblStylePr w:type="firstCol">
      <w:rPr>
        <w:color w:val="FFFFFF" w:themeColor="background1"/>
      </w:rPr>
      <w:tblPr/>
      <w:tcPr>
        <w:shd w:val="clear" w:color="auto" w:fill="535356" w:themeFill="accent1" w:themeFillShade="BF"/>
      </w:tcPr>
    </w:tblStylePr>
    <w:tblStylePr w:type="lastCol">
      <w:rPr>
        <w:color w:val="FFFFFF" w:themeColor="background1"/>
      </w:rPr>
      <w:tblPr/>
      <w:tcPr>
        <w:shd w:val="clear" w:color="auto" w:fill="535356" w:themeFill="accent1" w:themeFillShade="BF"/>
      </w:tcPr>
    </w:tblStylePr>
    <w:tblStylePr w:type="band1Vert">
      <w:tblPr/>
      <w:tcPr>
        <w:shd w:val="clear" w:color="auto" w:fill="B6B6BA" w:themeFill="accent1" w:themeFillTint="7F"/>
      </w:tcPr>
    </w:tblStylePr>
    <w:tblStylePr w:type="band1Horz">
      <w:tblPr/>
      <w:tcPr>
        <w:shd w:val="clear" w:color="auto" w:fill="B6B6BA" w:themeFill="accent1" w:themeFillTint="7F"/>
      </w:tcPr>
    </w:tblStylePr>
  </w:style>
  <w:style w:type="character" w:styleId="FollowedHyperlink">
    <w:name w:val="FollowedHyperlink"/>
    <w:basedOn w:val="DefaultParagraphFont"/>
    <w:uiPriority w:val="99"/>
    <w:semiHidden/>
    <w:unhideWhenUsed/>
    <w:rsid w:val="000456D3"/>
    <w:rPr>
      <w:color w:val="B1B5AB" w:themeColor="followedHyperlink"/>
      <w:u w:val="single"/>
    </w:rPr>
  </w:style>
  <w:style w:type="paragraph" w:styleId="TOC4">
    <w:name w:val="toc 4"/>
    <w:basedOn w:val="Normal"/>
    <w:next w:val="Normal"/>
    <w:autoRedefine/>
    <w:uiPriority w:val="39"/>
    <w:unhideWhenUsed/>
    <w:rsid w:val="000456D3"/>
    <w:pPr>
      <w:tabs>
        <w:tab w:val="left" w:pos="2880"/>
        <w:tab w:val="right" w:leader="dot" w:pos="8630"/>
      </w:tabs>
      <w:spacing w:after="100" w:line="480" w:lineRule="auto"/>
      <w:ind w:left="720" w:firstLine="1260"/>
    </w:pPr>
  </w:style>
  <w:style w:type="table" w:customStyle="1" w:styleId="LightShading1">
    <w:name w:val="Light Shading1"/>
    <w:basedOn w:val="TableNormal"/>
    <w:uiPriority w:val="60"/>
    <w:rsid w:val="000456D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dex7">
    <w:name w:val="index 7"/>
    <w:basedOn w:val="Normal"/>
    <w:next w:val="Normal"/>
    <w:autoRedefine/>
    <w:uiPriority w:val="99"/>
    <w:semiHidden/>
    <w:unhideWhenUsed/>
    <w:rsid w:val="000456D3"/>
    <w:pPr>
      <w:spacing w:after="0" w:line="240" w:lineRule="auto"/>
      <w:ind w:left="1680" w:hanging="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FE"/>
    <w:pPr>
      <w:spacing w:line="360" w:lineRule="auto"/>
      <w:ind w:firstLine="360"/>
    </w:pPr>
    <w:rPr>
      <w:sz w:val="24"/>
    </w:rPr>
  </w:style>
  <w:style w:type="paragraph" w:styleId="Heading1">
    <w:name w:val="heading 1"/>
    <w:basedOn w:val="Normal"/>
    <w:next w:val="Normal"/>
    <w:link w:val="Heading1Char"/>
    <w:uiPriority w:val="9"/>
    <w:qFormat/>
    <w:rsid w:val="000456D3"/>
    <w:pPr>
      <w:keepNext/>
      <w:keepLines/>
      <w:numPr>
        <w:numId w:val="45"/>
      </w:numPr>
      <w:shd w:val="clear" w:color="auto" w:fill="595959" w:themeFill="text1" w:themeFillTint="A6"/>
      <w:spacing w:before="480" w:after="240"/>
      <w:outlineLvl w:val="0"/>
    </w:pPr>
    <w:rPr>
      <w:rFonts w:asciiTheme="majorHAnsi" w:eastAsiaTheme="majorEastAsia" w:hAnsiTheme="majorHAnsi" w:cstheme="majorBidi"/>
      <w:b/>
      <w:bCs/>
      <w:color w:val="FFFFFF" w:themeColor="background1"/>
      <w:sz w:val="28"/>
      <w:szCs w:val="28"/>
    </w:rPr>
  </w:style>
  <w:style w:type="paragraph" w:styleId="Heading2">
    <w:name w:val="heading 2"/>
    <w:basedOn w:val="Normal"/>
    <w:next w:val="Normal"/>
    <w:link w:val="Heading2Char"/>
    <w:uiPriority w:val="9"/>
    <w:unhideWhenUsed/>
    <w:qFormat/>
    <w:rsid w:val="007A0530"/>
    <w:pPr>
      <w:keepNext/>
      <w:keepLines/>
      <w:numPr>
        <w:ilvl w:val="1"/>
        <w:numId w:val="45"/>
      </w:numPr>
      <w:pBdr>
        <w:bottom w:val="single" w:sz="4" w:space="1" w:color="auto"/>
      </w:pBdr>
      <w:spacing w:before="360" w:after="12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A0530"/>
    <w:pPr>
      <w:keepNext/>
      <w:keepLines/>
      <w:numPr>
        <w:ilvl w:val="2"/>
        <w:numId w:val="45"/>
      </w:numPr>
      <w:pBdr>
        <w:bottom w:val="single" w:sz="4" w:space="1" w:color="auto"/>
      </w:pBdr>
      <w:spacing w:before="360" w:after="1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92448"/>
    <w:pPr>
      <w:keepNext/>
      <w:keepLines/>
      <w:numPr>
        <w:ilvl w:val="3"/>
        <w:numId w:val="45"/>
      </w:numPr>
      <w:spacing w:before="360" w:after="12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F92448"/>
    <w:pPr>
      <w:keepNext/>
      <w:keepLines/>
      <w:numPr>
        <w:ilvl w:val="4"/>
        <w:numId w:val="45"/>
      </w:numPr>
      <w:spacing w:before="200" w:after="0"/>
      <w:outlineLvl w:val="4"/>
    </w:pPr>
    <w:rPr>
      <w:rFonts w:asciiTheme="majorHAnsi" w:eastAsiaTheme="majorEastAsia" w:hAnsiTheme="majorHAnsi" w:cstheme="majorBidi"/>
      <w:b/>
      <w:color w:val="373739" w:themeColor="accent1" w:themeShade="7F"/>
    </w:rPr>
  </w:style>
  <w:style w:type="paragraph" w:styleId="Heading6">
    <w:name w:val="heading 6"/>
    <w:basedOn w:val="Normal"/>
    <w:next w:val="Normal"/>
    <w:link w:val="Heading6Char"/>
    <w:uiPriority w:val="9"/>
    <w:semiHidden/>
    <w:unhideWhenUsed/>
    <w:qFormat/>
    <w:rsid w:val="00F92448"/>
    <w:pPr>
      <w:keepNext/>
      <w:keepLines/>
      <w:numPr>
        <w:ilvl w:val="5"/>
        <w:numId w:val="45"/>
      </w:numPr>
      <w:spacing w:before="200" w:after="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uiPriority w:val="9"/>
    <w:semiHidden/>
    <w:unhideWhenUsed/>
    <w:qFormat/>
    <w:rsid w:val="00F92448"/>
    <w:pPr>
      <w:keepNext/>
      <w:keepLines/>
      <w:numPr>
        <w:ilvl w:val="6"/>
        <w:numId w:val="4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448"/>
    <w:pPr>
      <w:keepNext/>
      <w:keepLines/>
      <w:numPr>
        <w:ilvl w:val="7"/>
        <w:numId w:val="4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448"/>
    <w:pPr>
      <w:keepNext/>
      <w:keepLines/>
      <w:numPr>
        <w:ilvl w:val="8"/>
        <w:numId w:val="4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6D3"/>
    <w:rPr>
      <w:rFonts w:asciiTheme="majorHAnsi" w:eastAsiaTheme="majorEastAsia" w:hAnsiTheme="majorHAnsi" w:cstheme="majorBidi"/>
      <w:b/>
      <w:bCs/>
      <w:color w:val="FFFFFF" w:themeColor="background1"/>
      <w:sz w:val="28"/>
      <w:szCs w:val="28"/>
      <w:shd w:val="clear" w:color="auto" w:fill="595959" w:themeFill="text1" w:themeFillTint="A6"/>
    </w:rPr>
  </w:style>
  <w:style w:type="character" w:customStyle="1" w:styleId="Heading2Char">
    <w:name w:val="Heading 2 Char"/>
    <w:basedOn w:val="DefaultParagraphFont"/>
    <w:link w:val="Heading2"/>
    <w:uiPriority w:val="9"/>
    <w:rsid w:val="007A053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A0530"/>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92448"/>
    <w:rPr>
      <w:rFonts w:asciiTheme="majorHAnsi" w:eastAsiaTheme="majorEastAsia" w:hAnsiTheme="majorHAnsi" w:cstheme="majorBidi"/>
      <w:bCs/>
      <w:iCs/>
      <w:sz w:val="24"/>
    </w:rPr>
  </w:style>
  <w:style w:type="character" w:customStyle="1" w:styleId="Heading5Char">
    <w:name w:val="Heading 5 Char"/>
    <w:basedOn w:val="DefaultParagraphFont"/>
    <w:link w:val="Heading5"/>
    <w:uiPriority w:val="9"/>
    <w:rsid w:val="00F92448"/>
    <w:rPr>
      <w:rFonts w:asciiTheme="majorHAnsi" w:eastAsiaTheme="majorEastAsia" w:hAnsiTheme="majorHAnsi" w:cstheme="majorBidi"/>
      <w:b/>
      <w:color w:val="373739" w:themeColor="accent1" w:themeShade="7F"/>
      <w:sz w:val="24"/>
    </w:rPr>
  </w:style>
  <w:style w:type="character" w:customStyle="1" w:styleId="Heading6Char">
    <w:name w:val="Heading 6 Char"/>
    <w:basedOn w:val="DefaultParagraphFont"/>
    <w:link w:val="Heading6"/>
    <w:uiPriority w:val="9"/>
    <w:semiHidden/>
    <w:rsid w:val="00F92448"/>
    <w:rPr>
      <w:rFonts w:asciiTheme="majorHAnsi" w:eastAsiaTheme="majorEastAsia" w:hAnsiTheme="majorHAnsi" w:cstheme="majorBidi"/>
      <w:i/>
      <w:iCs/>
      <w:color w:val="373739" w:themeColor="accent1" w:themeShade="7F"/>
      <w:sz w:val="24"/>
    </w:rPr>
  </w:style>
  <w:style w:type="character" w:customStyle="1" w:styleId="Heading7Char">
    <w:name w:val="Heading 7 Char"/>
    <w:basedOn w:val="DefaultParagraphFont"/>
    <w:link w:val="Heading7"/>
    <w:uiPriority w:val="9"/>
    <w:semiHidden/>
    <w:rsid w:val="00F9244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924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4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iPriority w:val="35"/>
    <w:qFormat/>
    <w:rsid w:val="00F92448"/>
    <w:pPr>
      <w:keepNext/>
      <w:keepLines/>
      <w:spacing w:before="120" w:after="120"/>
      <w:ind w:firstLine="0"/>
      <w:jc w:val="center"/>
    </w:pPr>
    <w:rPr>
      <w:rFonts w:ascii="Times New Roman" w:eastAsia="Times New Roman" w:hAnsi="Times New Roman" w:cs="Times New Roman"/>
      <w:bCs/>
      <w:szCs w:val="20"/>
    </w:rPr>
  </w:style>
  <w:style w:type="character" w:customStyle="1" w:styleId="CaptionChar">
    <w:name w:val="Caption Char"/>
    <w:basedOn w:val="DefaultParagraphFont"/>
    <w:link w:val="Caption"/>
    <w:uiPriority w:val="35"/>
    <w:rsid w:val="00F92448"/>
    <w:rPr>
      <w:rFonts w:ascii="Times New Roman" w:eastAsia="Times New Roman" w:hAnsi="Times New Roman" w:cs="Times New Roman"/>
      <w:bCs/>
      <w:sz w:val="24"/>
      <w:szCs w:val="20"/>
    </w:rPr>
  </w:style>
  <w:style w:type="character" w:styleId="Hyperlink">
    <w:name w:val="Hyperlink"/>
    <w:basedOn w:val="DefaultParagraphFont"/>
    <w:uiPriority w:val="99"/>
    <w:unhideWhenUsed/>
    <w:rsid w:val="00F92448"/>
    <w:rPr>
      <w:color w:val="67AABF" w:themeColor="hyperlink"/>
      <w:u w:val="single"/>
    </w:rPr>
  </w:style>
  <w:style w:type="paragraph" w:customStyle="1" w:styleId="MTDisplayEquation">
    <w:name w:val="MTDisplayEquation"/>
    <w:basedOn w:val="Normal"/>
    <w:next w:val="Normal"/>
    <w:link w:val="MTDisplayEquationChar"/>
    <w:rsid w:val="00F92448"/>
    <w:pPr>
      <w:tabs>
        <w:tab w:val="center" w:pos="4680"/>
        <w:tab w:val="right" w:pos="9360"/>
      </w:tabs>
    </w:pPr>
  </w:style>
  <w:style w:type="character" w:customStyle="1" w:styleId="MTDisplayEquationChar">
    <w:name w:val="MTDisplayEquation Char"/>
    <w:basedOn w:val="DefaultParagraphFont"/>
    <w:link w:val="MTDisplayEquation"/>
    <w:rsid w:val="00F92448"/>
    <w:rPr>
      <w:sz w:val="24"/>
    </w:rPr>
  </w:style>
  <w:style w:type="paragraph" w:styleId="BalloonText">
    <w:name w:val="Balloon Text"/>
    <w:basedOn w:val="Normal"/>
    <w:link w:val="BalloonTextChar"/>
    <w:uiPriority w:val="99"/>
    <w:semiHidden/>
    <w:unhideWhenUsed/>
    <w:rsid w:val="00F92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448"/>
    <w:rPr>
      <w:rFonts w:ascii="Tahoma" w:hAnsi="Tahoma" w:cs="Tahoma"/>
      <w:sz w:val="16"/>
      <w:szCs w:val="16"/>
    </w:rPr>
  </w:style>
  <w:style w:type="paragraph" w:styleId="ListParagraph">
    <w:name w:val="List Paragraph"/>
    <w:basedOn w:val="Normal"/>
    <w:uiPriority w:val="34"/>
    <w:qFormat/>
    <w:rsid w:val="00F92448"/>
    <w:pPr>
      <w:ind w:left="720"/>
      <w:contextualSpacing/>
    </w:pPr>
  </w:style>
  <w:style w:type="paragraph" w:styleId="Title">
    <w:name w:val="Title"/>
    <w:basedOn w:val="Normal"/>
    <w:next w:val="Normal"/>
    <w:link w:val="TitleChar"/>
    <w:uiPriority w:val="10"/>
    <w:qFormat/>
    <w:rsid w:val="006F600B"/>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6F600B"/>
    <w:rPr>
      <w:rFonts w:asciiTheme="majorHAnsi" w:eastAsiaTheme="majorEastAsia" w:hAnsiTheme="majorHAnsi" w:cstheme="majorBidi"/>
      <w:color w:val="343437" w:themeColor="text2" w:themeShade="BF"/>
      <w:spacing w:val="5"/>
      <w:kern w:val="28"/>
      <w:sz w:val="52"/>
      <w:szCs w:val="52"/>
    </w:rPr>
  </w:style>
  <w:style w:type="paragraph" w:styleId="PlainText">
    <w:name w:val="Plain Text"/>
    <w:basedOn w:val="Normal"/>
    <w:link w:val="PlainTextChar"/>
    <w:uiPriority w:val="99"/>
    <w:unhideWhenUsed/>
    <w:rsid w:val="006D75FE"/>
    <w:pPr>
      <w:spacing w:after="0"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rsid w:val="006D75FE"/>
    <w:rPr>
      <w:rFonts w:ascii="Consolas" w:hAnsi="Consolas" w:cs="Consolas"/>
      <w:sz w:val="21"/>
      <w:szCs w:val="21"/>
    </w:rPr>
  </w:style>
  <w:style w:type="paragraph" w:styleId="TOCHeading">
    <w:name w:val="TOC Heading"/>
    <w:basedOn w:val="Heading1"/>
    <w:next w:val="Normal"/>
    <w:uiPriority w:val="39"/>
    <w:unhideWhenUsed/>
    <w:qFormat/>
    <w:rsid w:val="00E30A31"/>
    <w:pPr>
      <w:spacing w:line="276" w:lineRule="auto"/>
      <w:outlineLvl w:val="9"/>
    </w:pPr>
    <w:rPr>
      <w:lang w:eastAsia="ja-JP"/>
    </w:rPr>
  </w:style>
  <w:style w:type="paragraph" w:styleId="TOC1">
    <w:name w:val="toc 1"/>
    <w:basedOn w:val="Normal"/>
    <w:next w:val="Normal"/>
    <w:autoRedefine/>
    <w:uiPriority w:val="39"/>
    <w:unhideWhenUsed/>
    <w:rsid w:val="00E30A31"/>
    <w:pPr>
      <w:spacing w:after="100"/>
    </w:pPr>
  </w:style>
  <w:style w:type="paragraph" w:styleId="TOC2">
    <w:name w:val="toc 2"/>
    <w:basedOn w:val="Normal"/>
    <w:next w:val="Normal"/>
    <w:autoRedefine/>
    <w:uiPriority w:val="39"/>
    <w:unhideWhenUsed/>
    <w:rsid w:val="00E30A31"/>
    <w:pPr>
      <w:spacing w:after="100"/>
      <w:ind w:left="240"/>
    </w:pPr>
  </w:style>
  <w:style w:type="character" w:styleId="PlaceholderText">
    <w:name w:val="Placeholder Text"/>
    <w:basedOn w:val="DefaultParagraphFont"/>
    <w:uiPriority w:val="99"/>
    <w:semiHidden/>
    <w:rsid w:val="00EE3C9A"/>
    <w:rPr>
      <w:color w:val="808080"/>
    </w:rPr>
  </w:style>
  <w:style w:type="paragraph" w:styleId="Header">
    <w:name w:val="header"/>
    <w:basedOn w:val="Normal"/>
    <w:link w:val="HeaderChar"/>
    <w:uiPriority w:val="99"/>
    <w:unhideWhenUsed/>
    <w:rsid w:val="00046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00C"/>
    <w:rPr>
      <w:sz w:val="24"/>
    </w:rPr>
  </w:style>
  <w:style w:type="paragraph" w:styleId="Footer">
    <w:name w:val="footer"/>
    <w:basedOn w:val="Normal"/>
    <w:link w:val="FooterChar"/>
    <w:uiPriority w:val="99"/>
    <w:unhideWhenUsed/>
    <w:rsid w:val="00046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00C"/>
    <w:rPr>
      <w:sz w:val="24"/>
    </w:rPr>
  </w:style>
  <w:style w:type="paragraph" w:customStyle="1" w:styleId="Normal2">
    <w:name w:val="Normal2"/>
    <w:basedOn w:val="Normal"/>
    <w:link w:val="Normal2Char"/>
    <w:qFormat/>
    <w:rsid w:val="003E7681"/>
    <w:pPr>
      <w:ind w:left="720" w:firstLine="0"/>
    </w:pPr>
  </w:style>
  <w:style w:type="character" w:customStyle="1" w:styleId="Normal2Char">
    <w:name w:val="Normal2 Char"/>
    <w:basedOn w:val="DefaultParagraphFont"/>
    <w:link w:val="Normal2"/>
    <w:rsid w:val="003E7681"/>
    <w:rPr>
      <w:sz w:val="24"/>
    </w:rPr>
  </w:style>
  <w:style w:type="paragraph" w:styleId="TOC3">
    <w:name w:val="toc 3"/>
    <w:basedOn w:val="Normal"/>
    <w:next w:val="Normal"/>
    <w:autoRedefine/>
    <w:uiPriority w:val="39"/>
    <w:unhideWhenUsed/>
    <w:rsid w:val="005D071C"/>
    <w:pPr>
      <w:spacing w:after="100"/>
      <w:ind w:left="480"/>
    </w:pPr>
  </w:style>
  <w:style w:type="paragraph" w:styleId="NoSpacing">
    <w:name w:val="No Spacing"/>
    <w:link w:val="NoSpacingChar"/>
    <w:uiPriority w:val="1"/>
    <w:qFormat/>
    <w:rsid w:val="000456D3"/>
    <w:pPr>
      <w:spacing w:after="0" w:line="240" w:lineRule="auto"/>
    </w:pPr>
    <w:rPr>
      <w:rFonts w:ascii="Times New Roman" w:eastAsia="Times New Roman" w:hAnsi="Times New Roman" w:cs="Times New Roman"/>
      <w:sz w:val="24"/>
    </w:rPr>
  </w:style>
  <w:style w:type="character" w:customStyle="1" w:styleId="NoSpacingChar">
    <w:name w:val="No Spacing Char"/>
    <w:basedOn w:val="DefaultParagraphFont"/>
    <w:link w:val="NoSpacing"/>
    <w:uiPriority w:val="1"/>
    <w:rsid w:val="000456D3"/>
    <w:rPr>
      <w:rFonts w:ascii="Times New Roman" w:eastAsia="Times New Roman" w:hAnsi="Times New Roman" w:cs="Times New Roman"/>
      <w:sz w:val="24"/>
    </w:rPr>
  </w:style>
  <w:style w:type="character" w:styleId="PageNumber">
    <w:name w:val="page number"/>
    <w:basedOn w:val="DefaultParagraphFont"/>
    <w:rsid w:val="000456D3"/>
  </w:style>
  <w:style w:type="paragraph" w:customStyle="1" w:styleId="Default">
    <w:name w:val="Default"/>
    <w:rsid w:val="000456D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TEquationSection">
    <w:name w:val="MTEquationSection"/>
    <w:basedOn w:val="DefaultParagraphFont"/>
    <w:rsid w:val="000456D3"/>
    <w:rPr>
      <w:vanish/>
      <w:color w:val="FF0000"/>
    </w:rPr>
  </w:style>
  <w:style w:type="paragraph" w:styleId="NormalWeb">
    <w:name w:val="Normal (Web)"/>
    <w:basedOn w:val="Normal"/>
    <w:uiPriority w:val="99"/>
    <w:semiHidden/>
    <w:unhideWhenUsed/>
    <w:rsid w:val="000456D3"/>
    <w:pPr>
      <w:spacing w:before="100" w:beforeAutospacing="1" w:after="100" w:afterAutospacing="1" w:line="240" w:lineRule="auto"/>
    </w:pPr>
    <w:rPr>
      <w:rFonts w:ascii="Times New Roman" w:eastAsia="Times New Roman" w:hAnsi="Times New Roman" w:cs="Times New Roman"/>
      <w:szCs w:val="24"/>
    </w:rPr>
  </w:style>
  <w:style w:type="character" w:styleId="HTMLTypewriter">
    <w:name w:val="HTML Typewriter"/>
    <w:basedOn w:val="DefaultParagraphFont"/>
    <w:uiPriority w:val="99"/>
    <w:semiHidden/>
    <w:unhideWhenUsed/>
    <w:rsid w:val="000456D3"/>
    <w:rPr>
      <w:rFonts w:ascii="Courier New" w:eastAsia="Times New Roman" w:hAnsi="Courier New" w:cs="Courier New"/>
      <w:sz w:val="20"/>
      <w:szCs w:val="20"/>
    </w:rPr>
  </w:style>
  <w:style w:type="character" w:customStyle="1" w:styleId="apple-style-span">
    <w:name w:val="apple-style-span"/>
    <w:basedOn w:val="DefaultParagraphFont"/>
    <w:rsid w:val="000456D3"/>
  </w:style>
  <w:style w:type="character" w:customStyle="1" w:styleId="apple-converted-space">
    <w:name w:val="apple-converted-space"/>
    <w:basedOn w:val="DefaultParagraphFont"/>
    <w:rsid w:val="000456D3"/>
  </w:style>
  <w:style w:type="character" w:styleId="Emphasis">
    <w:name w:val="Emphasis"/>
    <w:basedOn w:val="DefaultParagraphFont"/>
    <w:uiPriority w:val="20"/>
    <w:qFormat/>
    <w:rsid w:val="000456D3"/>
    <w:rPr>
      <w:i/>
      <w:iCs/>
    </w:rPr>
  </w:style>
  <w:style w:type="character" w:styleId="CommentReference">
    <w:name w:val="annotation reference"/>
    <w:basedOn w:val="DefaultParagraphFont"/>
    <w:uiPriority w:val="99"/>
    <w:semiHidden/>
    <w:unhideWhenUsed/>
    <w:rsid w:val="000456D3"/>
    <w:rPr>
      <w:sz w:val="16"/>
      <w:szCs w:val="16"/>
    </w:rPr>
  </w:style>
  <w:style w:type="paragraph" w:styleId="CommentText">
    <w:name w:val="annotation text"/>
    <w:basedOn w:val="Normal"/>
    <w:link w:val="CommentTextChar"/>
    <w:uiPriority w:val="99"/>
    <w:semiHidden/>
    <w:unhideWhenUsed/>
    <w:rsid w:val="000456D3"/>
    <w:pPr>
      <w:spacing w:line="240" w:lineRule="auto"/>
    </w:pPr>
    <w:rPr>
      <w:sz w:val="20"/>
      <w:szCs w:val="20"/>
    </w:rPr>
  </w:style>
  <w:style w:type="character" w:customStyle="1" w:styleId="CommentTextChar">
    <w:name w:val="Comment Text Char"/>
    <w:basedOn w:val="DefaultParagraphFont"/>
    <w:link w:val="CommentText"/>
    <w:uiPriority w:val="99"/>
    <w:semiHidden/>
    <w:rsid w:val="000456D3"/>
    <w:rPr>
      <w:sz w:val="20"/>
      <w:szCs w:val="20"/>
    </w:rPr>
  </w:style>
  <w:style w:type="paragraph" w:styleId="CommentSubject">
    <w:name w:val="annotation subject"/>
    <w:basedOn w:val="CommentText"/>
    <w:next w:val="CommentText"/>
    <w:link w:val="CommentSubjectChar"/>
    <w:uiPriority w:val="99"/>
    <w:semiHidden/>
    <w:unhideWhenUsed/>
    <w:rsid w:val="000456D3"/>
    <w:rPr>
      <w:b/>
      <w:bCs/>
    </w:rPr>
  </w:style>
  <w:style w:type="character" w:customStyle="1" w:styleId="CommentSubjectChar">
    <w:name w:val="Comment Subject Char"/>
    <w:basedOn w:val="CommentTextChar"/>
    <w:link w:val="CommentSubject"/>
    <w:uiPriority w:val="99"/>
    <w:semiHidden/>
    <w:rsid w:val="000456D3"/>
    <w:rPr>
      <w:b/>
      <w:bCs/>
      <w:sz w:val="20"/>
      <w:szCs w:val="20"/>
    </w:rPr>
  </w:style>
  <w:style w:type="paragraph" w:customStyle="1" w:styleId="Leadingparagraph">
    <w:name w:val="*Leading paragraph*"/>
    <w:basedOn w:val="Normal"/>
    <w:next w:val="Normal"/>
    <w:rsid w:val="000456D3"/>
    <w:pPr>
      <w:spacing w:after="100" w:line="240" w:lineRule="auto"/>
      <w:jc w:val="both"/>
    </w:pPr>
    <w:rPr>
      <w:rFonts w:ascii="Times New Roman" w:eastAsia="Times New Roman" w:hAnsi="Times New Roman" w:cs="Times New Roman"/>
      <w:sz w:val="20"/>
      <w:szCs w:val="20"/>
    </w:rPr>
  </w:style>
  <w:style w:type="paragraph" w:styleId="DocumentMap">
    <w:name w:val="Document Map"/>
    <w:basedOn w:val="Normal"/>
    <w:link w:val="DocumentMapChar"/>
    <w:uiPriority w:val="99"/>
    <w:semiHidden/>
    <w:unhideWhenUsed/>
    <w:rsid w:val="000456D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456D3"/>
    <w:rPr>
      <w:rFonts w:ascii="Tahoma" w:hAnsi="Tahoma" w:cs="Tahoma"/>
      <w:sz w:val="16"/>
      <w:szCs w:val="16"/>
    </w:rPr>
  </w:style>
  <w:style w:type="character" w:styleId="Strong">
    <w:name w:val="Strong"/>
    <w:basedOn w:val="DefaultParagraphFont"/>
    <w:uiPriority w:val="22"/>
    <w:qFormat/>
    <w:rsid w:val="000456D3"/>
    <w:rPr>
      <w:b/>
      <w:bCs/>
    </w:rPr>
  </w:style>
  <w:style w:type="paragraph" w:customStyle="1" w:styleId="Normalsingle">
    <w:name w:val="Normal (single)"/>
    <w:basedOn w:val="Normal"/>
    <w:link w:val="NormalsingleChar"/>
    <w:qFormat/>
    <w:rsid w:val="000456D3"/>
    <w:pPr>
      <w:spacing w:line="240" w:lineRule="auto"/>
    </w:pPr>
  </w:style>
  <w:style w:type="character" w:customStyle="1" w:styleId="NormalsingleChar">
    <w:name w:val="Normal (single) Char"/>
    <w:basedOn w:val="DefaultParagraphFont"/>
    <w:link w:val="Normalsingle"/>
    <w:rsid w:val="000456D3"/>
    <w:rPr>
      <w:sz w:val="24"/>
    </w:rPr>
  </w:style>
  <w:style w:type="paragraph" w:customStyle="1" w:styleId="DecimalAligned">
    <w:name w:val="Decimal Aligned"/>
    <w:basedOn w:val="Normal"/>
    <w:uiPriority w:val="40"/>
    <w:qFormat/>
    <w:rsid w:val="000456D3"/>
    <w:pPr>
      <w:tabs>
        <w:tab w:val="decimal" w:pos="360"/>
      </w:tabs>
      <w:spacing w:line="276" w:lineRule="auto"/>
    </w:pPr>
    <w:rPr>
      <w:rFonts w:eastAsiaTheme="minorEastAsia"/>
    </w:rPr>
  </w:style>
  <w:style w:type="paragraph" w:styleId="FootnoteText">
    <w:name w:val="footnote text"/>
    <w:basedOn w:val="Normal"/>
    <w:link w:val="FootnoteTextChar"/>
    <w:uiPriority w:val="99"/>
    <w:unhideWhenUsed/>
    <w:rsid w:val="000456D3"/>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0456D3"/>
    <w:rPr>
      <w:rFonts w:eastAsiaTheme="minorEastAsia"/>
      <w:sz w:val="20"/>
      <w:szCs w:val="20"/>
    </w:rPr>
  </w:style>
  <w:style w:type="character" w:styleId="SubtleEmphasis">
    <w:name w:val="Subtle Emphasis"/>
    <w:basedOn w:val="DefaultParagraphFont"/>
    <w:uiPriority w:val="19"/>
    <w:qFormat/>
    <w:rsid w:val="000456D3"/>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0456D3"/>
    <w:pPr>
      <w:spacing w:after="0" w:line="240" w:lineRule="auto"/>
    </w:pPr>
    <w:rPr>
      <w:rFonts w:eastAsiaTheme="minorEastAsia"/>
      <w:color w:val="535356" w:themeColor="accent1" w:themeShade="BF"/>
      <w:lang w:bidi="en-US"/>
    </w:rPr>
    <w:tblPr>
      <w:tblStyleRowBandSize w:val="1"/>
      <w:tblStyleColBandSize w:val="1"/>
      <w:tblInd w:w="0" w:type="dxa"/>
      <w:tblBorders>
        <w:top w:val="single" w:sz="8" w:space="0" w:color="6F6F74" w:themeColor="accent1"/>
        <w:bottom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la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C" w:themeFill="accent1" w:themeFillTint="3F"/>
      </w:tcPr>
    </w:tblStylePr>
    <w:tblStylePr w:type="band1Horz">
      <w:tblPr/>
      <w:tcPr>
        <w:tcBorders>
          <w:left w:val="nil"/>
          <w:right w:val="nil"/>
          <w:insideH w:val="nil"/>
          <w:insideV w:val="nil"/>
        </w:tcBorders>
        <w:shd w:val="clear" w:color="auto" w:fill="DBDBDC" w:themeFill="accent1" w:themeFillTint="3F"/>
      </w:tcPr>
    </w:tblStylePr>
  </w:style>
  <w:style w:type="table" w:styleId="TableGrid">
    <w:name w:val="Table Grid"/>
    <w:basedOn w:val="TableNormal"/>
    <w:uiPriority w:val="59"/>
    <w:rsid w:val="000456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IEEETransactions">
    <w:name w:val="IEEE Transactions"/>
    <w:basedOn w:val="TableSimple1"/>
    <w:uiPriority w:val="99"/>
    <w:qFormat/>
    <w:rsid w:val="000456D3"/>
    <w:pPr>
      <w:keepNext/>
      <w:keepLines/>
      <w:spacing w:after="0" w:line="240" w:lineRule="auto"/>
    </w:pPr>
    <w:rPr>
      <w:sz w:val="18"/>
      <w:szCs w:val="20"/>
    </w:rPr>
    <w:tblPr>
      <w:tblStyleRowBandSize w:val="1"/>
      <w:tblInd w:w="0" w:type="dxa"/>
      <w:tblBorders>
        <w:bottom w:val="single" w:sz="8" w:space="0" w:color="000000" w:themeColor="text1"/>
      </w:tblBorders>
      <w:tblCellMar>
        <w:top w:w="29" w:type="dxa"/>
        <w:left w:w="115" w:type="dxa"/>
        <w:bottom w:w="29" w:type="dxa"/>
        <w:right w:w="115" w:type="dxa"/>
      </w:tblCellMar>
    </w:tblPr>
    <w:trPr>
      <w:cantSplit/>
    </w:trPr>
    <w:tcPr>
      <w:shd w:val="clear" w:color="auto" w:fill="auto"/>
    </w:tcPr>
    <w:tblStylePr w:type="firstRow">
      <w:pPr>
        <w:keepNext/>
        <w:keepLines/>
        <w:widowControl/>
        <w:wordWrap/>
      </w:pPr>
      <w:rPr>
        <w:rFonts w:ascii="Times New Roman" w:hAnsi="Times New Roman"/>
        <w:b/>
        <w:caps w:val="0"/>
        <w:small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8" w:space="0" w:color="000000" w:themeColor="text1"/>
          <w:bottom w:val="double" w:sz="6" w:space="0" w:color="auto"/>
          <w:tl2br w:val="none" w:sz="0" w:space="0" w:color="auto"/>
          <w:tr2bl w:val="none" w:sz="0" w:space="0" w:color="auto"/>
        </w:tcBorders>
        <w:shd w:val="clear" w:color="auto" w:fill="auto"/>
      </w:tcPr>
    </w:tblStylePr>
    <w:tblStylePr w:type="lastRow">
      <w:tblPr/>
      <w:tcPr>
        <w:tcBorders>
          <w:top w:val="nil"/>
          <w:left w:val="nil"/>
          <w:bottom w:val="single" w:sz="8" w:space="0" w:color="000000" w:themeColor="text1"/>
          <w:right w:val="nil"/>
          <w:insideH w:val="nil"/>
          <w:insideV w:val="nil"/>
          <w:tl2br w:val="nil"/>
          <w:tr2bl w:val="nil"/>
        </w:tcBorders>
        <w:shd w:val="clear" w:color="auto" w:fill="auto"/>
      </w:tcPr>
    </w:tblStylePr>
    <w:tblStylePr w:type="firstCol">
      <w:rPr>
        <w:rFonts w:ascii="Times New Roman" w:hAnsi="Times New Roman"/>
        <w:b/>
        <w:sz w:val="24"/>
      </w:rPr>
    </w:tblStylePr>
    <w:tblStylePr w:type="band1Horz">
      <w:pPr>
        <w:keepNext/>
        <w:wordWrap/>
      </w:pPr>
    </w:tblStylePr>
    <w:tblStylePr w:type="band2Horz">
      <w:pPr>
        <w:keepLines/>
        <w:wordWrap/>
      </w:pPr>
    </w:tblStylePr>
  </w:style>
  <w:style w:type="table" w:styleId="TableSimple1">
    <w:name w:val="Table Simple 1"/>
    <w:basedOn w:val="TableNormal"/>
    <w:uiPriority w:val="99"/>
    <w:semiHidden/>
    <w:unhideWhenUsed/>
    <w:rsid w:val="000456D3"/>
    <w:pPr>
      <w:spacing w:line="48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Revision">
    <w:name w:val="Revision"/>
    <w:hidden/>
    <w:uiPriority w:val="99"/>
    <w:semiHidden/>
    <w:rsid w:val="000456D3"/>
    <w:pPr>
      <w:spacing w:after="0" w:line="240" w:lineRule="auto"/>
    </w:pPr>
  </w:style>
  <w:style w:type="paragraph" w:styleId="Quote">
    <w:name w:val="Quote"/>
    <w:basedOn w:val="Normal"/>
    <w:next w:val="Normal"/>
    <w:link w:val="QuoteChar"/>
    <w:uiPriority w:val="29"/>
    <w:qFormat/>
    <w:rsid w:val="000456D3"/>
    <w:rPr>
      <w:i/>
      <w:iCs/>
      <w:color w:val="000000" w:themeColor="text1"/>
    </w:rPr>
  </w:style>
  <w:style w:type="character" w:customStyle="1" w:styleId="QuoteChar">
    <w:name w:val="Quote Char"/>
    <w:basedOn w:val="DefaultParagraphFont"/>
    <w:link w:val="Quote"/>
    <w:uiPriority w:val="29"/>
    <w:rsid w:val="000456D3"/>
    <w:rPr>
      <w:i/>
      <w:iCs/>
      <w:color w:val="000000" w:themeColor="text1"/>
      <w:sz w:val="24"/>
    </w:rPr>
  </w:style>
  <w:style w:type="character" w:styleId="FootnoteReference">
    <w:name w:val="footnote reference"/>
    <w:basedOn w:val="DefaultParagraphFont"/>
    <w:uiPriority w:val="99"/>
    <w:semiHidden/>
    <w:unhideWhenUsed/>
    <w:rsid w:val="000456D3"/>
    <w:rPr>
      <w:vertAlign w:val="superscript"/>
    </w:rPr>
  </w:style>
  <w:style w:type="paragraph" w:styleId="TableofFigures">
    <w:name w:val="table of figures"/>
    <w:basedOn w:val="Normal"/>
    <w:next w:val="Normal"/>
    <w:uiPriority w:val="99"/>
    <w:unhideWhenUsed/>
    <w:rsid w:val="000456D3"/>
    <w:pPr>
      <w:spacing w:after="0" w:line="480" w:lineRule="auto"/>
    </w:pPr>
  </w:style>
  <w:style w:type="paragraph" w:styleId="Index1">
    <w:name w:val="index 1"/>
    <w:basedOn w:val="Normal"/>
    <w:next w:val="Normal"/>
    <w:autoRedefine/>
    <w:uiPriority w:val="99"/>
    <w:semiHidden/>
    <w:unhideWhenUsed/>
    <w:rsid w:val="000456D3"/>
    <w:pPr>
      <w:spacing w:after="0" w:line="240" w:lineRule="auto"/>
      <w:ind w:left="240" w:hanging="240"/>
    </w:pPr>
  </w:style>
  <w:style w:type="paragraph" w:customStyle="1" w:styleId="NormalPostfig">
    <w:name w:val="Normal Postfig"/>
    <w:basedOn w:val="Normal"/>
    <w:link w:val="NormalPostfigChar"/>
    <w:qFormat/>
    <w:rsid w:val="000456D3"/>
    <w:pPr>
      <w:spacing w:line="480" w:lineRule="auto"/>
      <w:ind w:firstLine="0"/>
    </w:pPr>
  </w:style>
  <w:style w:type="character" w:customStyle="1" w:styleId="NormalPostfigChar">
    <w:name w:val="Normal Postfig Char"/>
    <w:basedOn w:val="DefaultParagraphFont"/>
    <w:link w:val="NormalPostfig"/>
    <w:rsid w:val="000456D3"/>
    <w:rPr>
      <w:sz w:val="24"/>
    </w:rPr>
  </w:style>
  <w:style w:type="paragraph" w:customStyle="1" w:styleId="Caption2">
    <w:name w:val="Caption2"/>
    <w:basedOn w:val="Caption"/>
    <w:link w:val="Caption2Char"/>
    <w:qFormat/>
    <w:rsid w:val="000456D3"/>
  </w:style>
  <w:style w:type="character" w:customStyle="1" w:styleId="Caption2Char">
    <w:name w:val="Caption2 Char"/>
    <w:basedOn w:val="CaptionChar"/>
    <w:link w:val="Caption2"/>
    <w:rsid w:val="000456D3"/>
    <w:rPr>
      <w:rFonts w:ascii="Times New Roman" w:eastAsia="Times New Roman" w:hAnsi="Times New Roman" w:cs="Times New Roman"/>
      <w:bCs/>
      <w:sz w:val="24"/>
      <w:szCs w:val="20"/>
    </w:rPr>
  </w:style>
  <w:style w:type="table" w:styleId="ColorfulGrid-Accent1">
    <w:name w:val="Colorful Grid Accent 1"/>
    <w:basedOn w:val="TableNormal"/>
    <w:uiPriority w:val="73"/>
    <w:rsid w:val="000456D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2E3" w:themeFill="accent1" w:themeFillTint="33"/>
    </w:tcPr>
    <w:tblStylePr w:type="firstRow">
      <w:rPr>
        <w:b/>
        <w:bCs/>
      </w:rPr>
      <w:tblPr/>
      <w:tcPr>
        <w:shd w:val="clear" w:color="auto" w:fill="C5C5C7" w:themeFill="accent1" w:themeFillTint="66"/>
      </w:tcPr>
    </w:tblStylePr>
    <w:tblStylePr w:type="lastRow">
      <w:rPr>
        <w:b/>
        <w:bCs/>
        <w:color w:val="000000" w:themeColor="text1"/>
      </w:rPr>
      <w:tblPr/>
      <w:tcPr>
        <w:shd w:val="clear" w:color="auto" w:fill="C5C5C7" w:themeFill="accent1" w:themeFillTint="66"/>
      </w:tcPr>
    </w:tblStylePr>
    <w:tblStylePr w:type="firstCol">
      <w:rPr>
        <w:color w:val="FFFFFF" w:themeColor="background1"/>
      </w:rPr>
      <w:tblPr/>
      <w:tcPr>
        <w:shd w:val="clear" w:color="auto" w:fill="535356" w:themeFill="accent1" w:themeFillShade="BF"/>
      </w:tcPr>
    </w:tblStylePr>
    <w:tblStylePr w:type="lastCol">
      <w:rPr>
        <w:color w:val="FFFFFF" w:themeColor="background1"/>
      </w:rPr>
      <w:tblPr/>
      <w:tcPr>
        <w:shd w:val="clear" w:color="auto" w:fill="535356" w:themeFill="accent1" w:themeFillShade="BF"/>
      </w:tcPr>
    </w:tblStylePr>
    <w:tblStylePr w:type="band1Vert">
      <w:tblPr/>
      <w:tcPr>
        <w:shd w:val="clear" w:color="auto" w:fill="B6B6BA" w:themeFill="accent1" w:themeFillTint="7F"/>
      </w:tcPr>
    </w:tblStylePr>
    <w:tblStylePr w:type="band1Horz">
      <w:tblPr/>
      <w:tcPr>
        <w:shd w:val="clear" w:color="auto" w:fill="B6B6BA" w:themeFill="accent1" w:themeFillTint="7F"/>
      </w:tcPr>
    </w:tblStylePr>
  </w:style>
  <w:style w:type="character" w:styleId="FollowedHyperlink">
    <w:name w:val="FollowedHyperlink"/>
    <w:basedOn w:val="DefaultParagraphFont"/>
    <w:uiPriority w:val="99"/>
    <w:semiHidden/>
    <w:unhideWhenUsed/>
    <w:rsid w:val="000456D3"/>
    <w:rPr>
      <w:color w:val="B1B5AB" w:themeColor="followedHyperlink"/>
      <w:u w:val="single"/>
    </w:rPr>
  </w:style>
  <w:style w:type="paragraph" w:styleId="TOC4">
    <w:name w:val="toc 4"/>
    <w:basedOn w:val="Normal"/>
    <w:next w:val="Normal"/>
    <w:autoRedefine/>
    <w:uiPriority w:val="39"/>
    <w:unhideWhenUsed/>
    <w:rsid w:val="000456D3"/>
    <w:pPr>
      <w:tabs>
        <w:tab w:val="left" w:pos="2880"/>
        <w:tab w:val="right" w:leader="dot" w:pos="8630"/>
      </w:tabs>
      <w:spacing w:after="100" w:line="480" w:lineRule="auto"/>
      <w:ind w:left="720" w:firstLine="1260"/>
    </w:pPr>
  </w:style>
  <w:style w:type="table" w:customStyle="1" w:styleId="LightShading1">
    <w:name w:val="Light Shading1"/>
    <w:basedOn w:val="TableNormal"/>
    <w:uiPriority w:val="60"/>
    <w:rsid w:val="000456D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dex7">
    <w:name w:val="index 7"/>
    <w:basedOn w:val="Normal"/>
    <w:next w:val="Normal"/>
    <w:autoRedefine/>
    <w:uiPriority w:val="99"/>
    <w:semiHidden/>
    <w:unhideWhenUsed/>
    <w:rsid w:val="000456D3"/>
    <w:pPr>
      <w:spacing w:after="0" w:line="240" w:lineRule="auto"/>
      <w:ind w:left="16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omments" Target="comments.xml"/><Relationship Id="rId117" Type="http://schemas.openxmlformats.org/officeDocument/2006/relationships/image" Target="media/image62.wmf"/><Relationship Id="rId21" Type="http://schemas.openxmlformats.org/officeDocument/2006/relationships/oleObject" Target="embeddings/oleObject2.bin"/><Relationship Id="rId42" Type="http://schemas.openxmlformats.org/officeDocument/2006/relationships/oleObject" Target="embeddings/oleObject12.bin"/><Relationship Id="rId47" Type="http://schemas.openxmlformats.org/officeDocument/2006/relationships/image" Target="media/image24.wmf"/><Relationship Id="rId63" Type="http://schemas.openxmlformats.org/officeDocument/2006/relationships/oleObject" Target="embeddings/oleObject22.bin"/><Relationship Id="rId68" Type="http://schemas.openxmlformats.org/officeDocument/2006/relationships/image" Target="media/image35.wmf"/><Relationship Id="rId84" Type="http://schemas.openxmlformats.org/officeDocument/2006/relationships/image" Target="media/image44.png"/><Relationship Id="rId89" Type="http://schemas.openxmlformats.org/officeDocument/2006/relationships/oleObject" Target="embeddings/oleObject33.bin"/><Relationship Id="rId112" Type="http://schemas.openxmlformats.org/officeDocument/2006/relationships/oleObject" Target="embeddings/oleObject44.bin"/><Relationship Id="rId16" Type="http://schemas.openxmlformats.org/officeDocument/2006/relationships/image" Target="media/image8.wmf"/><Relationship Id="rId107" Type="http://schemas.openxmlformats.org/officeDocument/2006/relationships/image" Target="media/image57.wmf"/><Relationship Id="rId11" Type="http://schemas.openxmlformats.org/officeDocument/2006/relationships/image" Target="media/image3.png"/><Relationship Id="rId32" Type="http://schemas.openxmlformats.org/officeDocument/2006/relationships/oleObject" Target="embeddings/oleObject7.bin"/><Relationship Id="rId37" Type="http://schemas.openxmlformats.org/officeDocument/2006/relationships/image" Target="media/image19.wmf"/><Relationship Id="rId53" Type="http://schemas.openxmlformats.org/officeDocument/2006/relationships/oleObject" Target="embeddings/oleObject17.bin"/><Relationship Id="rId58" Type="http://schemas.openxmlformats.org/officeDocument/2006/relationships/image" Target="media/image30.wmf"/><Relationship Id="rId74" Type="http://schemas.openxmlformats.org/officeDocument/2006/relationships/image" Target="media/image38.png"/><Relationship Id="rId79" Type="http://schemas.openxmlformats.org/officeDocument/2006/relationships/oleObject" Target="embeddings/oleObject29.bin"/><Relationship Id="rId102" Type="http://schemas.openxmlformats.org/officeDocument/2006/relationships/oleObject" Target="embeddings/oleObject39.bin"/><Relationship Id="rId5" Type="http://schemas.openxmlformats.org/officeDocument/2006/relationships/settings" Target="settings.xml"/><Relationship Id="rId61" Type="http://schemas.openxmlformats.org/officeDocument/2006/relationships/oleObject" Target="embeddings/oleObject21.bin"/><Relationship Id="rId82" Type="http://schemas.openxmlformats.org/officeDocument/2006/relationships/image" Target="media/image43.wmf"/><Relationship Id="rId90" Type="http://schemas.openxmlformats.org/officeDocument/2006/relationships/image" Target="media/image48.wmf"/><Relationship Id="rId95" Type="http://schemas.openxmlformats.org/officeDocument/2006/relationships/oleObject" Target="embeddings/oleObject36.bin"/><Relationship Id="rId19" Type="http://schemas.openxmlformats.org/officeDocument/2006/relationships/image" Target="media/image10.png"/><Relationship Id="rId14" Type="http://schemas.openxmlformats.org/officeDocument/2006/relationships/image" Target="media/image6.png"/><Relationship Id="rId22" Type="http://schemas.openxmlformats.org/officeDocument/2006/relationships/image" Target="media/image12.wmf"/><Relationship Id="rId27" Type="http://schemas.openxmlformats.org/officeDocument/2006/relationships/image" Target="media/image14.wmf"/><Relationship Id="rId30" Type="http://schemas.openxmlformats.org/officeDocument/2006/relationships/oleObject" Target="embeddings/oleObject6.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5.bin"/><Relationship Id="rId56" Type="http://schemas.openxmlformats.org/officeDocument/2006/relationships/image" Target="media/image29.wmf"/><Relationship Id="rId64" Type="http://schemas.openxmlformats.org/officeDocument/2006/relationships/image" Target="media/image33.wmf"/><Relationship Id="rId69" Type="http://schemas.openxmlformats.org/officeDocument/2006/relationships/oleObject" Target="embeddings/oleObject25.bin"/><Relationship Id="rId77" Type="http://schemas.openxmlformats.org/officeDocument/2006/relationships/oleObject" Target="embeddings/oleObject28.bin"/><Relationship Id="rId100" Type="http://schemas.openxmlformats.org/officeDocument/2006/relationships/oleObject" Target="embeddings/oleObject38.bin"/><Relationship Id="rId105" Type="http://schemas.openxmlformats.org/officeDocument/2006/relationships/image" Target="media/image56.wmf"/><Relationship Id="rId113" Type="http://schemas.openxmlformats.org/officeDocument/2006/relationships/image" Target="media/image60.wmf"/><Relationship Id="rId118" Type="http://schemas.openxmlformats.org/officeDocument/2006/relationships/oleObject" Target="embeddings/oleObject47.bin"/><Relationship Id="rId8" Type="http://schemas.openxmlformats.org/officeDocument/2006/relationships/endnotes" Target="endnotes.xml"/><Relationship Id="rId51" Type="http://schemas.openxmlformats.org/officeDocument/2006/relationships/image" Target="media/image26.png"/><Relationship Id="rId72" Type="http://schemas.openxmlformats.org/officeDocument/2006/relationships/image" Target="media/image37.wmf"/><Relationship Id="rId80" Type="http://schemas.openxmlformats.org/officeDocument/2006/relationships/image" Target="media/image42.wmf"/><Relationship Id="rId85" Type="http://schemas.openxmlformats.org/officeDocument/2006/relationships/image" Target="media/image45.emf"/><Relationship Id="rId93" Type="http://schemas.openxmlformats.org/officeDocument/2006/relationships/oleObject" Target="embeddings/oleObject35.bin"/><Relationship Id="rId98" Type="http://schemas.openxmlformats.org/officeDocument/2006/relationships/oleObject" Target="embeddings/oleObject37.bin"/><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oleObject" Target="embeddings/oleObject4.bin"/><Relationship Id="rId33" Type="http://schemas.openxmlformats.org/officeDocument/2006/relationships/image" Target="media/image17.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oleObject" Target="embeddings/oleObject20.bin"/><Relationship Id="rId67" Type="http://schemas.openxmlformats.org/officeDocument/2006/relationships/oleObject" Target="embeddings/oleObject24.bin"/><Relationship Id="rId103" Type="http://schemas.openxmlformats.org/officeDocument/2006/relationships/image" Target="media/image55.wmf"/><Relationship Id="rId108" Type="http://schemas.openxmlformats.org/officeDocument/2006/relationships/oleObject" Target="embeddings/oleObject42.bin"/><Relationship Id="rId116" Type="http://schemas.openxmlformats.org/officeDocument/2006/relationships/oleObject" Target="embeddings/oleObject46.bin"/><Relationship Id="rId20" Type="http://schemas.openxmlformats.org/officeDocument/2006/relationships/image" Target="media/image11.wmf"/><Relationship Id="rId41" Type="http://schemas.openxmlformats.org/officeDocument/2006/relationships/image" Target="media/image21.wmf"/><Relationship Id="rId54" Type="http://schemas.openxmlformats.org/officeDocument/2006/relationships/image" Target="media/image28.wmf"/><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image" Target="media/image39.png"/><Relationship Id="rId83" Type="http://schemas.openxmlformats.org/officeDocument/2006/relationships/oleObject" Target="embeddings/oleObject31.bin"/><Relationship Id="rId88" Type="http://schemas.openxmlformats.org/officeDocument/2006/relationships/image" Target="media/image47.wmf"/><Relationship Id="rId91" Type="http://schemas.openxmlformats.org/officeDocument/2006/relationships/oleObject" Target="embeddings/oleObject34.bin"/><Relationship Id="rId96" Type="http://schemas.openxmlformats.org/officeDocument/2006/relationships/image" Target="media/image51.png"/><Relationship Id="rId111" Type="http://schemas.openxmlformats.org/officeDocument/2006/relationships/image" Target="media/image59.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3.bin"/><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5.wmf"/><Relationship Id="rId57" Type="http://schemas.openxmlformats.org/officeDocument/2006/relationships/oleObject" Target="embeddings/oleObject19.bin"/><Relationship Id="rId106" Type="http://schemas.openxmlformats.org/officeDocument/2006/relationships/oleObject" Target="embeddings/oleObject41.bin"/><Relationship Id="rId114" Type="http://schemas.openxmlformats.org/officeDocument/2006/relationships/oleObject" Target="embeddings/oleObject45.bin"/><Relationship Id="rId119" Type="http://schemas.openxmlformats.org/officeDocument/2006/relationships/image" Target="media/image63.png"/><Relationship Id="rId10" Type="http://schemas.openxmlformats.org/officeDocument/2006/relationships/image" Target="media/image2.png"/><Relationship Id="rId31" Type="http://schemas.openxmlformats.org/officeDocument/2006/relationships/image" Target="media/image16.wmf"/><Relationship Id="rId44" Type="http://schemas.openxmlformats.org/officeDocument/2006/relationships/oleObject" Target="embeddings/oleObject13.bin"/><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image" Target="media/image41.wmf"/><Relationship Id="rId81" Type="http://schemas.openxmlformats.org/officeDocument/2006/relationships/oleObject" Target="embeddings/oleObject30.bin"/><Relationship Id="rId86" Type="http://schemas.openxmlformats.org/officeDocument/2006/relationships/image" Target="media/image46.wmf"/><Relationship Id="rId94" Type="http://schemas.openxmlformats.org/officeDocument/2006/relationships/image" Target="media/image50.wmf"/><Relationship Id="rId99" Type="http://schemas.openxmlformats.org/officeDocument/2006/relationships/image" Target="media/image53.wmf"/><Relationship Id="rId101" Type="http://schemas.openxmlformats.org/officeDocument/2006/relationships/image" Target="media/image54.wmf"/><Relationship Id="rId12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image" Target="media/image20.wmf"/><Relationship Id="rId109" Type="http://schemas.openxmlformats.org/officeDocument/2006/relationships/image" Target="media/image58.wmf"/><Relationship Id="rId34" Type="http://schemas.openxmlformats.org/officeDocument/2006/relationships/oleObject" Target="embeddings/oleObject8.bin"/><Relationship Id="rId50" Type="http://schemas.openxmlformats.org/officeDocument/2006/relationships/oleObject" Target="embeddings/oleObject16.bin"/><Relationship Id="rId55" Type="http://schemas.openxmlformats.org/officeDocument/2006/relationships/oleObject" Target="embeddings/oleObject18.bin"/><Relationship Id="rId76" Type="http://schemas.openxmlformats.org/officeDocument/2006/relationships/image" Target="media/image40.wmf"/><Relationship Id="rId97" Type="http://schemas.openxmlformats.org/officeDocument/2006/relationships/image" Target="media/image52.wmf"/><Relationship Id="rId104" Type="http://schemas.openxmlformats.org/officeDocument/2006/relationships/oleObject" Target="embeddings/oleObject40.bin"/><Relationship Id="rId120"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oleObject" Target="embeddings/oleObject26.bin"/><Relationship Id="rId92" Type="http://schemas.openxmlformats.org/officeDocument/2006/relationships/image" Target="media/image49.wmf"/><Relationship Id="rId2" Type="http://schemas.openxmlformats.org/officeDocument/2006/relationships/numbering" Target="numbering.xml"/><Relationship Id="rId29" Type="http://schemas.openxmlformats.org/officeDocument/2006/relationships/image" Target="media/image15.wmf"/><Relationship Id="rId24" Type="http://schemas.openxmlformats.org/officeDocument/2006/relationships/image" Target="media/image13.wmf"/><Relationship Id="rId40" Type="http://schemas.openxmlformats.org/officeDocument/2006/relationships/oleObject" Target="embeddings/oleObject11.bin"/><Relationship Id="rId45" Type="http://schemas.openxmlformats.org/officeDocument/2006/relationships/image" Target="media/image23.wmf"/><Relationship Id="rId66" Type="http://schemas.openxmlformats.org/officeDocument/2006/relationships/image" Target="media/image34.wmf"/><Relationship Id="rId87" Type="http://schemas.openxmlformats.org/officeDocument/2006/relationships/oleObject" Target="embeddings/oleObject32.bin"/><Relationship Id="rId110" Type="http://schemas.openxmlformats.org/officeDocument/2006/relationships/oleObject" Target="embeddings/oleObject43.bin"/><Relationship Id="rId115" Type="http://schemas.openxmlformats.org/officeDocument/2006/relationships/image" Target="media/image61.wmf"/></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2010-10-21T00:00:00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35</Pages>
  <Words>18900</Words>
  <Characters>107733</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University of Memphis</Company>
  <LinksUpToDate>false</LinksUpToDate>
  <CharactersWithSpaces>126381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64</cp:revision>
  <cp:lastPrinted>2010-10-22T04:52:00Z</cp:lastPrinted>
  <dcterms:created xsi:type="dcterms:W3CDTF">2010-10-15T01:36:00Z</dcterms:created>
  <dcterms:modified xsi:type="dcterms:W3CDTF">2011-05-03T19:25:00Z</dcterms:modified>
</cp:coreProperties>
</file>