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Plan oral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Présentation du projet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Systèmes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baxter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Automates non configués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de schémas/représentation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Documentation/schématique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création d’une représentation du système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des automates: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recherches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petits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Création de commandes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Commande séquentielle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Ajout de parallélisme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entre automates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création de nos propres automates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idées générales: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marcher le système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Faire en sortes que n’importe qui puisse programmer les automates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