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5F4C85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  <w:r w:rsidR="003D53C5">
        <w:rPr>
          <w:rFonts w:ascii="Arial" w:hAnsi="Arial" w:cs="Arial"/>
          <w:sz w:val="20"/>
          <w:szCs w:val="20"/>
        </w:rPr>
        <w:t xml:space="preserve">  That is, “Canonical JSON” is (</w:t>
      </w:r>
      <w:r w:rsidR="003D53C5" w:rsidRPr="003D53C5">
        <w:rPr>
          <w:rFonts w:ascii="Arial" w:hAnsi="Arial" w:cs="Arial"/>
          <w:i/>
          <w:sz w:val="20"/>
          <w:szCs w:val="20"/>
        </w:rPr>
        <w:t>in this specification NB</w:t>
      </w:r>
      <w:r w:rsidR="00081633">
        <w:rPr>
          <w:rFonts w:ascii="Arial" w:hAnsi="Arial" w:cs="Arial"/>
          <w:sz w:val="20"/>
          <w:szCs w:val="20"/>
        </w:rPr>
        <w:t>)</w:t>
      </w:r>
      <w:bookmarkStart w:id="0" w:name="_GoBack"/>
      <w:bookmarkEnd w:id="0"/>
      <w:r w:rsidR="003D53C5">
        <w:rPr>
          <w:rFonts w:ascii="Arial" w:hAnsi="Arial" w:cs="Arial"/>
          <w:sz w:val="20"/>
          <w:szCs w:val="20"/>
        </w:rPr>
        <w:t xml:space="preserve"> achieved by specifying a valid subset of JSON that only removes redundant (and thus ambiguous) constructs.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 xml:space="preserve">it as 1.0.  To cope with this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081633">
        <w:rPr>
          <w:rFonts w:ascii="Arial" w:hAnsi="Arial" w:cs="Arial"/>
          <w:sz w:val="20"/>
          <w:szCs w:val="20"/>
        </w:rPr>
        <w:t>should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5F4C85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5F4C85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C85" w:rsidRDefault="005F4C85" w:rsidP="003A09E5">
      <w:pPr>
        <w:spacing w:after="0" w:line="240" w:lineRule="auto"/>
      </w:pPr>
      <w:r>
        <w:separator/>
      </w:r>
    </w:p>
  </w:endnote>
  <w:endnote w:type="continuationSeparator" w:id="0">
    <w:p w:rsidR="005F4C85" w:rsidRDefault="005F4C85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  <w:t>V0.4</w:t>
    </w:r>
    <w:r w:rsidR="003D53C5">
      <w:t>8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05E23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205E23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C85" w:rsidRDefault="005F4C85" w:rsidP="003A09E5">
      <w:pPr>
        <w:spacing w:after="0" w:line="240" w:lineRule="auto"/>
      </w:pPr>
      <w:r>
        <w:separator/>
      </w:r>
    </w:p>
  </w:footnote>
  <w:footnote w:type="continuationSeparator" w:id="0">
    <w:p w:rsidR="005F4C85" w:rsidRDefault="005F4C85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81633"/>
    <w:rsid w:val="00091741"/>
    <w:rsid w:val="000D58C6"/>
    <w:rsid w:val="000E16AB"/>
    <w:rsid w:val="000F7DA0"/>
    <w:rsid w:val="00115ED5"/>
    <w:rsid w:val="00121F63"/>
    <w:rsid w:val="0014038C"/>
    <w:rsid w:val="001460E9"/>
    <w:rsid w:val="001D3DFD"/>
    <w:rsid w:val="001D66DC"/>
    <w:rsid w:val="00201BEE"/>
    <w:rsid w:val="00205E23"/>
    <w:rsid w:val="00291E52"/>
    <w:rsid w:val="002C4F71"/>
    <w:rsid w:val="002F7599"/>
    <w:rsid w:val="0033674B"/>
    <w:rsid w:val="003400CC"/>
    <w:rsid w:val="003456C8"/>
    <w:rsid w:val="00346123"/>
    <w:rsid w:val="00351B42"/>
    <w:rsid w:val="0037728E"/>
    <w:rsid w:val="0038515B"/>
    <w:rsid w:val="003A09E5"/>
    <w:rsid w:val="003B3F94"/>
    <w:rsid w:val="003D3AED"/>
    <w:rsid w:val="003D53C5"/>
    <w:rsid w:val="00417624"/>
    <w:rsid w:val="00422E74"/>
    <w:rsid w:val="004365B1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57656C"/>
    <w:rsid w:val="005F4C85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B0A66"/>
    <w:rsid w:val="00CD4A8F"/>
    <w:rsid w:val="00D01D1F"/>
    <w:rsid w:val="00D43F12"/>
    <w:rsid w:val="00D460FC"/>
    <w:rsid w:val="00D51660"/>
    <w:rsid w:val="00D82A9F"/>
    <w:rsid w:val="00DB1B14"/>
    <w:rsid w:val="00E05626"/>
    <w:rsid w:val="00ED18F8"/>
    <w:rsid w:val="00EF5708"/>
    <w:rsid w:val="00EF5F7E"/>
    <w:rsid w:val="00F0224B"/>
    <w:rsid w:val="00F04785"/>
    <w:rsid w:val="00F05D46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79</cp:revision>
  <cp:lastPrinted>2013-09-03T08:39:00Z</cp:lastPrinted>
  <dcterms:created xsi:type="dcterms:W3CDTF">2013-08-29T04:59:00Z</dcterms:created>
  <dcterms:modified xsi:type="dcterms:W3CDTF">2013-09-03T08:40:00Z</dcterms:modified>
</cp:coreProperties>
</file>