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C49" w:rsidRPr="0077680B" w:rsidRDefault="00983C49" w:rsidP="00603217">
      <w:pPr>
        <w:spacing w:line="240" w:lineRule="auto"/>
        <w:jc w:val="center"/>
        <w:rPr>
          <w:rFonts w:ascii="Arial" w:hAnsi="Arial" w:cs="Arial"/>
          <w:b/>
          <w:sz w:val="56"/>
          <w:szCs w:val="56"/>
        </w:rPr>
      </w:pPr>
      <w:r>
        <w:rPr>
          <w:rFonts w:ascii="Arial" w:hAnsi="Arial" w:cs="Arial"/>
          <w:b/>
          <w:sz w:val="56"/>
          <w:szCs w:val="56"/>
        </w:rPr>
        <w:t>Cobertura</w:t>
      </w:r>
    </w:p>
    <w:p w:rsidR="005026F5" w:rsidRDefault="00BB3657" w:rsidP="00603217">
      <w:pPr>
        <w:spacing w:line="240" w:lineRule="auto"/>
        <w:jc w:val="center"/>
        <w:rPr>
          <w:rFonts w:ascii="Arial" w:hAnsi="Arial" w:cs="Arial"/>
          <w:b/>
          <w:bCs/>
          <w:sz w:val="32"/>
          <w:szCs w:val="32"/>
        </w:rPr>
      </w:pPr>
      <w:r>
        <w:rPr>
          <w:rFonts w:ascii="Arial" w:hAnsi="Arial" w:cs="Arial"/>
          <w:b/>
          <w:bCs/>
          <w:sz w:val="32"/>
          <w:szCs w:val="32"/>
        </w:rPr>
        <w:t>Analisando, assegurando e agregando!</w:t>
      </w:r>
      <w:r w:rsidR="005026F5">
        <w:rPr>
          <w:rFonts w:ascii="Arial" w:hAnsi="Arial" w:cs="Arial"/>
          <w:b/>
          <w:bCs/>
          <w:sz w:val="32"/>
          <w:szCs w:val="32"/>
        </w:rPr>
        <w:br w:type="page"/>
      </w:r>
    </w:p>
    <w:p w:rsidR="00857FF3" w:rsidRPr="00857FF3" w:rsidRDefault="00857FF3" w:rsidP="00857FF3">
      <w:pPr>
        <w:pStyle w:val="Sumrio1"/>
      </w:pPr>
      <w:r w:rsidRPr="00857FF3">
        <w:lastRenderedPageBreak/>
        <w:t>Sumário</w:t>
      </w:r>
    </w:p>
    <w:p w:rsidR="00857FF3" w:rsidRPr="00857FF3" w:rsidRDefault="003D028C" w:rsidP="00857FF3">
      <w:pPr>
        <w:pStyle w:val="Sumrio1"/>
        <w:rPr>
          <w:rFonts w:eastAsiaTheme="minorEastAsia"/>
          <w:noProof/>
          <w:color w:val="auto"/>
          <w:lang w:eastAsia="pt-BR"/>
        </w:rPr>
      </w:pPr>
      <w:r w:rsidRPr="003D028C">
        <w:rPr>
          <w:bCs/>
        </w:rPr>
        <w:fldChar w:fldCharType="begin"/>
      </w:r>
      <w:r w:rsidR="00857FF3">
        <w:rPr>
          <w:bCs/>
        </w:rPr>
        <w:instrText xml:space="preserve"> TOC \o "1-3" \h \z \t "Título;1;Subtítulo;2" </w:instrText>
      </w:r>
      <w:r w:rsidRPr="003D028C">
        <w:rPr>
          <w:bCs/>
        </w:rPr>
        <w:fldChar w:fldCharType="separate"/>
      </w:r>
      <w:hyperlink w:anchor="_Toc44868053" w:history="1">
        <w:r w:rsidR="00857FF3" w:rsidRPr="00857FF3">
          <w:rPr>
            <w:rStyle w:val="Hyperlink"/>
            <w:noProof/>
            <w:color w:val="auto"/>
          </w:rPr>
          <w:t>Problematização</w:t>
        </w:r>
        <w:r w:rsidR="00857FF3" w:rsidRPr="00857FF3">
          <w:rPr>
            <w:noProof/>
            <w:webHidden/>
            <w:color w:val="auto"/>
          </w:rPr>
          <w:tab/>
        </w:r>
        <w:r w:rsidRPr="00857FF3">
          <w:rPr>
            <w:noProof/>
            <w:webHidden/>
            <w:color w:val="auto"/>
          </w:rPr>
          <w:fldChar w:fldCharType="begin"/>
        </w:r>
        <w:r w:rsidR="00857FF3" w:rsidRPr="00857FF3">
          <w:rPr>
            <w:noProof/>
            <w:webHidden/>
            <w:color w:val="auto"/>
          </w:rPr>
          <w:instrText xml:space="preserve"> PAGEREF _Toc44868053 \h </w:instrText>
        </w:r>
        <w:r w:rsidRPr="00857FF3">
          <w:rPr>
            <w:noProof/>
            <w:webHidden/>
            <w:color w:val="auto"/>
          </w:rPr>
        </w:r>
        <w:r w:rsidRPr="00857FF3">
          <w:rPr>
            <w:noProof/>
            <w:webHidden/>
            <w:color w:val="auto"/>
          </w:rPr>
          <w:fldChar w:fldCharType="separate"/>
        </w:r>
        <w:r w:rsidR="00857FF3" w:rsidRPr="00857FF3">
          <w:rPr>
            <w:noProof/>
            <w:webHidden/>
            <w:color w:val="auto"/>
          </w:rPr>
          <w:t>1</w:t>
        </w:r>
        <w:r w:rsidRPr="00857FF3">
          <w:rPr>
            <w:noProof/>
            <w:webHidden/>
            <w:color w:val="auto"/>
          </w:rPr>
          <w:fldChar w:fldCharType="end"/>
        </w:r>
      </w:hyperlink>
    </w:p>
    <w:p w:rsidR="00857FF3" w:rsidRPr="00857FF3" w:rsidRDefault="003D028C">
      <w:pPr>
        <w:pStyle w:val="Sumrio2"/>
        <w:tabs>
          <w:tab w:val="right" w:leader="dot" w:pos="8494"/>
        </w:tabs>
        <w:rPr>
          <w:rFonts w:ascii="Arial" w:hAnsi="Arial" w:cs="Arial"/>
          <w:noProof/>
          <w:sz w:val="32"/>
          <w:szCs w:val="32"/>
        </w:rPr>
      </w:pPr>
      <w:hyperlink w:anchor="_Toc44868054" w:history="1">
        <w:r w:rsidR="00857FF3" w:rsidRPr="00857FF3">
          <w:rPr>
            <w:rStyle w:val="Hyperlink"/>
            <w:rFonts w:ascii="Arial" w:hAnsi="Arial" w:cs="Arial"/>
            <w:b/>
            <w:noProof/>
            <w:color w:val="auto"/>
            <w:sz w:val="24"/>
            <w:szCs w:val="24"/>
          </w:rPr>
          <w:t>Storytelling</w:t>
        </w:r>
        <w:r w:rsidR="00857FF3" w:rsidRPr="00857FF3">
          <w:rPr>
            <w:rFonts w:ascii="Arial" w:hAnsi="Arial" w:cs="Arial"/>
            <w:noProof/>
            <w:webHidden/>
            <w:sz w:val="32"/>
            <w:szCs w:val="32"/>
          </w:rPr>
          <w:tab/>
        </w:r>
        <w:r w:rsidRPr="00857FF3">
          <w:rPr>
            <w:rFonts w:ascii="Arial" w:hAnsi="Arial" w:cs="Arial"/>
            <w:noProof/>
            <w:webHidden/>
            <w:sz w:val="32"/>
            <w:szCs w:val="32"/>
          </w:rPr>
          <w:fldChar w:fldCharType="begin"/>
        </w:r>
        <w:r w:rsidR="00857FF3" w:rsidRPr="00857FF3">
          <w:rPr>
            <w:rFonts w:ascii="Arial" w:hAnsi="Arial" w:cs="Arial"/>
            <w:noProof/>
            <w:webHidden/>
            <w:sz w:val="32"/>
            <w:szCs w:val="32"/>
          </w:rPr>
          <w:instrText xml:space="preserve"> PAGEREF _Toc44868054 \h </w:instrText>
        </w:r>
        <w:r w:rsidRPr="00857FF3">
          <w:rPr>
            <w:rFonts w:ascii="Arial" w:hAnsi="Arial" w:cs="Arial"/>
            <w:noProof/>
            <w:webHidden/>
            <w:sz w:val="32"/>
            <w:szCs w:val="32"/>
          </w:rPr>
        </w:r>
        <w:r w:rsidRPr="00857FF3">
          <w:rPr>
            <w:rFonts w:ascii="Arial" w:hAnsi="Arial" w:cs="Arial"/>
            <w:noProof/>
            <w:webHidden/>
            <w:sz w:val="32"/>
            <w:szCs w:val="32"/>
          </w:rPr>
          <w:fldChar w:fldCharType="separate"/>
        </w:r>
        <w:r w:rsidR="00857FF3" w:rsidRPr="00857FF3">
          <w:rPr>
            <w:rFonts w:ascii="Arial" w:hAnsi="Arial" w:cs="Arial"/>
            <w:noProof/>
            <w:webHidden/>
            <w:sz w:val="32"/>
            <w:szCs w:val="32"/>
          </w:rPr>
          <w:t>2</w:t>
        </w:r>
        <w:r w:rsidRPr="00857FF3">
          <w:rPr>
            <w:rFonts w:ascii="Arial" w:hAnsi="Arial" w:cs="Arial"/>
            <w:noProof/>
            <w:webHidden/>
            <w:sz w:val="32"/>
            <w:szCs w:val="32"/>
          </w:rPr>
          <w:fldChar w:fldCharType="end"/>
        </w:r>
      </w:hyperlink>
    </w:p>
    <w:p w:rsidR="00857FF3" w:rsidRPr="00857FF3" w:rsidRDefault="003D028C" w:rsidP="00857FF3">
      <w:pPr>
        <w:pStyle w:val="Sumrio1"/>
        <w:rPr>
          <w:rFonts w:eastAsiaTheme="minorEastAsia"/>
          <w:noProof/>
          <w:color w:val="auto"/>
          <w:lang w:eastAsia="pt-BR"/>
        </w:rPr>
      </w:pPr>
      <w:hyperlink w:anchor="_Toc44868055" w:history="1">
        <w:r w:rsidR="00857FF3" w:rsidRPr="00857FF3">
          <w:rPr>
            <w:rStyle w:val="Hyperlink"/>
            <w:noProof/>
            <w:color w:val="auto"/>
          </w:rPr>
          <w:t>Personas detectadas</w:t>
        </w:r>
        <w:r w:rsidR="00857FF3" w:rsidRPr="00857FF3">
          <w:rPr>
            <w:noProof/>
            <w:webHidden/>
            <w:color w:val="auto"/>
          </w:rPr>
          <w:tab/>
        </w:r>
        <w:r w:rsidRPr="00857FF3">
          <w:rPr>
            <w:noProof/>
            <w:webHidden/>
            <w:color w:val="auto"/>
          </w:rPr>
          <w:fldChar w:fldCharType="begin"/>
        </w:r>
        <w:r w:rsidR="00857FF3" w:rsidRPr="00857FF3">
          <w:rPr>
            <w:noProof/>
            <w:webHidden/>
            <w:color w:val="auto"/>
          </w:rPr>
          <w:instrText xml:space="preserve"> PAGEREF _Toc44868055 \h </w:instrText>
        </w:r>
        <w:r w:rsidRPr="00857FF3">
          <w:rPr>
            <w:noProof/>
            <w:webHidden/>
            <w:color w:val="auto"/>
          </w:rPr>
        </w:r>
        <w:r w:rsidRPr="00857FF3">
          <w:rPr>
            <w:noProof/>
            <w:webHidden/>
            <w:color w:val="auto"/>
          </w:rPr>
          <w:fldChar w:fldCharType="separate"/>
        </w:r>
        <w:r w:rsidR="00857FF3" w:rsidRPr="00857FF3">
          <w:rPr>
            <w:noProof/>
            <w:webHidden/>
            <w:color w:val="auto"/>
          </w:rPr>
          <w:t>3</w:t>
        </w:r>
        <w:r w:rsidRPr="00857FF3">
          <w:rPr>
            <w:noProof/>
            <w:webHidden/>
            <w:color w:val="auto"/>
          </w:rPr>
          <w:fldChar w:fldCharType="end"/>
        </w:r>
      </w:hyperlink>
    </w:p>
    <w:p w:rsidR="00857FF3" w:rsidRPr="00857FF3" w:rsidRDefault="003D028C" w:rsidP="00857FF3">
      <w:pPr>
        <w:pStyle w:val="Sumrio1"/>
        <w:rPr>
          <w:rFonts w:eastAsiaTheme="minorEastAsia"/>
          <w:noProof/>
          <w:color w:val="auto"/>
          <w:lang w:eastAsia="pt-BR"/>
        </w:rPr>
      </w:pPr>
      <w:hyperlink w:anchor="_Toc44868056" w:history="1">
        <w:r w:rsidR="00857FF3" w:rsidRPr="00857FF3">
          <w:rPr>
            <w:rStyle w:val="Hyperlink"/>
            <w:noProof/>
            <w:color w:val="auto"/>
          </w:rPr>
          <w:t>Solução Desenvolvida</w:t>
        </w:r>
        <w:r w:rsidR="00857FF3" w:rsidRPr="00857FF3">
          <w:rPr>
            <w:noProof/>
            <w:webHidden/>
            <w:color w:val="auto"/>
          </w:rPr>
          <w:tab/>
        </w:r>
        <w:r w:rsidRPr="00857FF3">
          <w:rPr>
            <w:noProof/>
            <w:webHidden/>
            <w:color w:val="auto"/>
          </w:rPr>
          <w:fldChar w:fldCharType="begin"/>
        </w:r>
        <w:r w:rsidR="00857FF3" w:rsidRPr="00857FF3">
          <w:rPr>
            <w:noProof/>
            <w:webHidden/>
            <w:color w:val="auto"/>
          </w:rPr>
          <w:instrText xml:space="preserve"> PAGEREF _Toc44868056 \h </w:instrText>
        </w:r>
        <w:r w:rsidRPr="00857FF3">
          <w:rPr>
            <w:noProof/>
            <w:webHidden/>
            <w:color w:val="auto"/>
          </w:rPr>
        </w:r>
        <w:r w:rsidRPr="00857FF3">
          <w:rPr>
            <w:noProof/>
            <w:webHidden/>
            <w:color w:val="auto"/>
          </w:rPr>
          <w:fldChar w:fldCharType="separate"/>
        </w:r>
        <w:r w:rsidR="00857FF3" w:rsidRPr="00857FF3">
          <w:rPr>
            <w:noProof/>
            <w:webHidden/>
            <w:color w:val="auto"/>
          </w:rPr>
          <w:t>4</w:t>
        </w:r>
        <w:r w:rsidRPr="00857FF3">
          <w:rPr>
            <w:noProof/>
            <w:webHidden/>
            <w:color w:val="auto"/>
          </w:rPr>
          <w:fldChar w:fldCharType="end"/>
        </w:r>
      </w:hyperlink>
    </w:p>
    <w:p w:rsidR="00857FF3" w:rsidRPr="00857FF3" w:rsidRDefault="003D028C">
      <w:pPr>
        <w:pStyle w:val="Sumrio2"/>
        <w:tabs>
          <w:tab w:val="right" w:leader="dot" w:pos="8494"/>
        </w:tabs>
        <w:rPr>
          <w:rFonts w:ascii="Arial" w:hAnsi="Arial" w:cs="Arial"/>
          <w:noProof/>
          <w:sz w:val="32"/>
          <w:szCs w:val="32"/>
        </w:rPr>
      </w:pPr>
      <w:hyperlink w:anchor="_Toc44868057" w:history="1">
        <w:r w:rsidR="00857FF3" w:rsidRPr="00857FF3">
          <w:rPr>
            <w:rStyle w:val="Hyperlink"/>
            <w:rFonts w:ascii="Arial" w:hAnsi="Arial" w:cs="Arial"/>
            <w:b/>
            <w:noProof/>
            <w:color w:val="auto"/>
            <w:sz w:val="24"/>
            <w:szCs w:val="24"/>
          </w:rPr>
          <w:t>Detalhes Técnicos</w:t>
        </w:r>
        <w:r w:rsidR="00857FF3" w:rsidRPr="00857FF3">
          <w:rPr>
            <w:rFonts w:ascii="Arial" w:hAnsi="Arial" w:cs="Arial"/>
            <w:noProof/>
            <w:webHidden/>
            <w:sz w:val="32"/>
            <w:szCs w:val="32"/>
          </w:rPr>
          <w:tab/>
        </w:r>
        <w:r w:rsidRPr="00857FF3">
          <w:rPr>
            <w:rFonts w:ascii="Arial" w:hAnsi="Arial" w:cs="Arial"/>
            <w:noProof/>
            <w:webHidden/>
            <w:sz w:val="32"/>
            <w:szCs w:val="32"/>
          </w:rPr>
          <w:fldChar w:fldCharType="begin"/>
        </w:r>
        <w:r w:rsidR="00857FF3" w:rsidRPr="00857FF3">
          <w:rPr>
            <w:rFonts w:ascii="Arial" w:hAnsi="Arial" w:cs="Arial"/>
            <w:noProof/>
            <w:webHidden/>
            <w:sz w:val="32"/>
            <w:szCs w:val="32"/>
          </w:rPr>
          <w:instrText xml:space="preserve"> PAGEREF _Toc44868057 \h </w:instrText>
        </w:r>
        <w:r w:rsidRPr="00857FF3">
          <w:rPr>
            <w:rFonts w:ascii="Arial" w:hAnsi="Arial" w:cs="Arial"/>
            <w:noProof/>
            <w:webHidden/>
            <w:sz w:val="32"/>
            <w:szCs w:val="32"/>
          </w:rPr>
        </w:r>
        <w:r w:rsidRPr="00857FF3">
          <w:rPr>
            <w:rFonts w:ascii="Arial" w:hAnsi="Arial" w:cs="Arial"/>
            <w:noProof/>
            <w:webHidden/>
            <w:sz w:val="32"/>
            <w:szCs w:val="32"/>
          </w:rPr>
          <w:fldChar w:fldCharType="separate"/>
        </w:r>
        <w:r w:rsidR="00857FF3" w:rsidRPr="00857FF3">
          <w:rPr>
            <w:rFonts w:ascii="Arial" w:hAnsi="Arial" w:cs="Arial"/>
            <w:noProof/>
            <w:webHidden/>
            <w:sz w:val="32"/>
            <w:szCs w:val="32"/>
          </w:rPr>
          <w:t>5</w:t>
        </w:r>
        <w:r w:rsidRPr="00857FF3">
          <w:rPr>
            <w:rFonts w:ascii="Arial" w:hAnsi="Arial" w:cs="Arial"/>
            <w:noProof/>
            <w:webHidden/>
            <w:sz w:val="32"/>
            <w:szCs w:val="32"/>
          </w:rPr>
          <w:fldChar w:fldCharType="end"/>
        </w:r>
      </w:hyperlink>
    </w:p>
    <w:p w:rsidR="00857FF3" w:rsidRPr="00857FF3" w:rsidRDefault="003D028C" w:rsidP="00857FF3">
      <w:pPr>
        <w:pStyle w:val="Sumrio1"/>
        <w:rPr>
          <w:rFonts w:eastAsiaTheme="minorEastAsia"/>
          <w:noProof/>
          <w:color w:val="auto"/>
          <w:lang w:eastAsia="pt-BR"/>
        </w:rPr>
      </w:pPr>
      <w:hyperlink w:anchor="_Toc44868058" w:history="1">
        <w:r w:rsidR="00857FF3" w:rsidRPr="00857FF3">
          <w:rPr>
            <w:rStyle w:val="Hyperlink"/>
            <w:noProof/>
            <w:color w:val="auto"/>
          </w:rPr>
          <w:t>Planejamento de Marketing</w:t>
        </w:r>
        <w:r w:rsidR="00857FF3" w:rsidRPr="00857FF3">
          <w:rPr>
            <w:noProof/>
            <w:webHidden/>
            <w:color w:val="auto"/>
          </w:rPr>
          <w:tab/>
        </w:r>
        <w:r w:rsidRPr="00857FF3">
          <w:rPr>
            <w:noProof/>
            <w:webHidden/>
            <w:color w:val="auto"/>
          </w:rPr>
          <w:fldChar w:fldCharType="begin"/>
        </w:r>
        <w:r w:rsidR="00857FF3" w:rsidRPr="00857FF3">
          <w:rPr>
            <w:noProof/>
            <w:webHidden/>
            <w:color w:val="auto"/>
          </w:rPr>
          <w:instrText xml:space="preserve"> PAGEREF _Toc44868058 \h </w:instrText>
        </w:r>
        <w:r w:rsidRPr="00857FF3">
          <w:rPr>
            <w:noProof/>
            <w:webHidden/>
            <w:color w:val="auto"/>
          </w:rPr>
        </w:r>
        <w:r w:rsidRPr="00857FF3">
          <w:rPr>
            <w:noProof/>
            <w:webHidden/>
            <w:color w:val="auto"/>
          </w:rPr>
          <w:fldChar w:fldCharType="separate"/>
        </w:r>
        <w:r w:rsidR="00857FF3" w:rsidRPr="00857FF3">
          <w:rPr>
            <w:noProof/>
            <w:webHidden/>
            <w:color w:val="auto"/>
          </w:rPr>
          <w:t>6</w:t>
        </w:r>
        <w:r w:rsidRPr="00857FF3">
          <w:rPr>
            <w:noProof/>
            <w:webHidden/>
            <w:color w:val="auto"/>
          </w:rPr>
          <w:fldChar w:fldCharType="end"/>
        </w:r>
      </w:hyperlink>
    </w:p>
    <w:p w:rsidR="00857FF3" w:rsidRPr="00857FF3" w:rsidRDefault="003D028C" w:rsidP="00857FF3">
      <w:pPr>
        <w:pStyle w:val="Sumrio1"/>
        <w:rPr>
          <w:rFonts w:eastAsiaTheme="minorEastAsia"/>
          <w:noProof/>
          <w:color w:val="auto"/>
          <w:lang w:eastAsia="pt-BR"/>
        </w:rPr>
      </w:pPr>
      <w:hyperlink w:anchor="_Toc44868059" w:history="1">
        <w:r w:rsidR="00857FF3" w:rsidRPr="00857FF3">
          <w:rPr>
            <w:rStyle w:val="Hyperlink"/>
            <w:noProof/>
            <w:color w:val="auto"/>
          </w:rPr>
          <w:t>Monetização do Projeto</w:t>
        </w:r>
        <w:r w:rsidR="00857FF3" w:rsidRPr="00857FF3">
          <w:rPr>
            <w:noProof/>
            <w:webHidden/>
            <w:color w:val="auto"/>
          </w:rPr>
          <w:tab/>
        </w:r>
        <w:r w:rsidRPr="00857FF3">
          <w:rPr>
            <w:noProof/>
            <w:webHidden/>
            <w:color w:val="auto"/>
          </w:rPr>
          <w:fldChar w:fldCharType="begin"/>
        </w:r>
        <w:r w:rsidR="00857FF3" w:rsidRPr="00857FF3">
          <w:rPr>
            <w:noProof/>
            <w:webHidden/>
            <w:color w:val="auto"/>
          </w:rPr>
          <w:instrText xml:space="preserve"> PAGEREF _Toc44868059 \h </w:instrText>
        </w:r>
        <w:r w:rsidRPr="00857FF3">
          <w:rPr>
            <w:noProof/>
            <w:webHidden/>
            <w:color w:val="auto"/>
          </w:rPr>
        </w:r>
        <w:r w:rsidRPr="00857FF3">
          <w:rPr>
            <w:noProof/>
            <w:webHidden/>
            <w:color w:val="auto"/>
          </w:rPr>
          <w:fldChar w:fldCharType="separate"/>
        </w:r>
        <w:r w:rsidR="00857FF3" w:rsidRPr="00857FF3">
          <w:rPr>
            <w:noProof/>
            <w:webHidden/>
            <w:color w:val="auto"/>
          </w:rPr>
          <w:t>7</w:t>
        </w:r>
        <w:r w:rsidRPr="00857FF3">
          <w:rPr>
            <w:noProof/>
            <w:webHidden/>
            <w:color w:val="auto"/>
          </w:rPr>
          <w:fldChar w:fldCharType="end"/>
        </w:r>
      </w:hyperlink>
    </w:p>
    <w:p w:rsidR="00857FF3" w:rsidRPr="00857FF3" w:rsidRDefault="003D028C" w:rsidP="00857FF3">
      <w:pPr>
        <w:pStyle w:val="Sumrio1"/>
        <w:rPr>
          <w:rFonts w:eastAsiaTheme="minorEastAsia"/>
          <w:noProof/>
          <w:color w:val="auto"/>
          <w:lang w:eastAsia="pt-BR"/>
        </w:rPr>
      </w:pPr>
      <w:hyperlink w:anchor="_Toc44868060" w:history="1">
        <w:r w:rsidR="00857FF3" w:rsidRPr="00857FF3">
          <w:rPr>
            <w:rStyle w:val="Hyperlink"/>
            <w:noProof/>
            <w:color w:val="auto"/>
          </w:rPr>
          <w:t>Diferencial</w:t>
        </w:r>
        <w:r w:rsidR="00857FF3" w:rsidRPr="00857FF3">
          <w:rPr>
            <w:noProof/>
            <w:webHidden/>
            <w:color w:val="auto"/>
          </w:rPr>
          <w:tab/>
        </w:r>
        <w:r w:rsidRPr="00857FF3">
          <w:rPr>
            <w:noProof/>
            <w:webHidden/>
            <w:color w:val="auto"/>
          </w:rPr>
          <w:fldChar w:fldCharType="begin"/>
        </w:r>
        <w:r w:rsidR="00857FF3" w:rsidRPr="00857FF3">
          <w:rPr>
            <w:noProof/>
            <w:webHidden/>
            <w:color w:val="auto"/>
          </w:rPr>
          <w:instrText xml:space="preserve"> PAGEREF _Toc44868060 \h </w:instrText>
        </w:r>
        <w:r w:rsidRPr="00857FF3">
          <w:rPr>
            <w:noProof/>
            <w:webHidden/>
            <w:color w:val="auto"/>
          </w:rPr>
        </w:r>
        <w:r w:rsidRPr="00857FF3">
          <w:rPr>
            <w:noProof/>
            <w:webHidden/>
            <w:color w:val="auto"/>
          </w:rPr>
          <w:fldChar w:fldCharType="separate"/>
        </w:r>
        <w:r w:rsidR="00857FF3" w:rsidRPr="00857FF3">
          <w:rPr>
            <w:noProof/>
            <w:webHidden/>
            <w:color w:val="auto"/>
          </w:rPr>
          <w:t>8</w:t>
        </w:r>
        <w:r w:rsidRPr="00857FF3">
          <w:rPr>
            <w:noProof/>
            <w:webHidden/>
            <w:color w:val="auto"/>
          </w:rPr>
          <w:fldChar w:fldCharType="end"/>
        </w:r>
      </w:hyperlink>
    </w:p>
    <w:p w:rsidR="00857FF3" w:rsidRPr="00857FF3" w:rsidRDefault="003D028C" w:rsidP="00857FF3">
      <w:pPr>
        <w:pStyle w:val="Sumrio1"/>
        <w:rPr>
          <w:rFonts w:eastAsiaTheme="minorEastAsia"/>
          <w:noProof/>
          <w:color w:val="auto"/>
          <w:lang w:eastAsia="pt-BR"/>
        </w:rPr>
      </w:pPr>
      <w:hyperlink w:anchor="_Toc44868061" w:history="1">
        <w:r w:rsidR="00857FF3" w:rsidRPr="00857FF3">
          <w:rPr>
            <w:rStyle w:val="Hyperlink"/>
            <w:noProof/>
            <w:color w:val="auto"/>
          </w:rPr>
          <w:t>Convite</w:t>
        </w:r>
        <w:r w:rsidR="00857FF3" w:rsidRPr="00857FF3">
          <w:rPr>
            <w:noProof/>
            <w:webHidden/>
            <w:color w:val="auto"/>
          </w:rPr>
          <w:tab/>
        </w:r>
        <w:r w:rsidRPr="00857FF3">
          <w:rPr>
            <w:noProof/>
            <w:webHidden/>
            <w:color w:val="auto"/>
          </w:rPr>
          <w:fldChar w:fldCharType="begin"/>
        </w:r>
        <w:r w:rsidR="00857FF3" w:rsidRPr="00857FF3">
          <w:rPr>
            <w:noProof/>
            <w:webHidden/>
            <w:color w:val="auto"/>
          </w:rPr>
          <w:instrText xml:space="preserve"> PAGEREF _Toc44868061 \h </w:instrText>
        </w:r>
        <w:r w:rsidRPr="00857FF3">
          <w:rPr>
            <w:noProof/>
            <w:webHidden/>
            <w:color w:val="auto"/>
          </w:rPr>
        </w:r>
        <w:r w:rsidRPr="00857FF3">
          <w:rPr>
            <w:noProof/>
            <w:webHidden/>
            <w:color w:val="auto"/>
          </w:rPr>
          <w:fldChar w:fldCharType="separate"/>
        </w:r>
        <w:r w:rsidR="00857FF3" w:rsidRPr="00857FF3">
          <w:rPr>
            <w:noProof/>
            <w:webHidden/>
            <w:color w:val="auto"/>
          </w:rPr>
          <w:t>9</w:t>
        </w:r>
        <w:r w:rsidRPr="00857FF3">
          <w:rPr>
            <w:noProof/>
            <w:webHidden/>
            <w:color w:val="auto"/>
          </w:rPr>
          <w:fldChar w:fldCharType="end"/>
        </w:r>
      </w:hyperlink>
    </w:p>
    <w:p w:rsidR="00857FF3" w:rsidRDefault="003D028C" w:rsidP="00857FF3">
      <w:pPr>
        <w:pStyle w:val="Sumrio1"/>
        <w:rPr>
          <w:rFonts w:eastAsiaTheme="minorEastAsia"/>
          <w:noProof/>
          <w:lang w:eastAsia="pt-BR"/>
        </w:rPr>
      </w:pPr>
      <w:hyperlink w:anchor="_Toc44868062" w:history="1">
        <w:r w:rsidR="00857FF3" w:rsidRPr="00857FF3">
          <w:rPr>
            <w:rStyle w:val="Hyperlink"/>
            <w:noProof/>
            <w:color w:val="auto"/>
          </w:rPr>
          <w:t>Time</w:t>
        </w:r>
        <w:r w:rsidR="00857FF3" w:rsidRPr="00857FF3">
          <w:rPr>
            <w:noProof/>
            <w:webHidden/>
            <w:color w:val="auto"/>
          </w:rPr>
          <w:tab/>
        </w:r>
        <w:r w:rsidRPr="00857FF3">
          <w:rPr>
            <w:noProof/>
            <w:webHidden/>
            <w:color w:val="auto"/>
          </w:rPr>
          <w:fldChar w:fldCharType="begin"/>
        </w:r>
        <w:r w:rsidR="00857FF3" w:rsidRPr="00857FF3">
          <w:rPr>
            <w:noProof/>
            <w:webHidden/>
            <w:color w:val="auto"/>
          </w:rPr>
          <w:instrText xml:space="preserve"> PAGEREF _Toc44868062 \h </w:instrText>
        </w:r>
        <w:r w:rsidRPr="00857FF3">
          <w:rPr>
            <w:noProof/>
            <w:webHidden/>
            <w:color w:val="auto"/>
          </w:rPr>
        </w:r>
        <w:r w:rsidRPr="00857FF3">
          <w:rPr>
            <w:noProof/>
            <w:webHidden/>
            <w:color w:val="auto"/>
          </w:rPr>
          <w:fldChar w:fldCharType="separate"/>
        </w:r>
        <w:r w:rsidR="00857FF3" w:rsidRPr="00857FF3">
          <w:rPr>
            <w:noProof/>
            <w:webHidden/>
            <w:color w:val="auto"/>
          </w:rPr>
          <w:t>10</w:t>
        </w:r>
        <w:r w:rsidRPr="00857FF3">
          <w:rPr>
            <w:noProof/>
            <w:webHidden/>
            <w:color w:val="auto"/>
          </w:rPr>
          <w:fldChar w:fldCharType="end"/>
        </w:r>
      </w:hyperlink>
    </w:p>
    <w:p w:rsidR="00650150" w:rsidRDefault="003D028C" w:rsidP="00603217">
      <w:pPr>
        <w:spacing w:line="240" w:lineRule="auto"/>
        <w:jc w:val="center"/>
        <w:rPr>
          <w:rFonts w:ascii="Arial" w:hAnsi="Arial" w:cs="Arial"/>
          <w:b/>
          <w:bCs/>
          <w:sz w:val="32"/>
          <w:szCs w:val="32"/>
        </w:rPr>
      </w:pPr>
      <w:r>
        <w:rPr>
          <w:rFonts w:ascii="Arial" w:hAnsi="Arial" w:cs="Arial"/>
          <w:b/>
          <w:bCs/>
          <w:sz w:val="32"/>
          <w:szCs w:val="32"/>
        </w:rPr>
        <w:fldChar w:fldCharType="end"/>
      </w:r>
    </w:p>
    <w:p w:rsidR="005026F5" w:rsidRDefault="005026F5" w:rsidP="00603217">
      <w:pPr>
        <w:spacing w:line="240" w:lineRule="auto"/>
        <w:jc w:val="center"/>
        <w:rPr>
          <w:rFonts w:ascii="Arial" w:hAnsi="Arial" w:cs="Arial"/>
          <w:b/>
          <w:bCs/>
          <w:sz w:val="32"/>
          <w:szCs w:val="32"/>
        </w:rPr>
        <w:sectPr w:rsidR="005026F5">
          <w:pgSz w:w="11906" w:h="16838"/>
          <w:pgMar w:top="1417" w:right="1701" w:bottom="1417" w:left="1701" w:header="708" w:footer="708" w:gutter="0"/>
          <w:cols w:space="708"/>
          <w:docGrid w:linePitch="360"/>
        </w:sectPr>
      </w:pPr>
      <w:bookmarkStart w:id="0" w:name="_GoBack"/>
      <w:bookmarkEnd w:id="0"/>
    </w:p>
    <w:p w:rsidR="005026F5" w:rsidRPr="00603217" w:rsidRDefault="005026F5" w:rsidP="00603217">
      <w:pPr>
        <w:spacing w:line="240" w:lineRule="auto"/>
        <w:jc w:val="center"/>
        <w:rPr>
          <w:rFonts w:ascii="Arial" w:hAnsi="Arial" w:cs="Arial"/>
          <w:b/>
          <w:bCs/>
          <w:sz w:val="32"/>
          <w:szCs w:val="32"/>
        </w:rPr>
      </w:pPr>
    </w:p>
    <w:p w:rsidR="00650150" w:rsidRPr="005026F5" w:rsidRDefault="00650150" w:rsidP="006C1909">
      <w:pPr>
        <w:pStyle w:val="Ttulo"/>
        <w:rPr>
          <w:rFonts w:ascii="Arial" w:hAnsi="Arial" w:cs="Arial"/>
          <w:sz w:val="24"/>
          <w:szCs w:val="24"/>
        </w:rPr>
      </w:pPr>
      <w:bookmarkStart w:id="1" w:name="_Toc44868053"/>
      <w:proofErr w:type="spellStart"/>
      <w:r w:rsidRPr="006C1909">
        <w:rPr>
          <w:rFonts w:ascii="Arial" w:hAnsi="Arial" w:cs="Arial"/>
          <w:b/>
        </w:rPr>
        <w:t>Problematização</w:t>
      </w:r>
      <w:bookmarkEnd w:id="1"/>
      <w:proofErr w:type="spellEnd"/>
    </w:p>
    <w:p w:rsidR="00047C6C" w:rsidRDefault="00047C6C" w:rsidP="005B087B">
      <w:pPr>
        <w:spacing w:line="360" w:lineRule="auto"/>
        <w:jc w:val="both"/>
        <w:rPr>
          <w:rFonts w:ascii="Arial" w:hAnsi="Arial" w:cs="Arial"/>
          <w:sz w:val="24"/>
          <w:szCs w:val="24"/>
        </w:rPr>
      </w:pPr>
      <w:r>
        <w:rPr>
          <w:rFonts w:ascii="Arial" w:hAnsi="Arial" w:cs="Arial"/>
          <w:sz w:val="24"/>
          <w:szCs w:val="24"/>
        </w:rPr>
        <w:t>“</w:t>
      </w:r>
      <w:r w:rsidRPr="00047C6C">
        <w:rPr>
          <w:rFonts w:ascii="Arial" w:hAnsi="Arial" w:cs="Arial"/>
          <w:i/>
          <w:sz w:val="24"/>
          <w:szCs w:val="24"/>
        </w:rPr>
        <w:t>Dos 71 milhões de domicílios existentes no Brasil em 2018, 12,9 milhões eram alugados. Os números, que revelam um aumento de 5,3% na comparação com 2017, constam da Pesquisa Nacional por Amostra de Domicílios Contínua</w:t>
      </w:r>
      <w:r>
        <w:rPr>
          <w:rFonts w:ascii="Arial" w:hAnsi="Arial" w:cs="Arial"/>
          <w:sz w:val="24"/>
          <w:szCs w:val="24"/>
        </w:rPr>
        <w:t>”</w:t>
      </w:r>
      <w:r w:rsidRPr="00047C6C">
        <w:rPr>
          <w:rFonts w:ascii="Arial" w:hAnsi="Arial" w:cs="Arial"/>
          <w:sz w:val="24"/>
          <w:szCs w:val="24"/>
        </w:rPr>
        <w:t xml:space="preserve"> </w:t>
      </w:r>
      <w:r w:rsidRPr="00047C6C">
        <w:rPr>
          <w:rFonts w:ascii="Arial" w:hAnsi="Arial" w:cs="Arial"/>
          <w:b/>
          <w:sz w:val="20"/>
          <w:szCs w:val="20"/>
        </w:rPr>
        <w:t>(</w:t>
      </w:r>
      <w:proofErr w:type="spellStart"/>
      <w:r w:rsidRPr="00047C6C">
        <w:rPr>
          <w:rFonts w:ascii="Arial" w:hAnsi="Arial" w:cs="Arial"/>
          <w:b/>
          <w:sz w:val="20"/>
          <w:szCs w:val="20"/>
        </w:rPr>
        <w:t>Pnad</w:t>
      </w:r>
      <w:proofErr w:type="spellEnd"/>
      <w:r w:rsidRPr="00047C6C">
        <w:rPr>
          <w:rFonts w:ascii="Arial" w:hAnsi="Arial" w:cs="Arial"/>
          <w:b/>
          <w:sz w:val="20"/>
          <w:szCs w:val="20"/>
        </w:rPr>
        <w:t xml:space="preserve"> Contínua)</w:t>
      </w:r>
      <w:r w:rsidRPr="00047C6C">
        <w:rPr>
          <w:rFonts w:ascii="Arial" w:hAnsi="Arial" w:cs="Arial"/>
          <w:sz w:val="24"/>
          <w:szCs w:val="24"/>
        </w:rPr>
        <w:t>.</w:t>
      </w:r>
    </w:p>
    <w:p w:rsidR="009345A6" w:rsidRDefault="00047C6C" w:rsidP="005B087B">
      <w:pPr>
        <w:spacing w:line="360" w:lineRule="auto"/>
        <w:jc w:val="both"/>
        <w:rPr>
          <w:rFonts w:ascii="Arial" w:hAnsi="Arial" w:cs="Arial"/>
          <w:sz w:val="24"/>
          <w:szCs w:val="24"/>
        </w:rPr>
      </w:pPr>
      <w:r>
        <w:rPr>
          <w:rFonts w:ascii="Arial" w:hAnsi="Arial" w:cs="Arial"/>
          <w:sz w:val="24"/>
          <w:szCs w:val="24"/>
        </w:rPr>
        <w:t xml:space="preserve">Como visto na pesquisa </w:t>
      </w:r>
      <w:proofErr w:type="spellStart"/>
      <w:r>
        <w:rPr>
          <w:rFonts w:ascii="Arial" w:hAnsi="Arial" w:cs="Arial"/>
          <w:sz w:val="24"/>
          <w:szCs w:val="24"/>
        </w:rPr>
        <w:t>Pnad</w:t>
      </w:r>
      <w:proofErr w:type="spellEnd"/>
      <w:r>
        <w:rPr>
          <w:rFonts w:ascii="Arial" w:hAnsi="Arial" w:cs="Arial"/>
          <w:sz w:val="24"/>
          <w:szCs w:val="24"/>
        </w:rPr>
        <w:t xml:space="preserve">, o número de </w:t>
      </w:r>
      <w:r w:rsidR="006C0FB6">
        <w:rPr>
          <w:rFonts w:ascii="Arial" w:hAnsi="Arial" w:cs="Arial"/>
          <w:sz w:val="24"/>
          <w:szCs w:val="24"/>
        </w:rPr>
        <w:t>pessoas que d</w:t>
      </w:r>
      <w:r>
        <w:rPr>
          <w:rFonts w:ascii="Arial" w:hAnsi="Arial" w:cs="Arial"/>
          <w:sz w:val="24"/>
          <w:szCs w:val="24"/>
        </w:rPr>
        <w:t>esejam locar uma casa vem crescendo</w:t>
      </w:r>
      <w:r w:rsidR="006C0FB6">
        <w:rPr>
          <w:rFonts w:ascii="Arial" w:hAnsi="Arial" w:cs="Arial"/>
          <w:sz w:val="24"/>
          <w:szCs w:val="24"/>
        </w:rPr>
        <w:t>, mas</w:t>
      </w:r>
      <w:r>
        <w:rPr>
          <w:rFonts w:ascii="Arial" w:hAnsi="Arial" w:cs="Arial"/>
          <w:sz w:val="24"/>
          <w:szCs w:val="24"/>
        </w:rPr>
        <w:t xml:space="preserve"> nem sempre este processo é algo fácil e rápido, podendo até ser bem frustrante, pois</w:t>
      </w:r>
      <w:r w:rsidR="006C0FB6">
        <w:rPr>
          <w:rFonts w:ascii="Arial" w:hAnsi="Arial" w:cs="Arial"/>
          <w:sz w:val="24"/>
          <w:szCs w:val="24"/>
        </w:rPr>
        <w:t xml:space="preserve"> em algumas imobiliárias </w:t>
      </w:r>
      <w:r>
        <w:rPr>
          <w:rFonts w:ascii="Arial" w:hAnsi="Arial" w:cs="Arial"/>
          <w:sz w:val="24"/>
          <w:szCs w:val="24"/>
        </w:rPr>
        <w:t xml:space="preserve">estes possíveis inquilinos </w:t>
      </w:r>
      <w:r w:rsidR="006C0FB6">
        <w:rPr>
          <w:rFonts w:ascii="Arial" w:hAnsi="Arial" w:cs="Arial"/>
          <w:sz w:val="24"/>
          <w:szCs w:val="24"/>
        </w:rPr>
        <w:t xml:space="preserve">não conseguiriam </w:t>
      </w:r>
      <w:r>
        <w:rPr>
          <w:rFonts w:ascii="Arial" w:hAnsi="Arial" w:cs="Arial"/>
          <w:sz w:val="24"/>
          <w:szCs w:val="24"/>
        </w:rPr>
        <w:t>locar o imóvel desejado e não pelo motivo de serem maus pagadores</w:t>
      </w:r>
      <w:r w:rsidR="006C0FB6">
        <w:rPr>
          <w:rFonts w:ascii="Arial" w:hAnsi="Arial" w:cs="Arial"/>
          <w:sz w:val="24"/>
          <w:szCs w:val="24"/>
        </w:rPr>
        <w:t>, mas pelo fato de não terem um fiador.</w:t>
      </w:r>
    </w:p>
    <w:p w:rsidR="006C0FB6" w:rsidRPr="00047C6C" w:rsidRDefault="006C0FB6" w:rsidP="006C0FB6">
      <w:pPr>
        <w:spacing w:line="360" w:lineRule="auto"/>
        <w:jc w:val="both"/>
        <w:rPr>
          <w:rFonts w:ascii="Arial" w:hAnsi="Arial" w:cs="Arial"/>
          <w:i/>
          <w:sz w:val="24"/>
          <w:szCs w:val="24"/>
        </w:rPr>
      </w:pPr>
      <w:proofErr w:type="gramStart"/>
      <w:r>
        <w:rPr>
          <w:rFonts w:ascii="Arial" w:hAnsi="Arial" w:cs="Arial"/>
          <w:sz w:val="24"/>
          <w:szCs w:val="24"/>
        </w:rPr>
        <w:t>“</w:t>
      </w:r>
      <w:r w:rsidRPr="00047C6C">
        <w:rPr>
          <w:rFonts w:ascii="Arial" w:hAnsi="Arial" w:cs="Arial"/>
          <w:i/>
          <w:sz w:val="24"/>
          <w:szCs w:val="24"/>
        </w:rPr>
        <w:t>Quando falamos em fiador, estamos falando de terceiros sendo responsáveis pelo seguro do seu aluguel.</w:t>
      </w:r>
      <w:proofErr w:type="gramEnd"/>
      <w:r w:rsidRPr="00047C6C">
        <w:rPr>
          <w:rFonts w:ascii="Arial" w:hAnsi="Arial" w:cs="Arial"/>
          <w:i/>
          <w:sz w:val="24"/>
          <w:szCs w:val="24"/>
        </w:rPr>
        <w:t xml:space="preserve"> Ou seja, quando você recorre a um parente ou amigo para que ele se responsabilize pelo cumprimento dos pagamentos do seu imóvel caso ocorram imprevistos, você está recorrendo a um fiador ou a uma fiadora. </w:t>
      </w:r>
    </w:p>
    <w:p w:rsidR="006C0FB6" w:rsidRPr="00047C6C" w:rsidRDefault="006C0FB6" w:rsidP="006C0FB6">
      <w:pPr>
        <w:spacing w:line="360" w:lineRule="auto"/>
        <w:jc w:val="both"/>
        <w:rPr>
          <w:rFonts w:ascii="Arial" w:hAnsi="Arial" w:cs="Arial"/>
          <w:i/>
          <w:sz w:val="24"/>
          <w:szCs w:val="24"/>
        </w:rPr>
      </w:pPr>
      <w:r w:rsidRPr="00047C6C">
        <w:rPr>
          <w:rFonts w:ascii="Arial" w:hAnsi="Arial" w:cs="Arial"/>
          <w:i/>
          <w:sz w:val="24"/>
          <w:szCs w:val="24"/>
        </w:rPr>
        <w:t xml:space="preserve">Para que a pessoa escolhida seja aceita como seu fiador, no entanto, alguns cuidados devem ser tomados. É preciso que ela comprove que é uma fonte capaz de arcar com os custos do seu aluguel, afinal, sem essa segurança, o proprietário do imóvel corre um risco duplo de cair em uma fraude contratual e perder dinheiro. </w:t>
      </w:r>
    </w:p>
    <w:p w:rsidR="006C0FB6" w:rsidRDefault="006C0FB6" w:rsidP="006C0FB6">
      <w:pPr>
        <w:spacing w:line="360" w:lineRule="auto"/>
        <w:jc w:val="both"/>
        <w:rPr>
          <w:rFonts w:ascii="Arial" w:hAnsi="Arial" w:cs="Arial"/>
          <w:sz w:val="24"/>
          <w:szCs w:val="24"/>
        </w:rPr>
      </w:pPr>
      <w:r w:rsidRPr="00047C6C">
        <w:rPr>
          <w:rFonts w:ascii="Arial" w:hAnsi="Arial" w:cs="Arial"/>
          <w:i/>
          <w:sz w:val="24"/>
          <w:szCs w:val="24"/>
        </w:rPr>
        <w:t>Todo esse processo acaba sendo um pouco burocrático (até mesmo por estar envolvendo uma terceira pessoa, que não vai nem ao menos usufruir do imóvel em si) e, por isso, pode atrasar a entrega das chaves ao inquilino. Além disso, com as mudanças ocorridas na Lei do Inquilinato, hoje é mais difícil que o proprietário aceite a figura de um fiador, uma vez que essas alterações permitem que o fiador possa se afastar do compromisso em determinados casos, o que o torna um seguro falho para quem está alugando aquele espaço e, consequentemente dependendo do recebimento daquele dinheiro.</w:t>
      </w:r>
      <w:r>
        <w:rPr>
          <w:rFonts w:ascii="Arial" w:hAnsi="Arial" w:cs="Arial"/>
          <w:sz w:val="24"/>
          <w:szCs w:val="24"/>
        </w:rPr>
        <w:t xml:space="preserve">” </w:t>
      </w:r>
      <w:r w:rsidRPr="00047C6C">
        <w:rPr>
          <w:rFonts w:ascii="Arial" w:hAnsi="Arial" w:cs="Arial"/>
          <w:b/>
          <w:sz w:val="20"/>
          <w:szCs w:val="20"/>
        </w:rPr>
        <w:t>(trecho do texto retirado do site da imobiliária Casa Mineira</w:t>
      </w:r>
      <w:proofErr w:type="gramStart"/>
      <w:r w:rsidRPr="00047C6C">
        <w:rPr>
          <w:rFonts w:ascii="Arial" w:hAnsi="Arial" w:cs="Arial"/>
          <w:b/>
          <w:sz w:val="20"/>
          <w:szCs w:val="20"/>
        </w:rPr>
        <w:t>)</w:t>
      </w:r>
      <w:proofErr w:type="gramEnd"/>
    </w:p>
    <w:p w:rsidR="00047C6C" w:rsidRDefault="001E7769" w:rsidP="001E7769">
      <w:pPr>
        <w:spacing w:line="360" w:lineRule="auto"/>
        <w:jc w:val="both"/>
        <w:rPr>
          <w:rFonts w:ascii="Arial" w:hAnsi="Arial" w:cs="Arial"/>
          <w:sz w:val="24"/>
          <w:szCs w:val="24"/>
        </w:rPr>
      </w:pPr>
      <w:r w:rsidRPr="001E7769">
        <w:rPr>
          <w:rFonts w:ascii="Arial" w:hAnsi="Arial" w:cs="Arial"/>
          <w:sz w:val="24"/>
          <w:szCs w:val="24"/>
        </w:rPr>
        <w:lastRenderedPageBreak/>
        <w:t>Se o fiador for pessoa física, é necessário apresentar os seguintes documentos para cada fiador e seu cônjuge:</w:t>
      </w:r>
    </w:p>
    <w:p w:rsidR="001E7769" w:rsidRPr="00047C6C" w:rsidRDefault="001E7769" w:rsidP="001E7769">
      <w:pPr>
        <w:spacing w:line="360" w:lineRule="auto"/>
        <w:jc w:val="both"/>
        <w:rPr>
          <w:rFonts w:ascii="Arial" w:hAnsi="Arial" w:cs="Arial"/>
          <w:sz w:val="24"/>
          <w:szCs w:val="24"/>
        </w:rPr>
      </w:pPr>
      <w:r w:rsidRPr="001E7769">
        <w:rPr>
          <w:rFonts w:ascii="Arial" w:hAnsi="Arial" w:cs="Arial"/>
          <w:b/>
          <w:sz w:val="24"/>
          <w:szCs w:val="24"/>
        </w:rPr>
        <w:t>Quais são os documentos necessários para aprovar um fiador?</w:t>
      </w:r>
    </w:p>
    <w:p w:rsidR="001E7769" w:rsidRPr="001E7769" w:rsidRDefault="001E7769" w:rsidP="001E7769">
      <w:pPr>
        <w:pStyle w:val="PargrafodaLista"/>
        <w:numPr>
          <w:ilvl w:val="0"/>
          <w:numId w:val="2"/>
        </w:numPr>
        <w:spacing w:line="360" w:lineRule="auto"/>
        <w:jc w:val="both"/>
        <w:rPr>
          <w:rFonts w:ascii="Arial" w:hAnsi="Arial" w:cs="Arial"/>
          <w:sz w:val="24"/>
          <w:szCs w:val="24"/>
        </w:rPr>
      </w:pPr>
      <w:r w:rsidRPr="001E7769">
        <w:rPr>
          <w:rFonts w:ascii="Arial" w:hAnsi="Arial" w:cs="Arial"/>
          <w:sz w:val="24"/>
          <w:szCs w:val="24"/>
        </w:rPr>
        <w:t>Ficha cadastral preenchida e assinada;</w:t>
      </w:r>
    </w:p>
    <w:p w:rsidR="001E7769" w:rsidRPr="001E7769" w:rsidRDefault="001E7769" w:rsidP="001E7769">
      <w:pPr>
        <w:pStyle w:val="PargrafodaLista"/>
        <w:numPr>
          <w:ilvl w:val="0"/>
          <w:numId w:val="2"/>
        </w:numPr>
        <w:spacing w:line="360" w:lineRule="auto"/>
        <w:jc w:val="both"/>
        <w:rPr>
          <w:rFonts w:ascii="Arial" w:hAnsi="Arial" w:cs="Arial"/>
          <w:sz w:val="24"/>
          <w:szCs w:val="24"/>
        </w:rPr>
      </w:pPr>
      <w:r w:rsidRPr="001E7769">
        <w:rPr>
          <w:rFonts w:ascii="Arial" w:hAnsi="Arial" w:cs="Arial"/>
          <w:sz w:val="24"/>
          <w:szCs w:val="24"/>
        </w:rPr>
        <w:t>Documentos de identidade (RG, CPF);</w:t>
      </w:r>
    </w:p>
    <w:p w:rsidR="001E7769" w:rsidRPr="001E7769" w:rsidRDefault="001E7769" w:rsidP="001E7769">
      <w:pPr>
        <w:pStyle w:val="PargrafodaLista"/>
        <w:numPr>
          <w:ilvl w:val="0"/>
          <w:numId w:val="2"/>
        </w:numPr>
        <w:spacing w:line="360" w:lineRule="auto"/>
        <w:jc w:val="both"/>
        <w:rPr>
          <w:rFonts w:ascii="Arial" w:hAnsi="Arial" w:cs="Arial"/>
          <w:sz w:val="24"/>
          <w:szCs w:val="24"/>
        </w:rPr>
      </w:pPr>
      <w:r w:rsidRPr="001E7769">
        <w:rPr>
          <w:rFonts w:ascii="Arial" w:hAnsi="Arial" w:cs="Arial"/>
          <w:sz w:val="24"/>
          <w:szCs w:val="24"/>
        </w:rPr>
        <w:t>Comprovante de residência;</w:t>
      </w:r>
    </w:p>
    <w:p w:rsidR="001E7769" w:rsidRPr="001E7769" w:rsidRDefault="001E7769" w:rsidP="001E7769">
      <w:pPr>
        <w:pStyle w:val="PargrafodaLista"/>
        <w:numPr>
          <w:ilvl w:val="0"/>
          <w:numId w:val="2"/>
        </w:numPr>
        <w:spacing w:line="360" w:lineRule="auto"/>
        <w:jc w:val="both"/>
        <w:rPr>
          <w:rFonts w:ascii="Arial" w:hAnsi="Arial" w:cs="Arial"/>
          <w:sz w:val="24"/>
          <w:szCs w:val="24"/>
        </w:rPr>
      </w:pPr>
      <w:r w:rsidRPr="001E7769">
        <w:rPr>
          <w:rFonts w:ascii="Arial" w:hAnsi="Arial" w:cs="Arial"/>
          <w:sz w:val="24"/>
          <w:szCs w:val="24"/>
        </w:rPr>
        <w:t xml:space="preserve">Comprovante de renda superior a </w:t>
      </w:r>
      <w:proofErr w:type="gramStart"/>
      <w:r w:rsidRPr="001E7769">
        <w:rPr>
          <w:rFonts w:ascii="Arial" w:hAnsi="Arial" w:cs="Arial"/>
          <w:sz w:val="24"/>
          <w:szCs w:val="24"/>
        </w:rPr>
        <w:t>3</w:t>
      </w:r>
      <w:proofErr w:type="gramEnd"/>
      <w:r w:rsidRPr="001E7769">
        <w:rPr>
          <w:rFonts w:ascii="Arial" w:hAnsi="Arial" w:cs="Arial"/>
          <w:sz w:val="24"/>
          <w:szCs w:val="24"/>
        </w:rPr>
        <w:t xml:space="preserve"> vezes aluguel e encargos;</w:t>
      </w:r>
    </w:p>
    <w:p w:rsidR="001E7769" w:rsidRPr="001E7769" w:rsidRDefault="001E7769" w:rsidP="001E7769">
      <w:pPr>
        <w:pStyle w:val="PargrafodaLista"/>
        <w:numPr>
          <w:ilvl w:val="0"/>
          <w:numId w:val="2"/>
        </w:numPr>
        <w:spacing w:line="360" w:lineRule="auto"/>
        <w:jc w:val="both"/>
        <w:rPr>
          <w:rFonts w:ascii="Arial" w:hAnsi="Arial" w:cs="Arial"/>
          <w:sz w:val="24"/>
          <w:szCs w:val="24"/>
        </w:rPr>
      </w:pPr>
      <w:r w:rsidRPr="001E7769">
        <w:rPr>
          <w:rFonts w:ascii="Arial" w:hAnsi="Arial" w:cs="Arial"/>
          <w:sz w:val="24"/>
          <w:szCs w:val="24"/>
        </w:rPr>
        <w:t>Declaração do último Imposto de Renda;</w:t>
      </w:r>
    </w:p>
    <w:p w:rsidR="001E7769" w:rsidRPr="001E7769" w:rsidRDefault="001E7769" w:rsidP="001E7769">
      <w:pPr>
        <w:pStyle w:val="PargrafodaLista"/>
        <w:numPr>
          <w:ilvl w:val="0"/>
          <w:numId w:val="2"/>
        </w:numPr>
        <w:spacing w:line="360" w:lineRule="auto"/>
        <w:jc w:val="both"/>
        <w:rPr>
          <w:rFonts w:ascii="Arial" w:hAnsi="Arial" w:cs="Arial"/>
          <w:sz w:val="24"/>
          <w:szCs w:val="24"/>
        </w:rPr>
      </w:pPr>
      <w:r w:rsidRPr="001E7769">
        <w:rPr>
          <w:rFonts w:ascii="Arial" w:hAnsi="Arial" w:cs="Arial"/>
          <w:sz w:val="24"/>
          <w:szCs w:val="24"/>
        </w:rPr>
        <w:t>Cópia da matrícula atualizada</w:t>
      </w:r>
      <w:proofErr w:type="gramStart"/>
      <w:r w:rsidRPr="001E7769">
        <w:rPr>
          <w:rFonts w:ascii="Arial" w:hAnsi="Arial" w:cs="Arial"/>
          <w:sz w:val="24"/>
          <w:szCs w:val="24"/>
        </w:rPr>
        <w:t xml:space="preserve">  </w:t>
      </w:r>
      <w:proofErr w:type="gramEnd"/>
      <w:r w:rsidRPr="001E7769">
        <w:rPr>
          <w:rFonts w:ascii="Arial" w:hAnsi="Arial" w:cs="Arial"/>
          <w:sz w:val="24"/>
          <w:szCs w:val="24"/>
        </w:rPr>
        <w:t>do imóvel (caso possua imóvel);</w:t>
      </w:r>
    </w:p>
    <w:p w:rsidR="001E7769" w:rsidRPr="001E7769" w:rsidRDefault="001E7769" w:rsidP="001E7769">
      <w:pPr>
        <w:pStyle w:val="PargrafodaLista"/>
        <w:numPr>
          <w:ilvl w:val="0"/>
          <w:numId w:val="2"/>
        </w:numPr>
        <w:spacing w:line="360" w:lineRule="auto"/>
        <w:jc w:val="both"/>
        <w:rPr>
          <w:rFonts w:ascii="Arial" w:hAnsi="Arial" w:cs="Arial"/>
          <w:sz w:val="24"/>
          <w:szCs w:val="24"/>
        </w:rPr>
      </w:pPr>
      <w:r w:rsidRPr="001E7769">
        <w:rPr>
          <w:rFonts w:ascii="Arial" w:hAnsi="Arial" w:cs="Arial"/>
          <w:sz w:val="24"/>
          <w:szCs w:val="24"/>
        </w:rPr>
        <w:t>Comprovante de estado civil: Certidão de Nascimento/Casamento/Separação/ Óbito.</w:t>
      </w:r>
    </w:p>
    <w:p w:rsidR="001E7769" w:rsidRDefault="001E7769" w:rsidP="001E7769">
      <w:pPr>
        <w:spacing w:line="360" w:lineRule="auto"/>
        <w:jc w:val="both"/>
        <w:rPr>
          <w:rFonts w:ascii="Arial" w:hAnsi="Arial" w:cs="Arial"/>
          <w:sz w:val="24"/>
          <w:szCs w:val="24"/>
        </w:rPr>
      </w:pPr>
      <w:r w:rsidRPr="001E7769">
        <w:rPr>
          <w:rFonts w:ascii="Arial" w:hAnsi="Arial" w:cs="Arial"/>
          <w:sz w:val="24"/>
          <w:szCs w:val="24"/>
        </w:rPr>
        <w:t xml:space="preserve">Se o fiador for pessoa jurídica, os documentos que devem ser </w:t>
      </w:r>
      <w:r>
        <w:rPr>
          <w:rFonts w:ascii="Arial" w:hAnsi="Arial" w:cs="Arial"/>
          <w:sz w:val="24"/>
          <w:szCs w:val="24"/>
        </w:rPr>
        <w:t>apresentados à imobiliária são:</w:t>
      </w:r>
    </w:p>
    <w:p w:rsidR="001E7769" w:rsidRPr="00047C6C" w:rsidRDefault="001E7769" w:rsidP="00047C6C">
      <w:pPr>
        <w:pStyle w:val="PargrafodaLista"/>
        <w:numPr>
          <w:ilvl w:val="0"/>
          <w:numId w:val="3"/>
        </w:numPr>
        <w:spacing w:line="360" w:lineRule="auto"/>
        <w:jc w:val="both"/>
        <w:rPr>
          <w:rFonts w:ascii="Arial" w:hAnsi="Arial" w:cs="Arial"/>
          <w:sz w:val="24"/>
          <w:szCs w:val="24"/>
        </w:rPr>
      </w:pPr>
      <w:r w:rsidRPr="00047C6C">
        <w:rPr>
          <w:rFonts w:ascii="Arial" w:hAnsi="Arial" w:cs="Arial"/>
          <w:sz w:val="24"/>
          <w:szCs w:val="24"/>
        </w:rPr>
        <w:t>Ficha cadastral preenchida e assinada;</w:t>
      </w:r>
    </w:p>
    <w:p w:rsidR="001E7769" w:rsidRPr="00047C6C" w:rsidRDefault="001E7769" w:rsidP="00047C6C">
      <w:pPr>
        <w:pStyle w:val="PargrafodaLista"/>
        <w:numPr>
          <w:ilvl w:val="0"/>
          <w:numId w:val="3"/>
        </w:numPr>
        <w:spacing w:line="360" w:lineRule="auto"/>
        <w:jc w:val="both"/>
        <w:rPr>
          <w:rFonts w:ascii="Arial" w:hAnsi="Arial" w:cs="Arial"/>
          <w:sz w:val="24"/>
          <w:szCs w:val="24"/>
        </w:rPr>
      </w:pPr>
      <w:r w:rsidRPr="00047C6C">
        <w:rPr>
          <w:rFonts w:ascii="Arial" w:hAnsi="Arial" w:cs="Arial"/>
          <w:sz w:val="24"/>
          <w:szCs w:val="24"/>
        </w:rPr>
        <w:t>CNPJ e Inscrição Estadual;</w:t>
      </w:r>
    </w:p>
    <w:p w:rsidR="001E7769" w:rsidRPr="00047C6C" w:rsidRDefault="001E7769" w:rsidP="00047C6C">
      <w:pPr>
        <w:pStyle w:val="PargrafodaLista"/>
        <w:numPr>
          <w:ilvl w:val="0"/>
          <w:numId w:val="3"/>
        </w:numPr>
        <w:spacing w:line="360" w:lineRule="auto"/>
        <w:jc w:val="both"/>
        <w:rPr>
          <w:rFonts w:ascii="Arial" w:hAnsi="Arial" w:cs="Arial"/>
          <w:sz w:val="24"/>
          <w:szCs w:val="24"/>
        </w:rPr>
      </w:pPr>
      <w:r w:rsidRPr="00047C6C">
        <w:rPr>
          <w:rFonts w:ascii="Arial" w:hAnsi="Arial" w:cs="Arial"/>
          <w:sz w:val="24"/>
          <w:szCs w:val="24"/>
        </w:rPr>
        <w:t>Comprovante de endereço;</w:t>
      </w:r>
    </w:p>
    <w:p w:rsidR="001E7769" w:rsidRPr="00047C6C" w:rsidRDefault="001E7769" w:rsidP="00047C6C">
      <w:pPr>
        <w:pStyle w:val="PargrafodaLista"/>
        <w:numPr>
          <w:ilvl w:val="0"/>
          <w:numId w:val="3"/>
        </w:numPr>
        <w:spacing w:line="360" w:lineRule="auto"/>
        <w:jc w:val="both"/>
        <w:rPr>
          <w:rFonts w:ascii="Arial" w:hAnsi="Arial" w:cs="Arial"/>
          <w:sz w:val="24"/>
          <w:szCs w:val="24"/>
        </w:rPr>
      </w:pPr>
      <w:r w:rsidRPr="00047C6C">
        <w:rPr>
          <w:rFonts w:ascii="Arial" w:hAnsi="Arial" w:cs="Arial"/>
          <w:sz w:val="24"/>
          <w:szCs w:val="24"/>
        </w:rPr>
        <w:t>Contrato Social e última alteração contratual;</w:t>
      </w:r>
    </w:p>
    <w:p w:rsidR="001E7769" w:rsidRPr="00047C6C" w:rsidRDefault="001E7769" w:rsidP="00047C6C">
      <w:pPr>
        <w:pStyle w:val="PargrafodaLista"/>
        <w:numPr>
          <w:ilvl w:val="0"/>
          <w:numId w:val="3"/>
        </w:numPr>
        <w:spacing w:line="360" w:lineRule="auto"/>
        <w:jc w:val="both"/>
        <w:rPr>
          <w:rFonts w:ascii="Arial" w:hAnsi="Arial" w:cs="Arial"/>
          <w:sz w:val="24"/>
          <w:szCs w:val="24"/>
        </w:rPr>
      </w:pPr>
      <w:r w:rsidRPr="00047C6C">
        <w:rPr>
          <w:rFonts w:ascii="Arial" w:hAnsi="Arial" w:cs="Arial"/>
          <w:sz w:val="24"/>
          <w:szCs w:val="24"/>
        </w:rPr>
        <w:t>RG, CPF e comprovante de endereço dos sócios;</w:t>
      </w:r>
    </w:p>
    <w:p w:rsidR="001E7769" w:rsidRPr="00047C6C" w:rsidRDefault="001E7769" w:rsidP="00047C6C">
      <w:pPr>
        <w:pStyle w:val="PargrafodaLista"/>
        <w:numPr>
          <w:ilvl w:val="0"/>
          <w:numId w:val="3"/>
        </w:numPr>
        <w:spacing w:line="360" w:lineRule="auto"/>
        <w:jc w:val="both"/>
        <w:rPr>
          <w:rFonts w:ascii="Arial" w:hAnsi="Arial" w:cs="Arial"/>
          <w:sz w:val="24"/>
          <w:szCs w:val="24"/>
        </w:rPr>
      </w:pPr>
      <w:r w:rsidRPr="00047C6C">
        <w:rPr>
          <w:rFonts w:ascii="Arial" w:hAnsi="Arial" w:cs="Arial"/>
          <w:sz w:val="24"/>
          <w:szCs w:val="24"/>
        </w:rPr>
        <w:t xml:space="preserve">Último balanço e </w:t>
      </w:r>
      <w:proofErr w:type="gramStart"/>
      <w:r w:rsidRPr="00047C6C">
        <w:rPr>
          <w:rFonts w:ascii="Arial" w:hAnsi="Arial" w:cs="Arial"/>
          <w:sz w:val="24"/>
          <w:szCs w:val="24"/>
        </w:rPr>
        <w:t>2</w:t>
      </w:r>
      <w:proofErr w:type="gramEnd"/>
      <w:r w:rsidRPr="00047C6C">
        <w:rPr>
          <w:rFonts w:ascii="Arial" w:hAnsi="Arial" w:cs="Arial"/>
          <w:sz w:val="24"/>
          <w:szCs w:val="24"/>
        </w:rPr>
        <w:t xml:space="preserve"> últimos balancetes;</w:t>
      </w:r>
    </w:p>
    <w:p w:rsidR="001E7769" w:rsidRPr="00047C6C" w:rsidRDefault="001E7769" w:rsidP="00047C6C">
      <w:pPr>
        <w:pStyle w:val="PargrafodaLista"/>
        <w:numPr>
          <w:ilvl w:val="0"/>
          <w:numId w:val="3"/>
        </w:numPr>
        <w:spacing w:line="360" w:lineRule="auto"/>
        <w:jc w:val="both"/>
        <w:rPr>
          <w:rFonts w:ascii="Arial" w:hAnsi="Arial" w:cs="Arial"/>
          <w:sz w:val="24"/>
          <w:szCs w:val="24"/>
        </w:rPr>
      </w:pPr>
      <w:r w:rsidRPr="00047C6C">
        <w:rPr>
          <w:rFonts w:ascii="Arial" w:hAnsi="Arial" w:cs="Arial"/>
          <w:sz w:val="24"/>
          <w:szCs w:val="24"/>
        </w:rPr>
        <w:t>Última declaração de Imposto de Renda;</w:t>
      </w:r>
    </w:p>
    <w:p w:rsidR="001E7769" w:rsidRPr="00047C6C" w:rsidRDefault="001E7769" w:rsidP="00047C6C">
      <w:pPr>
        <w:pStyle w:val="PargrafodaLista"/>
        <w:numPr>
          <w:ilvl w:val="0"/>
          <w:numId w:val="3"/>
        </w:numPr>
        <w:spacing w:line="360" w:lineRule="auto"/>
        <w:jc w:val="both"/>
        <w:rPr>
          <w:rFonts w:ascii="Arial" w:hAnsi="Arial" w:cs="Arial"/>
          <w:sz w:val="24"/>
          <w:szCs w:val="24"/>
        </w:rPr>
      </w:pPr>
      <w:r w:rsidRPr="00047C6C">
        <w:rPr>
          <w:rFonts w:ascii="Arial" w:hAnsi="Arial" w:cs="Arial"/>
          <w:sz w:val="24"/>
          <w:szCs w:val="24"/>
        </w:rPr>
        <w:t>Caso tenha imóveis, veículos, ou outro bem, deve apresentar os comprovantes.</w:t>
      </w:r>
    </w:p>
    <w:p w:rsidR="001E7769" w:rsidRDefault="001E7769" w:rsidP="001E7769">
      <w:pPr>
        <w:spacing w:line="360" w:lineRule="auto"/>
        <w:jc w:val="both"/>
        <w:rPr>
          <w:rFonts w:ascii="Arial" w:hAnsi="Arial" w:cs="Arial"/>
          <w:sz w:val="24"/>
          <w:szCs w:val="24"/>
        </w:rPr>
      </w:pPr>
      <w:r w:rsidRPr="001E7769">
        <w:rPr>
          <w:rFonts w:ascii="Arial" w:hAnsi="Arial" w:cs="Arial"/>
          <w:b/>
          <w:sz w:val="24"/>
          <w:szCs w:val="24"/>
        </w:rPr>
        <w:t>Importante:</w:t>
      </w:r>
      <w:r w:rsidRPr="001E7769">
        <w:rPr>
          <w:rFonts w:ascii="Arial" w:hAnsi="Arial" w:cs="Arial"/>
          <w:sz w:val="24"/>
          <w:szCs w:val="24"/>
        </w:rPr>
        <w:t xml:space="preserve"> A imobiliária poderá solicitar outros documentos, caso seja necessário.</w:t>
      </w:r>
    </w:p>
    <w:p w:rsidR="005659C0" w:rsidRDefault="005659C0" w:rsidP="005B087B">
      <w:pPr>
        <w:spacing w:line="360" w:lineRule="auto"/>
        <w:jc w:val="both"/>
        <w:rPr>
          <w:rFonts w:ascii="Arial" w:hAnsi="Arial" w:cs="Arial"/>
          <w:sz w:val="24"/>
          <w:szCs w:val="24"/>
        </w:rPr>
      </w:pPr>
    </w:p>
    <w:p w:rsidR="005B087B" w:rsidRPr="00857FF3" w:rsidRDefault="005B087B" w:rsidP="00857FF3">
      <w:pPr>
        <w:pStyle w:val="Subttulo"/>
        <w:rPr>
          <w:rFonts w:ascii="Arial" w:hAnsi="Arial" w:cs="Arial"/>
          <w:b/>
          <w:i w:val="0"/>
          <w:color w:val="2F5496" w:themeColor="accent1" w:themeShade="BF"/>
          <w:sz w:val="32"/>
          <w:szCs w:val="32"/>
        </w:rPr>
      </w:pPr>
      <w:bookmarkStart w:id="2" w:name="_Toc44868054"/>
      <w:proofErr w:type="spellStart"/>
      <w:r w:rsidRPr="00857FF3">
        <w:rPr>
          <w:rFonts w:ascii="Arial" w:hAnsi="Arial" w:cs="Arial"/>
          <w:b/>
          <w:i w:val="0"/>
          <w:color w:val="2F5496" w:themeColor="accent1" w:themeShade="BF"/>
          <w:sz w:val="32"/>
          <w:szCs w:val="32"/>
        </w:rPr>
        <w:t>Storytelling</w:t>
      </w:r>
      <w:bookmarkEnd w:id="2"/>
      <w:proofErr w:type="spellEnd"/>
    </w:p>
    <w:p w:rsidR="001E7769" w:rsidRDefault="001E7769" w:rsidP="005560F0">
      <w:pPr>
        <w:spacing w:line="360" w:lineRule="auto"/>
        <w:jc w:val="both"/>
        <w:rPr>
          <w:rFonts w:ascii="Arial" w:hAnsi="Arial" w:cs="Arial"/>
          <w:sz w:val="24"/>
          <w:szCs w:val="24"/>
        </w:rPr>
      </w:pPr>
      <w:r>
        <w:rPr>
          <w:rFonts w:ascii="Arial" w:hAnsi="Arial" w:cs="Arial"/>
          <w:sz w:val="24"/>
          <w:szCs w:val="24"/>
        </w:rPr>
        <w:t>Era uma vez João, um jovem que acaba de sair da casa dos pais para estudar e trabalhar, como ele arrumou um emprego em outra cidade onde não conhece ninguém, João não tem um fiador que possa ajudar ele na locação.</w:t>
      </w:r>
    </w:p>
    <w:p w:rsidR="00B26E7C" w:rsidRDefault="001E7769" w:rsidP="005560F0">
      <w:pPr>
        <w:spacing w:line="360" w:lineRule="auto"/>
        <w:jc w:val="both"/>
        <w:rPr>
          <w:rFonts w:ascii="Arial" w:hAnsi="Arial" w:cs="Arial"/>
          <w:sz w:val="24"/>
          <w:szCs w:val="24"/>
        </w:rPr>
      </w:pPr>
      <w:r>
        <w:rPr>
          <w:rFonts w:ascii="Arial" w:hAnsi="Arial" w:cs="Arial"/>
          <w:sz w:val="24"/>
          <w:szCs w:val="24"/>
        </w:rPr>
        <w:lastRenderedPageBreak/>
        <w:t xml:space="preserve">Certo dia, João foi até a cidade onde a empresa contratante se encontra e </w:t>
      </w:r>
      <w:r w:rsidR="00D86B76">
        <w:rPr>
          <w:rFonts w:ascii="Arial" w:hAnsi="Arial" w:cs="Arial"/>
          <w:sz w:val="24"/>
          <w:szCs w:val="24"/>
        </w:rPr>
        <w:t>decidiu fazer uma pesquisa nas imobiliárias para verificar se conseguiria alugar um imóvel. Foi então que João percebeu o quanto seria difícil coseguir um imóvel naquela cidade, pois todas as imobiliárias s</w:t>
      </w:r>
      <w:r w:rsidR="00B26E7C">
        <w:rPr>
          <w:rFonts w:ascii="Arial" w:hAnsi="Arial" w:cs="Arial"/>
          <w:sz w:val="24"/>
          <w:szCs w:val="24"/>
        </w:rPr>
        <w:t>ó locavam com se João tivesse um fiador que não fosse parente e que morasse na cidade.</w:t>
      </w:r>
    </w:p>
    <w:p w:rsidR="00B26E7C" w:rsidRDefault="00B26E7C" w:rsidP="005560F0">
      <w:pPr>
        <w:spacing w:line="360" w:lineRule="auto"/>
        <w:jc w:val="both"/>
        <w:rPr>
          <w:rFonts w:ascii="Arial" w:hAnsi="Arial" w:cs="Arial"/>
          <w:sz w:val="24"/>
          <w:szCs w:val="24"/>
        </w:rPr>
      </w:pPr>
      <w:r>
        <w:rPr>
          <w:rFonts w:ascii="Arial" w:hAnsi="Arial" w:cs="Arial"/>
          <w:sz w:val="24"/>
          <w:szCs w:val="24"/>
        </w:rPr>
        <w:t>Por conta disso, João ficou desesperado, pois logo mais iria assumir o posto na empresa que lhe havia contratado e esta havia exigido que João morasse na cidade para assumir o cargo.</w:t>
      </w:r>
    </w:p>
    <w:p w:rsidR="00B26E7C" w:rsidRPr="001E7769" w:rsidRDefault="00B26E7C" w:rsidP="005560F0">
      <w:pPr>
        <w:spacing w:line="360" w:lineRule="auto"/>
        <w:jc w:val="both"/>
        <w:rPr>
          <w:rFonts w:ascii="Arial" w:hAnsi="Arial" w:cs="Arial"/>
          <w:sz w:val="24"/>
          <w:szCs w:val="24"/>
        </w:rPr>
      </w:pPr>
      <w:r>
        <w:rPr>
          <w:rFonts w:ascii="Arial" w:hAnsi="Arial" w:cs="Arial"/>
          <w:sz w:val="24"/>
          <w:szCs w:val="24"/>
        </w:rPr>
        <w:t>Por conta disso, João começou a procurar uma solução para toda aquela dor e foi que se deparou a com a propaganda do remédio para seus problemas.</w:t>
      </w:r>
    </w:p>
    <w:p w:rsidR="00B26E7C" w:rsidRDefault="00B26E7C">
      <w:pPr>
        <w:rPr>
          <w:rFonts w:ascii="Arial" w:eastAsiaTheme="majorEastAsia" w:hAnsi="Arial" w:cs="Arial"/>
          <w:b/>
          <w:color w:val="323E4F" w:themeColor="text2" w:themeShade="BF"/>
          <w:spacing w:val="5"/>
          <w:kern w:val="28"/>
          <w:sz w:val="52"/>
          <w:szCs w:val="52"/>
        </w:rPr>
      </w:pPr>
      <w:bookmarkStart w:id="3" w:name="_Toc39450375"/>
      <w:bookmarkStart w:id="4" w:name="_Toc44868055"/>
      <w:r>
        <w:rPr>
          <w:rFonts w:ascii="Arial" w:hAnsi="Arial" w:cs="Arial"/>
          <w:b/>
        </w:rPr>
        <w:br w:type="page"/>
      </w:r>
    </w:p>
    <w:p w:rsidR="005B087B" w:rsidRPr="0032083B" w:rsidRDefault="005B087B" w:rsidP="005B087B">
      <w:pPr>
        <w:pStyle w:val="Ttulo"/>
        <w:rPr>
          <w:rFonts w:ascii="Arial" w:hAnsi="Arial" w:cs="Arial"/>
          <w:b/>
        </w:rPr>
      </w:pPr>
      <w:r w:rsidRPr="0032083B">
        <w:rPr>
          <w:rFonts w:ascii="Arial" w:hAnsi="Arial" w:cs="Arial"/>
          <w:b/>
        </w:rPr>
        <w:lastRenderedPageBreak/>
        <w:t>Personas detectadas</w:t>
      </w:r>
      <w:bookmarkEnd w:id="3"/>
      <w:bookmarkEnd w:id="4"/>
    </w:p>
    <w:p w:rsidR="005B087B" w:rsidRDefault="005B087B" w:rsidP="005B087B">
      <w:pPr>
        <w:rPr>
          <w:rFonts w:ascii="Arial" w:hAnsi="Arial" w:cs="Arial"/>
          <w:sz w:val="24"/>
          <w:szCs w:val="24"/>
        </w:rPr>
      </w:pPr>
      <w:r>
        <w:rPr>
          <w:rFonts w:ascii="Arial" w:hAnsi="Arial" w:cs="Arial"/>
          <w:sz w:val="24"/>
          <w:szCs w:val="24"/>
        </w:rPr>
        <w:t>As personas que serão atendidas na solução de suas dores são:</w:t>
      </w:r>
    </w:p>
    <w:p w:rsidR="005B087B" w:rsidRPr="00D7437E" w:rsidRDefault="00B26E7C" w:rsidP="005B087B">
      <w:pPr>
        <w:pStyle w:val="PargrafodaLista"/>
        <w:numPr>
          <w:ilvl w:val="0"/>
          <w:numId w:val="1"/>
        </w:numPr>
        <w:jc w:val="both"/>
        <w:rPr>
          <w:rFonts w:ascii="Arial" w:hAnsi="Arial" w:cs="Arial"/>
          <w:b/>
        </w:rPr>
      </w:pPr>
      <w:r>
        <w:rPr>
          <w:rFonts w:ascii="Arial" w:hAnsi="Arial" w:cs="Arial"/>
          <w:b/>
          <w:sz w:val="24"/>
          <w:szCs w:val="24"/>
        </w:rPr>
        <w:t xml:space="preserve">Inquilinos </w:t>
      </w:r>
      <w:r w:rsidR="005B087B">
        <w:rPr>
          <w:rFonts w:ascii="Arial" w:hAnsi="Arial" w:cs="Arial"/>
          <w:b/>
          <w:sz w:val="24"/>
          <w:szCs w:val="24"/>
        </w:rPr>
        <w:t>–</w:t>
      </w:r>
      <w:r>
        <w:rPr>
          <w:rFonts w:ascii="Arial" w:hAnsi="Arial" w:cs="Arial"/>
          <w:sz w:val="24"/>
          <w:szCs w:val="24"/>
        </w:rPr>
        <w:t xml:space="preserve"> Todos que possam alugar uma casa, mas que como muitos brasileiros sofrem com a exigência de um fiador para consegui locar o imóvel desejado</w:t>
      </w:r>
      <w:r w:rsidR="005B087B">
        <w:rPr>
          <w:rFonts w:ascii="Arial" w:hAnsi="Arial" w:cs="Arial"/>
          <w:sz w:val="24"/>
          <w:szCs w:val="24"/>
        </w:rPr>
        <w:t>. (PRINCIPAL).</w:t>
      </w:r>
    </w:p>
    <w:p w:rsidR="005B087B" w:rsidRPr="006C1909" w:rsidRDefault="00B26E7C" w:rsidP="005B087B">
      <w:pPr>
        <w:pStyle w:val="PargrafodaLista"/>
        <w:numPr>
          <w:ilvl w:val="0"/>
          <w:numId w:val="1"/>
        </w:numPr>
        <w:jc w:val="both"/>
        <w:rPr>
          <w:rFonts w:ascii="Arial" w:hAnsi="Arial" w:cs="Arial"/>
          <w:b/>
        </w:rPr>
      </w:pPr>
      <w:r>
        <w:rPr>
          <w:rFonts w:ascii="Arial" w:hAnsi="Arial" w:cs="Arial"/>
          <w:b/>
          <w:sz w:val="24"/>
          <w:szCs w:val="24"/>
        </w:rPr>
        <w:t>Imobiliárias</w:t>
      </w:r>
      <w:r w:rsidR="005570DE">
        <w:rPr>
          <w:rFonts w:ascii="Arial" w:hAnsi="Arial" w:cs="Arial"/>
          <w:b/>
          <w:sz w:val="24"/>
          <w:szCs w:val="24"/>
        </w:rPr>
        <w:t xml:space="preserve"> </w:t>
      </w:r>
      <w:r w:rsidR="005B087B">
        <w:rPr>
          <w:rFonts w:ascii="Arial" w:hAnsi="Arial" w:cs="Arial"/>
          <w:b/>
          <w:sz w:val="24"/>
          <w:szCs w:val="24"/>
        </w:rPr>
        <w:t>–</w:t>
      </w:r>
      <w:r>
        <w:rPr>
          <w:rFonts w:ascii="Arial" w:hAnsi="Arial" w:cs="Arial"/>
          <w:b/>
          <w:sz w:val="24"/>
          <w:szCs w:val="24"/>
        </w:rPr>
        <w:t xml:space="preserve"> </w:t>
      </w:r>
      <w:r>
        <w:rPr>
          <w:rFonts w:ascii="Arial" w:hAnsi="Arial" w:cs="Arial"/>
          <w:sz w:val="24"/>
          <w:szCs w:val="24"/>
        </w:rPr>
        <w:t>Todas as imobiliárias que desejam oferecer aos seus possíveis clientes a possibilidade de locarem imóveis sem a necessidade de um fiador para dar segurança ao dono. Ganhando assim também um diferencial em relação aos seus concorrentes</w:t>
      </w:r>
      <w:r w:rsidR="00C708EB">
        <w:rPr>
          <w:rFonts w:ascii="Arial" w:hAnsi="Arial" w:cs="Arial"/>
          <w:sz w:val="24"/>
          <w:szCs w:val="24"/>
        </w:rPr>
        <w:t xml:space="preserve">. </w:t>
      </w:r>
      <w:r w:rsidR="005B087B">
        <w:rPr>
          <w:rFonts w:ascii="Arial" w:hAnsi="Arial" w:cs="Arial"/>
          <w:sz w:val="24"/>
          <w:szCs w:val="24"/>
        </w:rPr>
        <w:t>(SECUNDÁRIOS)</w:t>
      </w:r>
      <w:r w:rsidR="005B087B" w:rsidRPr="006C1909">
        <w:rPr>
          <w:rFonts w:ascii="Arial" w:hAnsi="Arial" w:cs="Arial"/>
          <w:sz w:val="24"/>
          <w:szCs w:val="24"/>
        </w:rPr>
        <w:br w:type="page"/>
      </w:r>
    </w:p>
    <w:p w:rsidR="00650150" w:rsidRPr="00603217" w:rsidRDefault="00650150" w:rsidP="00603217">
      <w:pPr>
        <w:spacing w:line="360" w:lineRule="auto"/>
        <w:jc w:val="both"/>
        <w:rPr>
          <w:rFonts w:ascii="Arial" w:hAnsi="Arial" w:cs="Arial"/>
          <w:sz w:val="24"/>
          <w:szCs w:val="24"/>
        </w:rPr>
      </w:pPr>
    </w:p>
    <w:p w:rsidR="00650150" w:rsidRPr="00857FF3" w:rsidRDefault="00650150" w:rsidP="00857FF3">
      <w:pPr>
        <w:pStyle w:val="Ttulo"/>
        <w:rPr>
          <w:rFonts w:ascii="Arial" w:hAnsi="Arial" w:cs="Arial"/>
          <w:b/>
        </w:rPr>
      </w:pPr>
      <w:bookmarkStart w:id="5" w:name="_Toc44868056"/>
      <w:r w:rsidRPr="006C1909">
        <w:rPr>
          <w:rFonts w:ascii="Arial" w:hAnsi="Arial" w:cs="Arial"/>
          <w:b/>
        </w:rPr>
        <w:t>Solução</w:t>
      </w:r>
      <w:r w:rsidR="006C1909">
        <w:rPr>
          <w:rFonts w:ascii="Arial" w:hAnsi="Arial" w:cs="Arial"/>
          <w:b/>
        </w:rPr>
        <w:t xml:space="preserve"> Desenvolvida</w:t>
      </w:r>
      <w:bookmarkEnd w:id="5"/>
    </w:p>
    <w:p w:rsidR="00650150" w:rsidRDefault="00B26E7C" w:rsidP="00603217">
      <w:pPr>
        <w:spacing w:line="360" w:lineRule="auto"/>
        <w:jc w:val="both"/>
        <w:rPr>
          <w:rFonts w:ascii="Arial" w:hAnsi="Arial" w:cs="Arial"/>
          <w:sz w:val="24"/>
          <w:szCs w:val="24"/>
        </w:rPr>
      </w:pPr>
      <w:r>
        <w:rPr>
          <w:rFonts w:ascii="Arial" w:hAnsi="Arial" w:cs="Arial"/>
          <w:sz w:val="24"/>
          <w:szCs w:val="24"/>
        </w:rPr>
        <w:t xml:space="preserve">Pensando em resolver este grande problema da vida dos brasileiros </w:t>
      </w:r>
      <w:r w:rsidR="00686A52">
        <w:rPr>
          <w:rFonts w:ascii="Arial" w:hAnsi="Arial" w:cs="Arial"/>
          <w:sz w:val="24"/>
          <w:szCs w:val="24"/>
        </w:rPr>
        <w:t xml:space="preserve">que não possuem casa própria criamos a Cobertura, uma solução que analisa o perfil do possível inquilino utilizando a tecnologia OPENBANKING, uma ferramenta tecnológica de ponta e extremamente inovadora que possibilita mediante </w:t>
      </w:r>
      <w:proofErr w:type="gramStart"/>
      <w:r w:rsidR="00686A52">
        <w:rPr>
          <w:rFonts w:ascii="Arial" w:hAnsi="Arial" w:cs="Arial"/>
          <w:sz w:val="24"/>
          <w:szCs w:val="24"/>
        </w:rPr>
        <w:t>a acesso</w:t>
      </w:r>
      <w:proofErr w:type="gramEnd"/>
      <w:r w:rsidR="00686A52">
        <w:rPr>
          <w:rFonts w:ascii="Arial" w:hAnsi="Arial" w:cs="Arial"/>
          <w:sz w:val="24"/>
          <w:szCs w:val="24"/>
        </w:rPr>
        <w:t xml:space="preserve"> autorizado do usuário aos seus dados bancários, permitindo assim uma análise somente pelo sistema que verificará seu histórico avisando quase que instantaneamente se é ou não um bom pagador.</w:t>
      </w:r>
    </w:p>
    <w:p w:rsidR="00686A52" w:rsidRDefault="00686A52" w:rsidP="00603217">
      <w:pPr>
        <w:spacing w:line="360" w:lineRule="auto"/>
        <w:jc w:val="both"/>
        <w:rPr>
          <w:rFonts w:ascii="Arial" w:hAnsi="Arial" w:cs="Arial"/>
          <w:sz w:val="24"/>
          <w:szCs w:val="24"/>
        </w:rPr>
      </w:pPr>
      <w:r>
        <w:rPr>
          <w:rFonts w:ascii="Arial" w:hAnsi="Arial" w:cs="Arial"/>
          <w:sz w:val="24"/>
          <w:szCs w:val="24"/>
        </w:rPr>
        <w:t>Sem burocracia e o mais rápido possível o usuário terá a resposta e já poderá sendo aprovado dar continuidade no processo de locação executado pela imobiliária, agilizando e facilitando a vida de quem quer alugar e agregando valor para que vive de locar.</w:t>
      </w:r>
    </w:p>
    <w:p w:rsidR="00686A52" w:rsidRPr="00697B3D" w:rsidRDefault="00686A52" w:rsidP="00697B3D">
      <w:pPr>
        <w:jc w:val="both"/>
        <w:rPr>
          <w:rFonts w:ascii="Arial" w:hAnsi="Arial" w:cs="Arial"/>
          <w:b/>
          <w:sz w:val="28"/>
          <w:szCs w:val="28"/>
        </w:rPr>
      </w:pPr>
      <w:r w:rsidRPr="00697B3D">
        <w:rPr>
          <w:rFonts w:ascii="Arial" w:hAnsi="Arial" w:cs="Arial"/>
          <w:b/>
          <w:color w:val="2F5496" w:themeColor="accent1" w:themeShade="BF"/>
          <w:sz w:val="32"/>
          <w:szCs w:val="32"/>
        </w:rPr>
        <w:t>Fluxo</w:t>
      </w:r>
      <w:r w:rsidRPr="00697B3D">
        <w:rPr>
          <w:rFonts w:ascii="Arial" w:hAnsi="Arial" w:cs="Arial"/>
          <w:b/>
          <w:sz w:val="28"/>
          <w:szCs w:val="28"/>
        </w:rPr>
        <w:t xml:space="preserve"> </w:t>
      </w:r>
      <w:r w:rsidRPr="00697B3D">
        <w:rPr>
          <w:rFonts w:ascii="Arial" w:hAnsi="Arial" w:cs="Arial"/>
          <w:b/>
          <w:color w:val="2F5496" w:themeColor="accent1" w:themeShade="BF"/>
          <w:sz w:val="32"/>
          <w:szCs w:val="32"/>
        </w:rPr>
        <w:t>Principal da Solução</w:t>
      </w:r>
    </w:p>
    <w:p w:rsidR="00AA4BD0" w:rsidRDefault="0092534E" w:rsidP="00697B3D">
      <w:pPr>
        <w:spacing w:line="360" w:lineRule="auto"/>
        <w:jc w:val="both"/>
        <w:rPr>
          <w:rFonts w:ascii="Arial" w:hAnsi="Arial" w:cs="Arial"/>
          <w:sz w:val="24"/>
          <w:szCs w:val="24"/>
        </w:rPr>
      </w:pPr>
      <w:r>
        <w:rPr>
          <w:rFonts w:ascii="Arial" w:hAnsi="Arial" w:cs="Arial"/>
          <w:sz w:val="24"/>
          <w:szCs w:val="24"/>
        </w:rPr>
        <w:t xml:space="preserve">A imobiliária acessa a plataforma web da Cobertura, clica no botão analisar perfil que gera um QR </w:t>
      </w:r>
      <w:proofErr w:type="spellStart"/>
      <w:r>
        <w:rPr>
          <w:rFonts w:ascii="Arial" w:hAnsi="Arial" w:cs="Arial"/>
          <w:sz w:val="24"/>
          <w:szCs w:val="24"/>
        </w:rPr>
        <w:t>Code</w:t>
      </w:r>
      <w:proofErr w:type="spellEnd"/>
      <w:r>
        <w:rPr>
          <w:rFonts w:ascii="Arial" w:hAnsi="Arial" w:cs="Arial"/>
          <w:sz w:val="24"/>
          <w:szCs w:val="24"/>
        </w:rPr>
        <w:t xml:space="preserve"> e um hiperlink abaixo, caso o possível inquilino tenha um smartphone em mãos, este poderá escanear o símbolo que automaticamente irá abrir na tela do dispositivo uma página para fazer login com a conta do seu banco. Feito isso, um novo QR </w:t>
      </w:r>
      <w:proofErr w:type="spellStart"/>
      <w:r>
        <w:rPr>
          <w:rFonts w:ascii="Arial" w:hAnsi="Arial" w:cs="Arial"/>
          <w:sz w:val="24"/>
          <w:szCs w:val="24"/>
        </w:rPr>
        <w:t>Code</w:t>
      </w:r>
      <w:proofErr w:type="spellEnd"/>
      <w:r>
        <w:rPr>
          <w:rFonts w:ascii="Arial" w:hAnsi="Arial" w:cs="Arial"/>
          <w:sz w:val="24"/>
          <w:szCs w:val="24"/>
        </w:rPr>
        <w:t xml:space="preserve"> aparecerá na área da conta da imobiliária para novamente repetir o processo para determinar que realmente </w:t>
      </w:r>
      <w:proofErr w:type="gramStart"/>
      <w:r>
        <w:rPr>
          <w:rFonts w:ascii="Arial" w:hAnsi="Arial" w:cs="Arial"/>
          <w:sz w:val="24"/>
          <w:szCs w:val="24"/>
        </w:rPr>
        <w:t>é</w:t>
      </w:r>
      <w:proofErr w:type="gramEnd"/>
      <w:r>
        <w:rPr>
          <w:rFonts w:ascii="Arial" w:hAnsi="Arial" w:cs="Arial"/>
          <w:sz w:val="24"/>
          <w:szCs w:val="24"/>
        </w:rPr>
        <w:t xml:space="preserve"> o usuário que está permitindo o acesso aos dados, logo em seguida uma frase aparecerá dizendo que iniciou a análise do perfil.</w:t>
      </w:r>
    </w:p>
    <w:p w:rsidR="0092534E" w:rsidRDefault="0092534E" w:rsidP="00697B3D">
      <w:pPr>
        <w:spacing w:line="360" w:lineRule="auto"/>
        <w:jc w:val="both"/>
        <w:rPr>
          <w:rFonts w:ascii="Arial" w:hAnsi="Arial" w:cs="Arial"/>
          <w:sz w:val="24"/>
          <w:szCs w:val="24"/>
        </w:rPr>
      </w:pPr>
      <w:r>
        <w:rPr>
          <w:rFonts w:ascii="Arial" w:hAnsi="Arial" w:cs="Arial"/>
          <w:sz w:val="24"/>
          <w:szCs w:val="24"/>
        </w:rPr>
        <w:t>Sendo aprovado, o funcionário da imobiliária dará continuidade no processo de locação do imóvel apresentando as possibilidades que tem a sua disposição, mas de forma presencial.</w:t>
      </w:r>
    </w:p>
    <w:p w:rsidR="00697B3D" w:rsidRDefault="0092534E" w:rsidP="00697B3D">
      <w:pPr>
        <w:spacing w:line="360" w:lineRule="auto"/>
        <w:jc w:val="both"/>
        <w:rPr>
          <w:rFonts w:ascii="Arial" w:hAnsi="Arial" w:cs="Arial"/>
          <w:sz w:val="24"/>
          <w:szCs w:val="24"/>
        </w:rPr>
      </w:pPr>
      <w:r>
        <w:rPr>
          <w:rFonts w:ascii="Arial" w:hAnsi="Arial" w:cs="Arial"/>
          <w:sz w:val="24"/>
          <w:szCs w:val="24"/>
        </w:rPr>
        <w:t xml:space="preserve">Caso haja interesse em algum imóvel, o funcionário da imobiliária voltará a acessar a plataforma web e irá clicar no botão gerar contrato, que apresentará um novo QR </w:t>
      </w:r>
      <w:proofErr w:type="spellStart"/>
      <w:r>
        <w:rPr>
          <w:rFonts w:ascii="Arial" w:hAnsi="Arial" w:cs="Arial"/>
          <w:sz w:val="24"/>
          <w:szCs w:val="24"/>
        </w:rPr>
        <w:t>Code</w:t>
      </w:r>
      <w:proofErr w:type="spellEnd"/>
      <w:r>
        <w:rPr>
          <w:rFonts w:ascii="Arial" w:hAnsi="Arial" w:cs="Arial"/>
          <w:sz w:val="24"/>
          <w:szCs w:val="24"/>
        </w:rPr>
        <w:t xml:space="preserve">, que o inquilino irá ler, aparecendo logo após uma tela aonde o mesmo deverá escolher a modalidade de contrato de locação, sendo um referente </w:t>
      </w:r>
      <w:proofErr w:type="gramStart"/>
      <w:r>
        <w:rPr>
          <w:rFonts w:ascii="Arial" w:hAnsi="Arial" w:cs="Arial"/>
          <w:sz w:val="24"/>
          <w:szCs w:val="24"/>
        </w:rPr>
        <w:t>a</w:t>
      </w:r>
      <w:proofErr w:type="gramEnd"/>
      <w:r>
        <w:rPr>
          <w:rFonts w:ascii="Arial" w:hAnsi="Arial" w:cs="Arial"/>
          <w:sz w:val="24"/>
          <w:szCs w:val="24"/>
        </w:rPr>
        <w:t xml:space="preserve"> locação com seguro fiança e o outro referente a locação com </w:t>
      </w:r>
      <w:r>
        <w:rPr>
          <w:rFonts w:ascii="Arial" w:hAnsi="Arial" w:cs="Arial"/>
          <w:sz w:val="24"/>
          <w:szCs w:val="24"/>
        </w:rPr>
        <w:lastRenderedPageBreak/>
        <w:t>título de capitalização</w:t>
      </w:r>
      <w:r w:rsidR="00697B3D">
        <w:rPr>
          <w:rFonts w:ascii="Arial" w:hAnsi="Arial" w:cs="Arial"/>
          <w:sz w:val="24"/>
          <w:szCs w:val="24"/>
        </w:rPr>
        <w:t>, no primeiro o inquilino deverá pagar uma taxa todo mês referente a contratação de um seguro parceiro da Cobertura e no segundo o inquilino deverá depositar o valor de um ou mais aluguéis como segurança para danos ou problemas com pagamento, mas ao finalizar o contrato o inquilino poderá recuperar esse valor na integra.</w:t>
      </w:r>
      <w:bookmarkStart w:id="6" w:name="_Toc44868057"/>
    </w:p>
    <w:p w:rsidR="00697B3D" w:rsidRDefault="00697B3D" w:rsidP="00697B3D">
      <w:pPr>
        <w:spacing w:line="360" w:lineRule="auto"/>
        <w:jc w:val="both"/>
        <w:rPr>
          <w:rFonts w:ascii="Arial" w:hAnsi="Arial" w:cs="Arial"/>
          <w:sz w:val="24"/>
          <w:szCs w:val="24"/>
        </w:rPr>
      </w:pPr>
      <w:r>
        <w:rPr>
          <w:rFonts w:ascii="Arial" w:hAnsi="Arial" w:cs="Arial"/>
          <w:sz w:val="24"/>
          <w:szCs w:val="24"/>
        </w:rPr>
        <w:t xml:space="preserve">Após a escolha da modalidade é apresentado o contrato e dois botões sendo um para aceitar e outro para recusar. Após a escolha feita, o usuário é levado para uma tela aonde </w:t>
      </w:r>
      <w:proofErr w:type="gramStart"/>
      <w:r>
        <w:rPr>
          <w:rFonts w:ascii="Arial" w:hAnsi="Arial" w:cs="Arial"/>
          <w:sz w:val="24"/>
          <w:szCs w:val="24"/>
        </w:rPr>
        <w:t>é</w:t>
      </w:r>
      <w:proofErr w:type="gramEnd"/>
      <w:r>
        <w:rPr>
          <w:rFonts w:ascii="Arial" w:hAnsi="Arial" w:cs="Arial"/>
          <w:sz w:val="24"/>
          <w:szCs w:val="24"/>
        </w:rPr>
        <w:t xml:space="preserve"> apresentado seus dados pessoais mais o login e a senha para acessar plataforma, os dados do dono do imóvel, os dados da imobiliária e o valor do imóvel, terá acesso também as opções de pagamento, sendo ela pagamento do aluguel com o </w:t>
      </w:r>
      <w:proofErr w:type="spellStart"/>
      <w:r>
        <w:rPr>
          <w:rFonts w:ascii="Arial" w:hAnsi="Arial" w:cs="Arial"/>
          <w:sz w:val="24"/>
          <w:szCs w:val="24"/>
        </w:rPr>
        <w:t>pix</w:t>
      </w:r>
      <w:proofErr w:type="spellEnd"/>
      <w:r>
        <w:rPr>
          <w:rFonts w:ascii="Arial" w:hAnsi="Arial" w:cs="Arial"/>
          <w:sz w:val="24"/>
          <w:szCs w:val="24"/>
        </w:rPr>
        <w:t xml:space="preserve"> ou com boleto ou com o débito automático, tendo também a opção de retirar o débito automático.</w:t>
      </w:r>
    </w:p>
    <w:p w:rsidR="00AA4BD0" w:rsidRPr="00697B3D" w:rsidRDefault="00AA4BD0" w:rsidP="00697B3D">
      <w:pPr>
        <w:jc w:val="both"/>
        <w:rPr>
          <w:rFonts w:ascii="Arial" w:hAnsi="Arial" w:cs="Arial"/>
          <w:sz w:val="24"/>
          <w:szCs w:val="24"/>
        </w:rPr>
      </w:pPr>
      <w:r w:rsidRPr="00697B3D">
        <w:rPr>
          <w:rFonts w:ascii="Arial" w:hAnsi="Arial" w:cs="Arial"/>
          <w:b/>
          <w:color w:val="2F5496" w:themeColor="accent1" w:themeShade="BF"/>
          <w:sz w:val="32"/>
          <w:szCs w:val="32"/>
        </w:rPr>
        <w:t>Detalhes Técnicos</w:t>
      </w:r>
      <w:bookmarkEnd w:id="6"/>
    </w:p>
    <w:p w:rsidR="00EE7805" w:rsidRDefault="00EE7805" w:rsidP="00EE7805">
      <w:pPr>
        <w:spacing w:line="360" w:lineRule="auto"/>
        <w:jc w:val="both"/>
        <w:rPr>
          <w:rFonts w:ascii="Arial" w:hAnsi="Arial" w:cs="Arial"/>
          <w:sz w:val="24"/>
          <w:szCs w:val="24"/>
        </w:rPr>
      </w:pPr>
      <w:r>
        <w:rPr>
          <w:rFonts w:ascii="Arial" w:hAnsi="Arial" w:cs="Arial"/>
          <w:sz w:val="24"/>
          <w:szCs w:val="24"/>
        </w:rPr>
        <w:t xml:space="preserve">A plataforma web da Cobertura será criada com as tecnologia </w:t>
      </w:r>
      <w:proofErr w:type="spellStart"/>
      <w:proofErr w:type="gramStart"/>
      <w:r>
        <w:rPr>
          <w:rFonts w:ascii="Arial" w:hAnsi="Arial" w:cs="Arial"/>
          <w:sz w:val="24"/>
          <w:szCs w:val="24"/>
        </w:rPr>
        <w:t>NodeJS</w:t>
      </w:r>
      <w:proofErr w:type="spellEnd"/>
      <w:proofErr w:type="gramEnd"/>
      <w:r>
        <w:rPr>
          <w:rFonts w:ascii="Arial" w:hAnsi="Arial" w:cs="Arial"/>
          <w:sz w:val="24"/>
          <w:szCs w:val="24"/>
        </w:rPr>
        <w:t xml:space="preserve"> para criação de nossa API que integrará com a API de </w:t>
      </w:r>
      <w:r w:rsidRPr="00EE7805">
        <w:rPr>
          <w:rFonts w:ascii="Arial" w:hAnsi="Arial" w:cs="Arial"/>
          <w:b/>
          <w:sz w:val="24"/>
          <w:szCs w:val="24"/>
        </w:rPr>
        <w:t>OPENBANKING</w:t>
      </w:r>
      <w:r>
        <w:rPr>
          <w:rFonts w:ascii="Arial" w:hAnsi="Arial" w:cs="Arial"/>
          <w:sz w:val="24"/>
          <w:szCs w:val="24"/>
        </w:rPr>
        <w:t xml:space="preserve">, utilizará também a tecnologia </w:t>
      </w:r>
      <w:proofErr w:type="spellStart"/>
      <w:r>
        <w:rPr>
          <w:rFonts w:ascii="Arial" w:hAnsi="Arial" w:cs="Arial"/>
          <w:sz w:val="24"/>
          <w:szCs w:val="24"/>
        </w:rPr>
        <w:t>React</w:t>
      </w:r>
      <w:proofErr w:type="spellEnd"/>
      <w:r>
        <w:rPr>
          <w:rFonts w:ascii="Arial" w:hAnsi="Arial" w:cs="Arial"/>
          <w:sz w:val="24"/>
          <w:szCs w:val="24"/>
        </w:rPr>
        <w:t xml:space="preserve"> para a construção da interface de usuário e utilizará o recurso de </w:t>
      </w:r>
      <w:proofErr w:type="spellStart"/>
      <w:r>
        <w:rPr>
          <w:rFonts w:ascii="Arial" w:hAnsi="Arial" w:cs="Arial"/>
          <w:sz w:val="24"/>
          <w:szCs w:val="24"/>
        </w:rPr>
        <w:t>Progressive</w:t>
      </w:r>
      <w:proofErr w:type="spellEnd"/>
      <w:r>
        <w:rPr>
          <w:rFonts w:ascii="Arial" w:hAnsi="Arial" w:cs="Arial"/>
          <w:sz w:val="24"/>
          <w:szCs w:val="24"/>
        </w:rPr>
        <w:t xml:space="preserve"> Web </w:t>
      </w:r>
      <w:proofErr w:type="spellStart"/>
      <w:r>
        <w:rPr>
          <w:rFonts w:ascii="Arial" w:hAnsi="Arial" w:cs="Arial"/>
          <w:sz w:val="24"/>
          <w:szCs w:val="24"/>
        </w:rPr>
        <w:t>App</w:t>
      </w:r>
      <w:proofErr w:type="spellEnd"/>
      <w:r>
        <w:rPr>
          <w:rFonts w:ascii="Arial" w:hAnsi="Arial" w:cs="Arial"/>
          <w:sz w:val="24"/>
          <w:szCs w:val="24"/>
        </w:rPr>
        <w:t xml:space="preserve"> presente nesta tecnologia para que o site se comporte como um </w:t>
      </w:r>
      <w:proofErr w:type="spellStart"/>
      <w:r>
        <w:rPr>
          <w:rFonts w:ascii="Arial" w:hAnsi="Arial" w:cs="Arial"/>
          <w:sz w:val="24"/>
          <w:szCs w:val="24"/>
        </w:rPr>
        <w:t>app</w:t>
      </w:r>
      <w:proofErr w:type="spellEnd"/>
      <w:r>
        <w:rPr>
          <w:rFonts w:ascii="Arial" w:hAnsi="Arial" w:cs="Arial"/>
          <w:sz w:val="24"/>
          <w:szCs w:val="24"/>
        </w:rPr>
        <w:t xml:space="preserve"> quando acessado de smartphone.</w:t>
      </w:r>
    </w:p>
    <w:p w:rsidR="00EE7805" w:rsidRDefault="00EE7805" w:rsidP="00EE7805">
      <w:pPr>
        <w:spacing w:line="360" w:lineRule="auto"/>
        <w:jc w:val="both"/>
        <w:rPr>
          <w:rFonts w:ascii="Arial" w:hAnsi="Arial" w:cs="Arial"/>
          <w:sz w:val="24"/>
          <w:szCs w:val="24"/>
        </w:rPr>
      </w:pPr>
      <w:r>
        <w:rPr>
          <w:rFonts w:ascii="Arial" w:hAnsi="Arial" w:cs="Arial"/>
          <w:sz w:val="24"/>
          <w:szCs w:val="24"/>
        </w:rPr>
        <w:t xml:space="preserve">A mesma estará utilizando da tecnologia de autenticação de dois fatores e utilização de </w:t>
      </w:r>
      <w:proofErr w:type="spellStart"/>
      <w:r>
        <w:rPr>
          <w:rFonts w:ascii="Arial" w:hAnsi="Arial" w:cs="Arial"/>
          <w:sz w:val="24"/>
          <w:szCs w:val="24"/>
        </w:rPr>
        <w:t>tolkens</w:t>
      </w:r>
      <w:proofErr w:type="spellEnd"/>
      <w:r>
        <w:rPr>
          <w:rFonts w:ascii="Arial" w:hAnsi="Arial" w:cs="Arial"/>
          <w:sz w:val="24"/>
          <w:szCs w:val="24"/>
        </w:rPr>
        <w:t xml:space="preserve"> para que toda transação seja feita de forma segura para o usuário.</w:t>
      </w:r>
    </w:p>
    <w:p w:rsidR="00A85716" w:rsidRDefault="00EE7805" w:rsidP="00EE7805">
      <w:pPr>
        <w:spacing w:line="360" w:lineRule="auto"/>
        <w:jc w:val="both"/>
        <w:rPr>
          <w:rFonts w:ascii="Arial" w:hAnsi="Arial" w:cs="Arial"/>
          <w:sz w:val="24"/>
          <w:szCs w:val="24"/>
        </w:rPr>
      </w:pPr>
      <w:r>
        <w:rPr>
          <w:rFonts w:ascii="Arial" w:hAnsi="Arial" w:cs="Arial"/>
          <w:sz w:val="24"/>
          <w:szCs w:val="24"/>
        </w:rPr>
        <w:t xml:space="preserve">Outro ponto importante é a implantação das regras da LGPD para acesso e utilização dos dados do </w:t>
      </w:r>
      <w:proofErr w:type="spellStart"/>
      <w:r>
        <w:rPr>
          <w:rFonts w:ascii="Arial" w:hAnsi="Arial" w:cs="Arial"/>
          <w:sz w:val="24"/>
          <w:szCs w:val="24"/>
        </w:rPr>
        <w:t>iniquilino</w:t>
      </w:r>
      <w:proofErr w:type="spellEnd"/>
      <w:r>
        <w:rPr>
          <w:rFonts w:ascii="Arial" w:hAnsi="Arial" w:cs="Arial"/>
          <w:sz w:val="24"/>
          <w:szCs w:val="24"/>
        </w:rPr>
        <w:t xml:space="preserve">. </w:t>
      </w:r>
      <w:proofErr w:type="gramStart"/>
    </w:p>
    <w:p w:rsidR="00A85716" w:rsidRDefault="00A85716">
      <w:pPr>
        <w:rPr>
          <w:rFonts w:ascii="Arial" w:hAnsi="Arial" w:cs="Arial"/>
          <w:sz w:val="24"/>
          <w:szCs w:val="24"/>
        </w:rPr>
      </w:pPr>
      <w:bookmarkStart w:id="7" w:name="_Toc44868058"/>
      <w:proofErr w:type="gramEnd"/>
      <w:r>
        <w:rPr>
          <w:rFonts w:ascii="Arial" w:hAnsi="Arial" w:cs="Arial"/>
          <w:sz w:val="24"/>
          <w:szCs w:val="24"/>
        </w:rPr>
        <w:br w:type="page"/>
      </w:r>
    </w:p>
    <w:p w:rsidR="001D55D5" w:rsidRPr="001D55D5" w:rsidRDefault="001D55D5" w:rsidP="001D55D5">
      <w:pPr>
        <w:pStyle w:val="Ttulo"/>
        <w:rPr>
          <w:rFonts w:ascii="Arial" w:hAnsi="Arial" w:cs="Arial"/>
          <w:b/>
        </w:rPr>
      </w:pPr>
      <w:r w:rsidRPr="001D55D5">
        <w:rPr>
          <w:rFonts w:ascii="Arial" w:hAnsi="Arial" w:cs="Arial"/>
          <w:b/>
        </w:rPr>
        <w:lastRenderedPageBreak/>
        <w:t>Planejamento de Marketing</w:t>
      </w:r>
      <w:bookmarkEnd w:id="7"/>
    </w:p>
    <w:p w:rsidR="001D55D5" w:rsidRPr="0055002B" w:rsidRDefault="001D55D5" w:rsidP="001D55D5">
      <w:pPr>
        <w:tabs>
          <w:tab w:val="left" w:pos="2415"/>
        </w:tabs>
        <w:spacing w:line="360" w:lineRule="auto"/>
        <w:jc w:val="both"/>
        <w:rPr>
          <w:rFonts w:ascii="Arial" w:hAnsi="Arial" w:cs="Arial"/>
          <w:b/>
          <w:sz w:val="32"/>
          <w:szCs w:val="32"/>
        </w:rPr>
      </w:pPr>
      <w:r w:rsidRPr="0055002B">
        <w:rPr>
          <w:rFonts w:ascii="Arial" w:hAnsi="Arial" w:cs="Arial"/>
          <w:b/>
          <w:sz w:val="32"/>
          <w:szCs w:val="32"/>
        </w:rPr>
        <w:t xml:space="preserve">Para os </w:t>
      </w:r>
      <w:r w:rsidR="00EE7805">
        <w:rPr>
          <w:rFonts w:ascii="Arial" w:hAnsi="Arial" w:cs="Arial"/>
          <w:b/>
          <w:sz w:val="32"/>
          <w:szCs w:val="32"/>
        </w:rPr>
        <w:t>inquilinos</w:t>
      </w:r>
    </w:p>
    <w:p w:rsidR="001D55D5" w:rsidRDefault="001D55D5" w:rsidP="001D55D5">
      <w:pPr>
        <w:tabs>
          <w:tab w:val="left" w:pos="2415"/>
        </w:tabs>
        <w:spacing w:line="360" w:lineRule="auto"/>
        <w:jc w:val="both"/>
        <w:rPr>
          <w:rFonts w:ascii="Arial" w:hAnsi="Arial" w:cs="Arial"/>
          <w:sz w:val="24"/>
          <w:szCs w:val="24"/>
        </w:rPr>
      </w:pPr>
      <w:r w:rsidRPr="00957206">
        <w:rPr>
          <w:rFonts w:ascii="Arial" w:hAnsi="Arial" w:cs="Arial"/>
          <w:b/>
          <w:sz w:val="24"/>
          <w:szCs w:val="24"/>
        </w:rPr>
        <w:t>Por quê? →</w:t>
      </w:r>
      <w:r>
        <w:rPr>
          <w:rFonts w:ascii="Arial" w:hAnsi="Arial" w:cs="Arial"/>
          <w:sz w:val="24"/>
          <w:szCs w:val="24"/>
        </w:rPr>
        <w:t xml:space="preserve"> Nosso projeto é interessante para os</w:t>
      </w:r>
      <w:proofErr w:type="gramStart"/>
      <w:r w:rsidR="00A85716">
        <w:rPr>
          <w:rFonts w:ascii="Arial" w:hAnsi="Arial" w:cs="Arial"/>
          <w:sz w:val="24"/>
          <w:szCs w:val="24"/>
        </w:rPr>
        <w:t xml:space="preserve"> </w:t>
      </w:r>
      <w:r w:rsidR="00EE7805">
        <w:rPr>
          <w:rFonts w:ascii="Arial" w:hAnsi="Arial" w:cs="Arial"/>
          <w:sz w:val="24"/>
          <w:szCs w:val="24"/>
        </w:rPr>
        <w:t>pois</w:t>
      </w:r>
      <w:proofErr w:type="gramEnd"/>
      <w:r w:rsidR="00EE7805">
        <w:rPr>
          <w:rFonts w:ascii="Arial" w:hAnsi="Arial" w:cs="Arial"/>
          <w:sz w:val="24"/>
          <w:szCs w:val="24"/>
        </w:rPr>
        <w:t xml:space="preserve"> permite que estes consigam alugar imóveis sem a necessidade de fiadores ou de processos lentos de verificação de perfil que os concorrentes possuem e que acabam frustrando os usuários.</w:t>
      </w:r>
    </w:p>
    <w:p w:rsidR="0068134D" w:rsidRDefault="001D55D5" w:rsidP="001D55D5">
      <w:pPr>
        <w:spacing w:line="360" w:lineRule="auto"/>
        <w:jc w:val="both"/>
        <w:rPr>
          <w:rFonts w:ascii="Arial" w:hAnsi="Arial" w:cs="Arial"/>
          <w:sz w:val="24"/>
          <w:szCs w:val="24"/>
        </w:rPr>
      </w:pPr>
      <w:r w:rsidRPr="00957206">
        <w:rPr>
          <w:rFonts w:ascii="Arial" w:hAnsi="Arial" w:cs="Arial"/>
          <w:b/>
          <w:sz w:val="24"/>
          <w:szCs w:val="24"/>
        </w:rPr>
        <w:t>Como? →</w:t>
      </w:r>
      <w:r w:rsidR="00A85716">
        <w:rPr>
          <w:rFonts w:ascii="Arial" w:hAnsi="Arial" w:cs="Arial"/>
          <w:sz w:val="24"/>
          <w:szCs w:val="24"/>
        </w:rPr>
        <w:t xml:space="preserve"> A solução chegará ao conhecimento </w:t>
      </w:r>
      <w:r w:rsidR="00FB33DA">
        <w:rPr>
          <w:rFonts w:ascii="Arial" w:hAnsi="Arial" w:cs="Arial"/>
          <w:sz w:val="24"/>
          <w:szCs w:val="24"/>
        </w:rPr>
        <w:t>dos</w:t>
      </w:r>
      <w:r w:rsidR="00EE7805">
        <w:rPr>
          <w:rFonts w:ascii="Arial" w:hAnsi="Arial" w:cs="Arial"/>
          <w:sz w:val="24"/>
          <w:szCs w:val="24"/>
        </w:rPr>
        <w:t xml:space="preserve"> inquilinos através de propagandas em mídias indoors e outdoors, através de parcerias estratégicas como faculdades e instituições de ensino que os alunos tenham a necessidade de alugar um imóvel para a temporada que estarão estudando na cidade e outras estratégias para apontar para as imobiliárias que contratrem o serviço</w:t>
      </w:r>
      <w:r w:rsidR="0068134D">
        <w:rPr>
          <w:rFonts w:ascii="Arial" w:hAnsi="Arial" w:cs="Arial"/>
          <w:sz w:val="24"/>
          <w:szCs w:val="24"/>
        </w:rPr>
        <w:t>.</w:t>
      </w:r>
    </w:p>
    <w:p w:rsidR="0068134D" w:rsidRPr="0055002B" w:rsidRDefault="0068134D" w:rsidP="0068134D">
      <w:pPr>
        <w:tabs>
          <w:tab w:val="left" w:pos="2415"/>
        </w:tabs>
        <w:spacing w:line="360" w:lineRule="auto"/>
        <w:jc w:val="both"/>
        <w:rPr>
          <w:rFonts w:ascii="Arial" w:hAnsi="Arial" w:cs="Arial"/>
          <w:b/>
          <w:sz w:val="32"/>
          <w:szCs w:val="32"/>
        </w:rPr>
      </w:pPr>
      <w:r>
        <w:rPr>
          <w:rFonts w:ascii="Arial" w:hAnsi="Arial" w:cs="Arial"/>
          <w:b/>
          <w:sz w:val="32"/>
          <w:szCs w:val="32"/>
        </w:rPr>
        <w:t xml:space="preserve">Para </w:t>
      </w:r>
      <w:r w:rsidR="00EE7805">
        <w:rPr>
          <w:rFonts w:ascii="Arial" w:hAnsi="Arial" w:cs="Arial"/>
          <w:b/>
          <w:sz w:val="32"/>
          <w:szCs w:val="32"/>
        </w:rPr>
        <w:t>as imobiliárias</w:t>
      </w:r>
    </w:p>
    <w:p w:rsidR="0068134D" w:rsidRDefault="0068134D" w:rsidP="0068134D">
      <w:pPr>
        <w:tabs>
          <w:tab w:val="left" w:pos="2415"/>
        </w:tabs>
        <w:spacing w:line="360" w:lineRule="auto"/>
        <w:jc w:val="both"/>
        <w:rPr>
          <w:rFonts w:ascii="Arial" w:hAnsi="Arial" w:cs="Arial"/>
          <w:sz w:val="24"/>
          <w:szCs w:val="24"/>
        </w:rPr>
      </w:pPr>
      <w:r w:rsidRPr="00957206">
        <w:rPr>
          <w:rFonts w:ascii="Arial" w:hAnsi="Arial" w:cs="Arial"/>
          <w:b/>
          <w:sz w:val="24"/>
          <w:szCs w:val="24"/>
        </w:rPr>
        <w:t>Por quê? →</w:t>
      </w:r>
      <w:r>
        <w:rPr>
          <w:rFonts w:ascii="Arial" w:hAnsi="Arial" w:cs="Arial"/>
          <w:sz w:val="24"/>
          <w:szCs w:val="24"/>
        </w:rPr>
        <w:t xml:space="preserve"> Nosso projeto é interessante para</w:t>
      </w:r>
      <w:r w:rsidR="00EE7805">
        <w:rPr>
          <w:rFonts w:ascii="Arial" w:hAnsi="Arial" w:cs="Arial"/>
          <w:sz w:val="24"/>
          <w:szCs w:val="24"/>
        </w:rPr>
        <w:t xml:space="preserve"> </w:t>
      </w:r>
      <w:r w:rsidR="00D60AA4">
        <w:rPr>
          <w:rFonts w:ascii="Arial" w:hAnsi="Arial" w:cs="Arial"/>
          <w:sz w:val="24"/>
          <w:szCs w:val="24"/>
        </w:rPr>
        <w:t>as imobiliárias por conta do ganho de marketing e também de posicionamento estratégico no mercado tão competitivo aonde cada detalhe pode garantir uma venda</w:t>
      </w:r>
      <w:proofErr w:type="gramStart"/>
      <w:r w:rsidR="00D60AA4">
        <w:rPr>
          <w:rFonts w:ascii="Arial" w:hAnsi="Arial" w:cs="Arial"/>
          <w:sz w:val="24"/>
          <w:szCs w:val="24"/>
        </w:rPr>
        <w:t>.</w:t>
      </w:r>
      <w:r>
        <w:rPr>
          <w:rFonts w:ascii="Arial" w:hAnsi="Arial" w:cs="Arial"/>
          <w:sz w:val="24"/>
          <w:szCs w:val="24"/>
        </w:rPr>
        <w:t>.</w:t>
      </w:r>
      <w:proofErr w:type="gramEnd"/>
    </w:p>
    <w:p w:rsidR="0068134D" w:rsidRDefault="0068134D" w:rsidP="0068134D">
      <w:pPr>
        <w:spacing w:line="360" w:lineRule="auto"/>
        <w:jc w:val="both"/>
        <w:rPr>
          <w:rFonts w:ascii="Arial" w:hAnsi="Arial" w:cs="Arial"/>
          <w:sz w:val="24"/>
          <w:szCs w:val="24"/>
        </w:rPr>
      </w:pPr>
      <w:r w:rsidRPr="00957206">
        <w:rPr>
          <w:rFonts w:ascii="Arial" w:hAnsi="Arial" w:cs="Arial"/>
          <w:b/>
          <w:sz w:val="24"/>
          <w:szCs w:val="24"/>
        </w:rPr>
        <w:t>Como? →</w:t>
      </w:r>
      <w:r w:rsidR="00D60AA4">
        <w:rPr>
          <w:rFonts w:ascii="Arial" w:hAnsi="Arial" w:cs="Arial"/>
          <w:sz w:val="24"/>
          <w:szCs w:val="24"/>
        </w:rPr>
        <w:t xml:space="preserve"> Através de revistas especializadas e das mídias tradicionais e digitais</w:t>
      </w:r>
      <w:proofErr w:type="gramStart"/>
      <w:r w:rsidR="00D60AA4">
        <w:rPr>
          <w:rFonts w:ascii="Arial" w:hAnsi="Arial" w:cs="Arial"/>
          <w:sz w:val="24"/>
          <w:szCs w:val="24"/>
        </w:rPr>
        <w:t>.</w:t>
      </w:r>
      <w:r w:rsidR="00FB33DA">
        <w:rPr>
          <w:rFonts w:ascii="Arial" w:hAnsi="Arial" w:cs="Arial"/>
          <w:sz w:val="24"/>
          <w:szCs w:val="24"/>
        </w:rPr>
        <w:t>.</w:t>
      </w:r>
      <w:proofErr w:type="gramEnd"/>
    </w:p>
    <w:p w:rsidR="0068134D" w:rsidRDefault="0068134D">
      <w:pPr>
        <w:rPr>
          <w:rFonts w:ascii="Arial" w:hAnsi="Arial" w:cs="Arial"/>
          <w:sz w:val="24"/>
          <w:szCs w:val="24"/>
        </w:rPr>
      </w:pPr>
      <w:r>
        <w:rPr>
          <w:rFonts w:ascii="Arial" w:hAnsi="Arial" w:cs="Arial"/>
          <w:sz w:val="24"/>
          <w:szCs w:val="24"/>
        </w:rPr>
        <w:br w:type="page"/>
      </w:r>
    </w:p>
    <w:p w:rsidR="0068134D" w:rsidRPr="00857FF3" w:rsidRDefault="0068134D" w:rsidP="00857FF3">
      <w:pPr>
        <w:pStyle w:val="Ttulo"/>
        <w:rPr>
          <w:rFonts w:ascii="Arial" w:hAnsi="Arial" w:cs="Arial"/>
          <w:b/>
        </w:rPr>
      </w:pPr>
      <w:bookmarkStart w:id="8" w:name="_Toc44868059"/>
      <w:r w:rsidRPr="00857FF3">
        <w:rPr>
          <w:rFonts w:ascii="Arial" w:hAnsi="Arial" w:cs="Arial"/>
          <w:b/>
        </w:rPr>
        <w:lastRenderedPageBreak/>
        <w:t>Monetização do Projeto</w:t>
      </w:r>
      <w:bookmarkEnd w:id="8"/>
    </w:p>
    <w:p w:rsidR="00D60AA4" w:rsidRPr="00603217" w:rsidRDefault="0068134D" w:rsidP="00D60AA4">
      <w:pPr>
        <w:spacing w:line="360" w:lineRule="auto"/>
        <w:jc w:val="both"/>
        <w:rPr>
          <w:rFonts w:ascii="Arial" w:hAnsi="Arial" w:cs="Arial"/>
          <w:sz w:val="24"/>
          <w:szCs w:val="24"/>
        </w:rPr>
      </w:pPr>
      <w:r>
        <w:rPr>
          <w:rFonts w:ascii="Arial" w:hAnsi="Arial" w:cs="Arial"/>
          <w:sz w:val="24"/>
          <w:szCs w:val="24"/>
        </w:rPr>
        <w:t>A viabilidade do projeto se dará através</w:t>
      </w:r>
      <w:r w:rsidR="00FB33DA">
        <w:rPr>
          <w:rFonts w:ascii="Arial" w:hAnsi="Arial" w:cs="Arial"/>
          <w:sz w:val="24"/>
          <w:szCs w:val="24"/>
        </w:rPr>
        <w:t xml:space="preserve"> de mensalidades </w:t>
      </w:r>
      <w:r w:rsidR="00D60AA4">
        <w:rPr>
          <w:rFonts w:ascii="Arial" w:hAnsi="Arial" w:cs="Arial"/>
          <w:sz w:val="24"/>
          <w:szCs w:val="24"/>
        </w:rPr>
        <w:t>que serão pagas pelas imobiliárias e de uma taxa por conversão de locação.</w:t>
      </w:r>
    </w:p>
    <w:p w:rsidR="00650150" w:rsidRPr="00603217" w:rsidRDefault="00650150" w:rsidP="00603217">
      <w:pPr>
        <w:spacing w:line="360" w:lineRule="auto"/>
        <w:jc w:val="both"/>
        <w:rPr>
          <w:rFonts w:ascii="Arial" w:hAnsi="Arial" w:cs="Arial"/>
          <w:sz w:val="24"/>
          <w:szCs w:val="24"/>
        </w:rPr>
      </w:pPr>
    </w:p>
    <w:p w:rsidR="005E38B5" w:rsidRDefault="005E38B5">
      <w:pPr>
        <w:rPr>
          <w:rFonts w:ascii="Arial" w:eastAsiaTheme="majorEastAsia" w:hAnsi="Arial" w:cs="Arial"/>
          <w:b/>
          <w:color w:val="323E4F" w:themeColor="text2" w:themeShade="BF"/>
          <w:spacing w:val="5"/>
          <w:kern w:val="28"/>
          <w:sz w:val="52"/>
          <w:szCs w:val="52"/>
        </w:rPr>
      </w:pPr>
      <w:bookmarkStart w:id="9" w:name="_Toc44868060"/>
      <w:r>
        <w:rPr>
          <w:rFonts w:ascii="Arial" w:hAnsi="Arial" w:cs="Arial"/>
          <w:b/>
        </w:rPr>
        <w:br w:type="page"/>
      </w:r>
    </w:p>
    <w:p w:rsidR="00650150" w:rsidRPr="006C1909" w:rsidRDefault="00650150" w:rsidP="006C1909">
      <w:pPr>
        <w:pStyle w:val="Ttulo"/>
        <w:rPr>
          <w:rFonts w:ascii="Arial" w:hAnsi="Arial" w:cs="Arial"/>
          <w:b/>
        </w:rPr>
      </w:pPr>
      <w:r w:rsidRPr="006C1909">
        <w:rPr>
          <w:rFonts w:ascii="Arial" w:hAnsi="Arial" w:cs="Arial"/>
          <w:b/>
        </w:rPr>
        <w:lastRenderedPageBreak/>
        <w:t>Diferencial</w:t>
      </w:r>
      <w:bookmarkEnd w:id="9"/>
    </w:p>
    <w:p w:rsidR="00D60AA4" w:rsidRDefault="00650150" w:rsidP="00D60AA4">
      <w:pPr>
        <w:spacing w:line="360" w:lineRule="auto"/>
        <w:jc w:val="both"/>
        <w:rPr>
          <w:rFonts w:ascii="Arial" w:hAnsi="Arial" w:cs="Arial"/>
          <w:sz w:val="24"/>
          <w:szCs w:val="24"/>
        </w:rPr>
      </w:pPr>
      <w:r w:rsidRPr="00603217">
        <w:rPr>
          <w:rFonts w:ascii="Arial" w:hAnsi="Arial" w:cs="Arial"/>
          <w:sz w:val="24"/>
          <w:szCs w:val="24"/>
        </w:rPr>
        <w:t>Nosso grande diferencial é sem dúvidas</w:t>
      </w:r>
      <w:r w:rsidR="00D60AA4">
        <w:rPr>
          <w:rFonts w:ascii="Arial" w:hAnsi="Arial" w:cs="Arial"/>
          <w:sz w:val="24"/>
          <w:szCs w:val="24"/>
        </w:rPr>
        <w:t xml:space="preserve"> o ganho de agilidade no processo de análise de perfil do possível inquilino, que acontece quase que instantaneamente e que permite sem burocracia e de forma rápida dar continuidade no processo de locação ou não, da forma mais ágil possível, sempre adotando a tecnologia como ferramenta para alcançar a realização de todos os envolvidos no processo de locação de um imóvel.</w:t>
      </w:r>
    </w:p>
    <w:p w:rsidR="00D60AA4" w:rsidRDefault="00D60AA4" w:rsidP="00D60AA4">
      <w:pPr>
        <w:spacing w:line="360" w:lineRule="auto"/>
        <w:jc w:val="both"/>
        <w:rPr>
          <w:rFonts w:ascii="Arial" w:hAnsi="Arial" w:cs="Arial"/>
          <w:sz w:val="24"/>
          <w:szCs w:val="24"/>
        </w:rPr>
      </w:pPr>
      <w:r>
        <w:rPr>
          <w:rFonts w:ascii="Arial" w:hAnsi="Arial" w:cs="Arial"/>
          <w:sz w:val="24"/>
          <w:szCs w:val="24"/>
        </w:rPr>
        <w:t>A parceria com seguradoras que permite que o dono do imóvel se sinta mais seguro, sendo as duas modalidades de contrato, seguro fiança e capitalização formas de contratação que vem crescendo bastante no ramo de locação de imóveis.</w:t>
      </w:r>
    </w:p>
    <w:p w:rsidR="00D60AA4" w:rsidRDefault="00D60AA4" w:rsidP="00B86AFD">
      <w:pPr>
        <w:jc w:val="both"/>
        <w:rPr>
          <w:rFonts w:ascii="Arial" w:hAnsi="Arial" w:cs="Arial"/>
          <w:sz w:val="24"/>
          <w:szCs w:val="24"/>
        </w:rPr>
      </w:pPr>
      <w:r w:rsidRPr="00B86AFD">
        <w:rPr>
          <w:rFonts w:ascii="Arial" w:hAnsi="Arial" w:cs="Arial"/>
          <w:b/>
          <w:color w:val="2F5496" w:themeColor="accent1" w:themeShade="BF"/>
          <w:sz w:val="32"/>
          <w:szCs w:val="32"/>
        </w:rPr>
        <w:t>Concorrência</w:t>
      </w:r>
    </w:p>
    <w:p w:rsidR="00D60AA4" w:rsidRDefault="00D60AA4" w:rsidP="00D60AA4">
      <w:pPr>
        <w:spacing w:line="360" w:lineRule="auto"/>
        <w:jc w:val="both"/>
        <w:rPr>
          <w:rFonts w:ascii="Arial" w:hAnsi="Arial" w:cs="Arial"/>
          <w:sz w:val="24"/>
          <w:szCs w:val="24"/>
        </w:rPr>
      </w:pPr>
      <w:r>
        <w:rPr>
          <w:rFonts w:ascii="Arial" w:hAnsi="Arial" w:cs="Arial"/>
          <w:sz w:val="24"/>
          <w:szCs w:val="24"/>
        </w:rPr>
        <w:t xml:space="preserve">Nosso diferencial frente </w:t>
      </w:r>
      <w:proofErr w:type="gramStart"/>
      <w:r>
        <w:rPr>
          <w:rFonts w:ascii="Arial" w:hAnsi="Arial" w:cs="Arial"/>
          <w:sz w:val="24"/>
          <w:szCs w:val="24"/>
        </w:rPr>
        <w:t>a</w:t>
      </w:r>
      <w:proofErr w:type="gramEnd"/>
      <w:r>
        <w:rPr>
          <w:rFonts w:ascii="Arial" w:hAnsi="Arial" w:cs="Arial"/>
          <w:sz w:val="24"/>
          <w:szCs w:val="24"/>
        </w:rPr>
        <w:t xml:space="preserve"> concorrência é ter um processo ágil e eficaz, sendo o nosso o processo de nosso maior concorrente muito demorado, pois como eles mesmos falam em sua propaganda, os inquilinos são escolhidos por profissionais extremamente qualificados, mas em um processo qu</w:t>
      </w:r>
      <w:r w:rsidR="00B86AFD">
        <w:rPr>
          <w:rFonts w:ascii="Arial" w:hAnsi="Arial" w:cs="Arial"/>
          <w:sz w:val="24"/>
          <w:szCs w:val="24"/>
        </w:rPr>
        <w:t>ase que manual, tornando desgastante</w:t>
      </w:r>
      <w:r>
        <w:rPr>
          <w:rFonts w:ascii="Arial" w:hAnsi="Arial" w:cs="Arial"/>
          <w:sz w:val="24"/>
          <w:szCs w:val="24"/>
        </w:rPr>
        <w:t xml:space="preserve"> e </w:t>
      </w:r>
      <w:r w:rsidR="00B86AFD">
        <w:rPr>
          <w:rFonts w:ascii="Arial" w:hAnsi="Arial" w:cs="Arial"/>
          <w:sz w:val="24"/>
          <w:szCs w:val="24"/>
        </w:rPr>
        <w:t>frustrante para os usuários da solução concorrente.</w:t>
      </w:r>
    </w:p>
    <w:p w:rsidR="00B86AFD" w:rsidRPr="00603217" w:rsidRDefault="00B86AFD" w:rsidP="00D60AA4">
      <w:pPr>
        <w:spacing w:line="360" w:lineRule="auto"/>
        <w:jc w:val="both"/>
        <w:rPr>
          <w:rFonts w:ascii="Arial" w:hAnsi="Arial" w:cs="Arial"/>
          <w:sz w:val="24"/>
          <w:szCs w:val="24"/>
        </w:rPr>
      </w:pPr>
      <w:r w:rsidRPr="00B86AFD">
        <w:rPr>
          <w:rFonts w:ascii="Arial" w:hAnsi="Arial" w:cs="Arial"/>
          <w:b/>
          <w:sz w:val="24"/>
          <w:szCs w:val="24"/>
        </w:rPr>
        <w:t>Maior concorrente:</w:t>
      </w:r>
      <w:r>
        <w:rPr>
          <w:rFonts w:ascii="Arial" w:hAnsi="Arial" w:cs="Arial"/>
          <w:sz w:val="24"/>
          <w:szCs w:val="24"/>
        </w:rPr>
        <w:t xml:space="preserve"> Quinto Andar</w:t>
      </w:r>
    </w:p>
    <w:p w:rsidR="005E38B5" w:rsidRPr="00603217" w:rsidRDefault="005E38B5" w:rsidP="005E38B5">
      <w:pPr>
        <w:spacing w:line="360" w:lineRule="auto"/>
        <w:jc w:val="both"/>
        <w:rPr>
          <w:rFonts w:ascii="Arial" w:hAnsi="Arial" w:cs="Arial"/>
          <w:sz w:val="24"/>
          <w:szCs w:val="24"/>
        </w:rPr>
      </w:pPr>
    </w:p>
    <w:p w:rsidR="00650150" w:rsidRDefault="00650150" w:rsidP="00603217">
      <w:pPr>
        <w:spacing w:line="360" w:lineRule="auto"/>
        <w:jc w:val="both"/>
        <w:rPr>
          <w:rFonts w:ascii="Arial" w:hAnsi="Arial" w:cs="Arial"/>
          <w:sz w:val="24"/>
          <w:szCs w:val="24"/>
        </w:rPr>
      </w:pPr>
      <w:r w:rsidRPr="00603217">
        <w:rPr>
          <w:rFonts w:ascii="Arial" w:hAnsi="Arial" w:cs="Arial"/>
          <w:sz w:val="24"/>
          <w:szCs w:val="24"/>
        </w:rPr>
        <w:t>.</w:t>
      </w:r>
    </w:p>
    <w:p w:rsidR="00646D83" w:rsidRDefault="00646D83">
      <w:pPr>
        <w:rPr>
          <w:rFonts w:ascii="Arial" w:hAnsi="Arial" w:cs="Arial"/>
          <w:sz w:val="24"/>
          <w:szCs w:val="24"/>
        </w:rPr>
      </w:pPr>
      <w:r>
        <w:rPr>
          <w:rFonts w:ascii="Arial" w:hAnsi="Arial" w:cs="Arial"/>
          <w:sz w:val="24"/>
          <w:szCs w:val="24"/>
        </w:rPr>
        <w:br w:type="page"/>
      </w:r>
    </w:p>
    <w:p w:rsidR="00646D83" w:rsidRDefault="00646D83" w:rsidP="00B47699">
      <w:pPr>
        <w:pStyle w:val="Ttulo"/>
        <w:rPr>
          <w:rFonts w:ascii="Arial" w:hAnsi="Arial" w:cs="Arial"/>
          <w:sz w:val="24"/>
          <w:szCs w:val="24"/>
        </w:rPr>
      </w:pPr>
      <w:proofErr w:type="spellStart"/>
      <w:r w:rsidRPr="00B47699">
        <w:rPr>
          <w:rFonts w:ascii="Arial" w:hAnsi="Arial" w:cs="Arial"/>
          <w:b/>
        </w:rPr>
        <w:lastRenderedPageBreak/>
        <w:t>Roadmap</w:t>
      </w:r>
      <w:proofErr w:type="spellEnd"/>
    </w:p>
    <w:p w:rsidR="00646D83" w:rsidRPr="00603217" w:rsidRDefault="00646D83" w:rsidP="00603217">
      <w:pPr>
        <w:spacing w:line="360" w:lineRule="auto"/>
        <w:jc w:val="both"/>
        <w:rPr>
          <w:rFonts w:ascii="Arial" w:hAnsi="Arial" w:cs="Arial"/>
          <w:sz w:val="24"/>
          <w:szCs w:val="24"/>
        </w:rPr>
      </w:pPr>
      <w:r w:rsidRPr="009449C7">
        <w:rPr>
          <w:rFonts w:ascii="Arial" w:hAnsi="Arial" w:cs="Arial"/>
          <w:b/>
          <w:sz w:val="24"/>
          <w:szCs w:val="24"/>
        </w:rPr>
        <w:t>1º</w:t>
      </w:r>
      <w:r w:rsidR="006F4CFA" w:rsidRPr="009449C7">
        <w:rPr>
          <w:rFonts w:ascii="Arial" w:hAnsi="Arial" w:cs="Arial"/>
          <w:b/>
          <w:sz w:val="24"/>
          <w:szCs w:val="24"/>
        </w:rPr>
        <w:t xml:space="preserve"> </w:t>
      </w:r>
      <w:r w:rsidR="00DD4BF9" w:rsidRPr="009449C7">
        <w:rPr>
          <w:rFonts w:ascii="Arial" w:hAnsi="Arial" w:cs="Arial"/>
          <w:b/>
          <w:sz w:val="24"/>
          <w:szCs w:val="24"/>
        </w:rPr>
        <w:t>Parte</w:t>
      </w:r>
      <w:r w:rsidRPr="009449C7">
        <w:rPr>
          <w:rFonts w:ascii="Arial" w:hAnsi="Arial" w:cs="Arial"/>
          <w:b/>
          <w:sz w:val="24"/>
          <w:szCs w:val="24"/>
        </w:rPr>
        <w:t xml:space="preserve"> do projeto</w:t>
      </w:r>
      <w:proofErr w:type="gramStart"/>
      <w:r w:rsidRPr="009449C7">
        <w:rPr>
          <w:rFonts w:ascii="Arial" w:hAnsi="Arial" w:cs="Arial"/>
          <w:b/>
          <w:sz w:val="24"/>
          <w:szCs w:val="24"/>
        </w:rPr>
        <w:t xml:space="preserve">  </w:t>
      </w:r>
      <w:proofErr w:type="gramEnd"/>
      <w:r w:rsidRPr="009449C7">
        <w:rPr>
          <w:rFonts w:ascii="Arial" w:hAnsi="Arial" w:cs="Arial"/>
          <w:b/>
          <w:sz w:val="24"/>
          <w:szCs w:val="24"/>
        </w:rPr>
        <w:t xml:space="preserve">- Mínimo Produto Viável </w:t>
      </w:r>
      <w:r w:rsidR="006F4CFA" w:rsidRPr="009449C7">
        <w:rPr>
          <w:rFonts w:ascii="Arial" w:hAnsi="Arial" w:cs="Arial"/>
          <w:b/>
          <w:sz w:val="24"/>
          <w:szCs w:val="24"/>
        </w:rPr>
        <w:t>–</w:t>
      </w:r>
      <w:r w:rsidR="00B47699">
        <w:rPr>
          <w:rFonts w:ascii="Arial" w:hAnsi="Arial" w:cs="Arial"/>
          <w:sz w:val="24"/>
          <w:szCs w:val="24"/>
        </w:rPr>
        <w:t xml:space="preserve"> </w:t>
      </w:r>
      <w:r w:rsidR="00B86AFD">
        <w:rPr>
          <w:rFonts w:ascii="Arial" w:hAnsi="Arial" w:cs="Arial"/>
          <w:sz w:val="24"/>
          <w:szCs w:val="24"/>
        </w:rPr>
        <w:t xml:space="preserve">Todo o fluxo principal implementado, da parte web da imobiliária até a área do inquilino com as opções de pagamento de aluguel. </w:t>
      </w:r>
    </w:p>
    <w:p w:rsidR="00010111" w:rsidRDefault="00DD4BF9" w:rsidP="00603217">
      <w:pPr>
        <w:spacing w:line="360" w:lineRule="auto"/>
        <w:jc w:val="both"/>
        <w:rPr>
          <w:rFonts w:ascii="Arial" w:hAnsi="Arial" w:cs="Arial"/>
          <w:sz w:val="24"/>
          <w:szCs w:val="24"/>
        </w:rPr>
      </w:pPr>
      <w:r w:rsidRPr="009449C7">
        <w:rPr>
          <w:rFonts w:ascii="Arial" w:hAnsi="Arial" w:cs="Arial"/>
          <w:b/>
          <w:sz w:val="24"/>
          <w:szCs w:val="24"/>
        </w:rPr>
        <w:t>2º Parte do projeto –</w:t>
      </w:r>
      <w:r w:rsidR="00B47699">
        <w:rPr>
          <w:rFonts w:ascii="Arial" w:hAnsi="Arial" w:cs="Arial"/>
          <w:sz w:val="24"/>
          <w:szCs w:val="24"/>
        </w:rPr>
        <w:t xml:space="preserve"> </w:t>
      </w:r>
      <w:r w:rsidR="00B86AFD">
        <w:rPr>
          <w:rFonts w:ascii="Arial" w:hAnsi="Arial" w:cs="Arial"/>
          <w:sz w:val="24"/>
          <w:szCs w:val="24"/>
        </w:rPr>
        <w:t>Criação da área do dono do imóvel e dashboard com informações de tendências relacionadas aos dados gerados pelos usuários do sistema.</w:t>
      </w:r>
    </w:p>
    <w:p w:rsidR="00650150" w:rsidRPr="00603217" w:rsidRDefault="00010111" w:rsidP="00603217">
      <w:pPr>
        <w:spacing w:line="360" w:lineRule="auto"/>
        <w:jc w:val="both"/>
        <w:rPr>
          <w:rFonts w:ascii="Arial" w:hAnsi="Arial" w:cs="Arial"/>
          <w:sz w:val="24"/>
          <w:szCs w:val="24"/>
        </w:rPr>
      </w:pPr>
      <w:r w:rsidRPr="009449C7">
        <w:rPr>
          <w:rFonts w:ascii="Arial" w:hAnsi="Arial" w:cs="Arial"/>
          <w:b/>
          <w:sz w:val="24"/>
          <w:szCs w:val="24"/>
        </w:rPr>
        <w:t>3º Parte do projeto –</w:t>
      </w:r>
      <w:r w:rsidR="00B47699">
        <w:rPr>
          <w:rFonts w:ascii="Arial" w:hAnsi="Arial" w:cs="Arial"/>
          <w:sz w:val="24"/>
          <w:szCs w:val="24"/>
        </w:rPr>
        <w:t xml:space="preserve"> Iniciação das campanhas de marketing digital nas redes sociais e outras mídias </w:t>
      </w:r>
      <w:proofErr w:type="gramStart"/>
      <w:r w:rsidR="00B47699">
        <w:rPr>
          <w:rFonts w:ascii="Arial" w:hAnsi="Arial" w:cs="Arial"/>
          <w:sz w:val="24"/>
          <w:szCs w:val="24"/>
        </w:rPr>
        <w:t>escolhidas.</w:t>
      </w:r>
      <w:proofErr w:type="gramEnd"/>
      <w:r w:rsidR="00B86AFD">
        <w:rPr>
          <w:rFonts w:ascii="Arial" w:hAnsi="Arial" w:cs="Arial"/>
          <w:sz w:val="24"/>
          <w:szCs w:val="24"/>
        </w:rPr>
        <w:t>Início das parcerias com instituições de ensino e grandes empresas</w:t>
      </w:r>
      <w:r w:rsidR="00D755DA">
        <w:rPr>
          <w:rFonts w:ascii="Arial" w:hAnsi="Arial" w:cs="Arial"/>
          <w:sz w:val="24"/>
          <w:szCs w:val="24"/>
        </w:rPr>
        <w:t>.</w:t>
      </w:r>
      <w:r w:rsidR="00650150" w:rsidRPr="00603217">
        <w:rPr>
          <w:rFonts w:ascii="Arial" w:hAnsi="Arial" w:cs="Arial"/>
          <w:sz w:val="24"/>
          <w:szCs w:val="24"/>
        </w:rPr>
        <w:br w:type="page"/>
      </w:r>
    </w:p>
    <w:p w:rsidR="00650150" w:rsidRPr="005026F5" w:rsidRDefault="00650150" w:rsidP="006C1909">
      <w:pPr>
        <w:pStyle w:val="Ttulo"/>
        <w:rPr>
          <w:rFonts w:ascii="Arial" w:hAnsi="Arial" w:cs="Arial"/>
          <w:b/>
          <w:bCs/>
          <w:sz w:val="40"/>
          <w:szCs w:val="40"/>
        </w:rPr>
      </w:pPr>
      <w:bookmarkStart w:id="10" w:name="_Toc44868061"/>
      <w:r w:rsidRPr="006C1909">
        <w:rPr>
          <w:rFonts w:ascii="Arial" w:hAnsi="Arial" w:cs="Arial"/>
          <w:b/>
        </w:rPr>
        <w:lastRenderedPageBreak/>
        <w:t>Convite</w:t>
      </w:r>
      <w:bookmarkEnd w:id="10"/>
    </w:p>
    <w:p w:rsidR="00B86AFD" w:rsidRDefault="00650150" w:rsidP="00B86AFD">
      <w:pPr>
        <w:spacing w:line="360" w:lineRule="auto"/>
        <w:jc w:val="both"/>
        <w:rPr>
          <w:rFonts w:ascii="Arial" w:hAnsi="Arial" w:cs="Arial"/>
          <w:sz w:val="24"/>
          <w:szCs w:val="24"/>
        </w:rPr>
      </w:pPr>
      <w:r w:rsidRPr="00603217">
        <w:rPr>
          <w:rFonts w:ascii="Arial" w:hAnsi="Arial" w:cs="Arial"/>
          <w:sz w:val="24"/>
          <w:szCs w:val="24"/>
        </w:rPr>
        <w:t xml:space="preserve">Acreditamos que com esta solução conseguiremos mudar </w:t>
      </w:r>
      <w:r w:rsidR="00B86AFD">
        <w:rPr>
          <w:rFonts w:ascii="Arial" w:hAnsi="Arial" w:cs="Arial"/>
          <w:sz w:val="24"/>
          <w:szCs w:val="24"/>
        </w:rPr>
        <w:t xml:space="preserve">a vida de muitos brasileiros que não conseguem morar em imóveis que desejam nos bairros que desejam por não possuírem um fiador, sendo assim nossa solução traz um ganho perceptível </w:t>
      </w:r>
      <w:proofErr w:type="gramStart"/>
      <w:r w:rsidR="00B86AFD">
        <w:rPr>
          <w:rFonts w:ascii="Arial" w:hAnsi="Arial" w:cs="Arial"/>
          <w:sz w:val="24"/>
          <w:szCs w:val="24"/>
        </w:rPr>
        <w:t>a</w:t>
      </w:r>
      <w:proofErr w:type="gramEnd"/>
      <w:r w:rsidR="00B86AFD">
        <w:rPr>
          <w:rFonts w:ascii="Arial" w:hAnsi="Arial" w:cs="Arial"/>
          <w:sz w:val="24"/>
          <w:szCs w:val="24"/>
        </w:rPr>
        <w:t xml:space="preserve"> qualidade de vida das pessoas e novas possibilidades de negócio para as imobiliárias.</w:t>
      </w:r>
    </w:p>
    <w:p w:rsidR="00B86AFD" w:rsidRPr="00603217" w:rsidRDefault="00B86AFD" w:rsidP="00B86AFD">
      <w:pPr>
        <w:spacing w:line="360" w:lineRule="auto"/>
        <w:jc w:val="both"/>
        <w:rPr>
          <w:rFonts w:ascii="Arial" w:hAnsi="Arial" w:cs="Arial"/>
          <w:sz w:val="24"/>
          <w:szCs w:val="24"/>
        </w:rPr>
      </w:pPr>
      <w:r>
        <w:rPr>
          <w:rFonts w:ascii="Arial" w:hAnsi="Arial" w:cs="Arial"/>
          <w:sz w:val="24"/>
          <w:szCs w:val="24"/>
        </w:rPr>
        <w:t>Caso tenha curtido nosso projeto e queira fazer parte dessa grande revolução na vida das pessoas, então não perca tempo, entre contato conosco e venha fazer parte do time Cobertura!</w:t>
      </w:r>
    </w:p>
    <w:p w:rsidR="00650150" w:rsidRPr="00603217" w:rsidRDefault="00650150" w:rsidP="00603217">
      <w:pPr>
        <w:spacing w:line="360" w:lineRule="auto"/>
        <w:jc w:val="both"/>
        <w:rPr>
          <w:rFonts w:ascii="Arial" w:hAnsi="Arial" w:cs="Arial"/>
          <w:sz w:val="24"/>
          <w:szCs w:val="24"/>
        </w:rPr>
      </w:pPr>
      <w:r w:rsidRPr="00603217">
        <w:rPr>
          <w:rFonts w:ascii="Arial" w:hAnsi="Arial" w:cs="Arial"/>
          <w:sz w:val="24"/>
          <w:szCs w:val="24"/>
        </w:rPr>
        <w:br w:type="page"/>
      </w:r>
    </w:p>
    <w:p w:rsidR="00650150" w:rsidRPr="005026F5" w:rsidRDefault="00650150" w:rsidP="006C1909">
      <w:pPr>
        <w:pStyle w:val="Ttulo"/>
        <w:rPr>
          <w:rFonts w:ascii="Arial" w:hAnsi="Arial" w:cs="Arial"/>
          <w:b/>
          <w:bCs/>
          <w:sz w:val="40"/>
          <w:szCs w:val="40"/>
        </w:rPr>
      </w:pPr>
      <w:bookmarkStart w:id="11" w:name="_Toc44868062"/>
      <w:r w:rsidRPr="006C1909">
        <w:rPr>
          <w:rFonts w:ascii="Arial" w:hAnsi="Arial" w:cs="Arial"/>
          <w:b/>
        </w:rPr>
        <w:lastRenderedPageBreak/>
        <w:t>Time</w:t>
      </w:r>
      <w:bookmarkEnd w:id="11"/>
    </w:p>
    <w:p w:rsidR="005026F5" w:rsidRDefault="005026F5" w:rsidP="00603217">
      <w:pPr>
        <w:spacing w:line="360" w:lineRule="auto"/>
        <w:jc w:val="both"/>
        <w:rPr>
          <w:rFonts w:ascii="Arial" w:hAnsi="Arial" w:cs="Arial"/>
          <w:sz w:val="24"/>
          <w:szCs w:val="24"/>
        </w:rPr>
      </w:pPr>
    </w:p>
    <w:p w:rsidR="00AB496B" w:rsidRDefault="00EF3073" w:rsidP="00603217">
      <w:pPr>
        <w:spacing w:line="360" w:lineRule="auto"/>
        <w:jc w:val="both"/>
        <w:rPr>
          <w:rFonts w:ascii="Arial" w:hAnsi="Arial" w:cs="Arial"/>
          <w:sz w:val="24"/>
          <w:szCs w:val="24"/>
        </w:rPr>
      </w:pPr>
      <w:r>
        <w:rPr>
          <w:rFonts w:ascii="Arial" w:hAnsi="Arial" w:cs="Arial"/>
          <w:sz w:val="24"/>
          <w:szCs w:val="24"/>
        </w:rPr>
        <w:t xml:space="preserve">Rodrigo de Araújo </w:t>
      </w:r>
      <w:proofErr w:type="spellStart"/>
      <w:r>
        <w:rPr>
          <w:rFonts w:ascii="Arial" w:hAnsi="Arial" w:cs="Arial"/>
          <w:sz w:val="24"/>
          <w:szCs w:val="24"/>
        </w:rPr>
        <w:t>Temóteo</w:t>
      </w:r>
      <w:proofErr w:type="spellEnd"/>
      <w:r>
        <w:rPr>
          <w:rFonts w:ascii="Arial" w:hAnsi="Arial" w:cs="Arial"/>
          <w:sz w:val="24"/>
          <w:szCs w:val="24"/>
        </w:rPr>
        <w:t xml:space="preserve"> </w:t>
      </w:r>
      <w:r w:rsidR="00650150" w:rsidRPr="00603217">
        <w:rPr>
          <w:rFonts w:ascii="Arial" w:hAnsi="Arial" w:cs="Arial"/>
          <w:sz w:val="24"/>
          <w:szCs w:val="24"/>
        </w:rPr>
        <w:t>– Desenvolvedor</w:t>
      </w:r>
      <w:r>
        <w:rPr>
          <w:rFonts w:ascii="Arial" w:hAnsi="Arial" w:cs="Arial"/>
          <w:sz w:val="24"/>
          <w:szCs w:val="24"/>
        </w:rPr>
        <w:t xml:space="preserve"> e Business</w:t>
      </w:r>
    </w:p>
    <w:p w:rsidR="00650150" w:rsidRPr="00603217" w:rsidRDefault="00AB496B" w:rsidP="00603217">
      <w:pPr>
        <w:spacing w:line="360" w:lineRule="auto"/>
        <w:jc w:val="both"/>
        <w:rPr>
          <w:rFonts w:ascii="Arial" w:hAnsi="Arial" w:cs="Arial"/>
          <w:sz w:val="24"/>
          <w:szCs w:val="24"/>
        </w:rPr>
      </w:pPr>
      <w:r>
        <w:rPr>
          <w:rFonts w:ascii="Arial" w:hAnsi="Arial" w:cs="Arial"/>
          <w:sz w:val="24"/>
          <w:szCs w:val="24"/>
        </w:rPr>
        <w:t xml:space="preserve">Bruno </w:t>
      </w:r>
      <w:proofErr w:type="spellStart"/>
      <w:r>
        <w:rPr>
          <w:rFonts w:ascii="Arial" w:hAnsi="Arial" w:cs="Arial"/>
          <w:sz w:val="24"/>
          <w:szCs w:val="24"/>
        </w:rPr>
        <w:t>Eleodoro</w:t>
      </w:r>
      <w:proofErr w:type="spellEnd"/>
      <w:r>
        <w:rPr>
          <w:rFonts w:ascii="Arial" w:hAnsi="Arial" w:cs="Arial"/>
          <w:sz w:val="24"/>
          <w:szCs w:val="24"/>
        </w:rPr>
        <w:t xml:space="preserve"> </w:t>
      </w:r>
      <w:proofErr w:type="spellStart"/>
      <w:r>
        <w:rPr>
          <w:rFonts w:ascii="Arial" w:hAnsi="Arial" w:cs="Arial"/>
          <w:sz w:val="24"/>
          <w:szCs w:val="24"/>
        </w:rPr>
        <w:t>Roza</w:t>
      </w:r>
      <w:proofErr w:type="spellEnd"/>
      <w:r>
        <w:rPr>
          <w:rFonts w:ascii="Arial" w:hAnsi="Arial" w:cs="Arial"/>
          <w:sz w:val="24"/>
          <w:szCs w:val="24"/>
        </w:rPr>
        <w:t xml:space="preserve"> – Desenvolvedor </w:t>
      </w:r>
      <w:proofErr w:type="spellStart"/>
      <w:r>
        <w:rPr>
          <w:rFonts w:ascii="Arial" w:hAnsi="Arial" w:cs="Arial"/>
          <w:sz w:val="24"/>
          <w:szCs w:val="24"/>
        </w:rPr>
        <w:t>Fullstack</w:t>
      </w:r>
      <w:proofErr w:type="spellEnd"/>
      <w:r w:rsidR="00603217" w:rsidRPr="00603217">
        <w:rPr>
          <w:rFonts w:ascii="Arial" w:hAnsi="Arial" w:cs="Arial"/>
          <w:sz w:val="24"/>
          <w:szCs w:val="24"/>
        </w:rPr>
        <w:t>.</w:t>
      </w:r>
    </w:p>
    <w:p w:rsidR="00650150" w:rsidRPr="00603217" w:rsidRDefault="00AB496B" w:rsidP="00603217">
      <w:pPr>
        <w:spacing w:line="360" w:lineRule="auto"/>
        <w:jc w:val="both"/>
        <w:rPr>
          <w:rFonts w:ascii="Arial" w:hAnsi="Arial" w:cs="Arial"/>
          <w:sz w:val="24"/>
          <w:szCs w:val="24"/>
        </w:rPr>
      </w:pPr>
      <w:r>
        <w:rPr>
          <w:rFonts w:ascii="Arial" w:hAnsi="Arial" w:cs="Arial"/>
          <w:sz w:val="24"/>
          <w:szCs w:val="24"/>
        </w:rPr>
        <w:t>Rafael</w:t>
      </w:r>
      <w:r w:rsidR="00EF3073">
        <w:rPr>
          <w:rFonts w:ascii="Arial" w:hAnsi="Arial" w:cs="Arial"/>
          <w:sz w:val="24"/>
          <w:szCs w:val="24"/>
        </w:rPr>
        <w:t xml:space="preserve"> – Desenvolvedor </w:t>
      </w:r>
      <w:proofErr w:type="spellStart"/>
      <w:r w:rsidR="00EF3073">
        <w:rPr>
          <w:rFonts w:ascii="Arial" w:hAnsi="Arial" w:cs="Arial"/>
          <w:sz w:val="24"/>
          <w:szCs w:val="24"/>
        </w:rPr>
        <w:t>Fullstack</w:t>
      </w:r>
      <w:proofErr w:type="spellEnd"/>
    </w:p>
    <w:p w:rsidR="00603217" w:rsidRPr="00603217" w:rsidRDefault="00EF3073" w:rsidP="00603217">
      <w:pPr>
        <w:spacing w:line="360" w:lineRule="auto"/>
        <w:jc w:val="both"/>
        <w:rPr>
          <w:rFonts w:ascii="Arial" w:hAnsi="Arial" w:cs="Arial"/>
          <w:sz w:val="24"/>
          <w:szCs w:val="24"/>
        </w:rPr>
      </w:pPr>
      <w:r>
        <w:rPr>
          <w:rFonts w:ascii="Arial" w:hAnsi="Arial" w:cs="Arial"/>
          <w:sz w:val="24"/>
          <w:szCs w:val="24"/>
        </w:rPr>
        <w:t xml:space="preserve">Ana Paula </w:t>
      </w:r>
      <w:proofErr w:type="spellStart"/>
      <w:r>
        <w:rPr>
          <w:rFonts w:ascii="Arial" w:hAnsi="Arial" w:cs="Arial"/>
          <w:sz w:val="24"/>
          <w:szCs w:val="24"/>
        </w:rPr>
        <w:t>Pranskunas</w:t>
      </w:r>
      <w:proofErr w:type="spellEnd"/>
      <w:r>
        <w:rPr>
          <w:rFonts w:ascii="Arial" w:hAnsi="Arial" w:cs="Arial"/>
          <w:sz w:val="24"/>
          <w:szCs w:val="24"/>
        </w:rPr>
        <w:t xml:space="preserve"> </w:t>
      </w:r>
      <w:r w:rsidR="00603217" w:rsidRPr="00603217">
        <w:rPr>
          <w:rFonts w:ascii="Arial" w:hAnsi="Arial" w:cs="Arial"/>
          <w:sz w:val="24"/>
          <w:szCs w:val="24"/>
        </w:rPr>
        <w:t xml:space="preserve">– </w:t>
      </w:r>
      <w:r>
        <w:rPr>
          <w:rFonts w:ascii="Arial" w:hAnsi="Arial" w:cs="Arial"/>
          <w:sz w:val="24"/>
          <w:szCs w:val="24"/>
        </w:rPr>
        <w:t>Design e UX</w:t>
      </w:r>
    </w:p>
    <w:p w:rsidR="00603217" w:rsidRPr="00603217" w:rsidRDefault="00AB496B" w:rsidP="00603217">
      <w:pPr>
        <w:spacing w:line="360" w:lineRule="auto"/>
        <w:jc w:val="both"/>
        <w:rPr>
          <w:rFonts w:ascii="Arial" w:hAnsi="Arial" w:cs="Arial"/>
          <w:sz w:val="24"/>
          <w:szCs w:val="24"/>
        </w:rPr>
      </w:pPr>
      <w:r>
        <w:rPr>
          <w:rFonts w:ascii="Arial" w:hAnsi="Arial" w:cs="Arial"/>
          <w:sz w:val="24"/>
          <w:szCs w:val="24"/>
        </w:rPr>
        <w:t xml:space="preserve">Felipe </w:t>
      </w:r>
      <w:proofErr w:type="spellStart"/>
      <w:r>
        <w:rPr>
          <w:rFonts w:ascii="Arial" w:hAnsi="Arial" w:cs="Arial"/>
          <w:sz w:val="24"/>
          <w:szCs w:val="24"/>
        </w:rPr>
        <w:t>Candian</w:t>
      </w:r>
      <w:proofErr w:type="spellEnd"/>
      <w:r>
        <w:rPr>
          <w:rFonts w:ascii="Arial" w:hAnsi="Arial" w:cs="Arial"/>
          <w:sz w:val="24"/>
          <w:szCs w:val="24"/>
        </w:rPr>
        <w:t xml:space="preserve"> – Desenvolvedor e Designer</w:t>
      </w:r>
    </w:p>
    <w:sectPr w:rsidR="00603217" w:rsidRPr="00603217" w:rsidSect="005026F5">
      <w:headerReference w:type="default" r:id="rId8"/>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CF9" w:rsidRDefault="007D4CF9" w:rsidP="00650150">
      <w:pPr>
        <w:spacing w:after="0" w:line="240" w:lineRule="auto"/>
      </w:pPr>
      <w:r>
        <w:separator/>
      </w:r>
    </w:p>
  </w:endnote>
  <w:endnote w:type="continuationSeparator" w:id="0">
    <w:p w:rsidR="007D4CF9" w:rsidRDefault="007D4CF9" w:rsidP="006501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CF9" w:rsidRDefault="007D4CF9" w:rsidP="00650150">
      <w:pPr>
        <w:spacing w:after="0" w:line="240" w:lineRule="auto"/>
      </w:pPr>
      <w:r>
        <w:separator/>
      </w:r>
    </w:p>
  </w:footnote>
  <w:footnote w:type="continuationSeparator" w:id="0">
    <w:p w:rsidR="007D4CF9" w:rsidRDefault="007D4CF9" w:rsidP="006501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505013"/>
      <w:docPartObj>
        <w:docPartGallery w:val="Page Numbers (Top of Page)"/>
        <w:docPartUnique/>
      </w:docPartObj>
    </w:sdtPr>
    <w:sdtContent>
      <w:p w:rsidR="00D60AA4" w:rsidRDefault="00D60AA4">
        <w:pPr>
          <w:pStyle w:val="Cabealho"/>
          <w:jc w:val="right"/>
        </w:pPr>
        <w:fldSimple w:instr="PAGE   \* MERGEFORMAT">
          <w:r w:rsidR="00AB496B">
            <w:rPr>
              <w:noProof/>
            </w:rPr>
            <w:t>1</w:t>
          </w:r>
        </w:fldSimple>
      </w:p>
    </w:sdtContent>
  </w:sdt>
  <w:p w:rsidR="00D60AA4" w:rsidRDefault="00D60AA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41B29"/>
    <w:multiLevelType w:val="hybridMultilevel"/>
    <w:tmpl w:val="6912519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1034EB9"/>
    <w:multiLevelType w:val="hybridMultilevel"/>
    <w:tmpl w:val="B142AE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1B17034"/>
    <w:multiLevelType w:val="hybridMultilevel"/>
    <w:tmpl w:val="7C4CD7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50150"/>
    <w:rsid w:val="00010111"/>
    <w:rsid w:val="00047C6C"/>
    <w:rsid w:val="000F4C61"/>
    <w:rsid w:val="001247F1"/>
    <w:rsid w:val="001D55D5"/>
    <w:rsid w:val="001E1A45"/>
    <w:rsid w:val="001E7769"/>
    <w:rsid w:val="00230641"/>
    <w:rsid w:val="00373FC2"/>
    <w:rsid w:val="00387B95"/>
    <w:rsid w:val="003D028C"/>
    <w:rsid w:val="00495F63"/>
    <w:rsid w:val="005026F5"/>
    <w:rsid w:val="005560F0"/>
    <w:rsid w:val="005570DE"/>
    <w:rsid w:val="005659C0"/>
    <w:rsid w:val="00572197"/>
    <w:rsid w:val="005B087B"/>
    <w:rsid w:val="005E38B5"/>
    <w:rsid w:val="00603217"/>
    <w:rsid w:val="00646D83"/>
    <w:rsid w:val="00650150"/>
    <w:rsid w:val="0068134D"/>
    <w:rsid w:val="00686A52"/>
    <w:rsid w:val="00697B3D"/>
    <w:rsid w:val="006A6D64"/>
    <w:rsid w:val="006C0FB6"/>
    <w:rsid w:val="006C1909"/>
    <w:rsid w:val="006F4CFA"/>
    <w:rsid w:val="0076543D"/>
    <w:rsid w:val="0077680B"/>
    <w:rsid w:val="007D4CF9"/>
    <w:rsid w:val="0081091C"/>
    <w:rsid w:val="00812D5C"/>
    <w:rsid w:val="00857FF3"/>
    <w:rsid w:val="0092534E"/>
    <w:rsid w:val="009345A6"/>
    <w:rsid w:val="009449C7"/>
    <w:rsid w:val="00983C49"/>
    <w:rsid w:val="00A85716"/>
    <w:rsid w:val="00AA4BD0"/>
    <w:rsid w:val="00AB496B"/>
    <w:rsid w:val="00B26E7C"/>
    <w:rsid w:val="00B47699"/>
    <w:rsid w:val="00B86AFD"/>
    <w:rsid w:val="00BB3657"/>
    <w:rsid w:val="00C13A88"/>
    <w:rsid w:val="00C708EB"/>
    <w:rsid w:val="00C86791"/>
    <w:rsid w:val="00D60AA4"/>
    <w:rsid w:val="00D62028"/>
    <w:rsid w:val="00D755DA"/>
    <w:rsid w:val="00D86B76"/>
    <w:rsid w:val="00DD4BF9"/>
    <w:rsid w:val="00EE7805"/>
    <w:rsid w:val="00EF3073"/>
    <w:rsid w:val="00F10302"/>
    <w:rsid w:val="00FB33D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7F1"/>
  </w:style>
  <w:style w:type="paragraph" w:styleId="Ttulo1">
    <w:name w:val="heading 1"/>
    <w:basedOn w:val="Normal"/>
    <w:next w:val="Normal"/>
    <w:link w:val="Ttulo1Char"/>
    <w:uiPriority w:val="9"/>
    <w:qFormat/>
    <w:rsid w:val="00603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01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50150"/>
  </w:style>
  <w:style w:type="paragraph" w:styleId="Rodap">
    <w:name w:val="footer"/>
    <w:basedOn w:val="Normal"/>
    <w:link w:val="RodapChar"/>
    <w:uiPriority w:val="99"/>
    <w:unhideWhenUsed/>
    <w:rsid w:val="00650150"/>
    <w:pPr>
      <w:tabs>
        <w:tab w:val="center" w:pos="4252"/>
        <w:tab w:val="right" w:pos="8504"/>
      </w:tabs>
      <w:spacing w:after="0" w:line="240" w:lineRule="auto"/>
    </w:pPr>
  </w:style>
  <w:style w:type="character" w:customStyle="1" w:styleId="RodapChar">
    <w:name w:val="Rodapé Char"/>
    <w:basedOn w:val="Fontepargpadro"/>
    <w:link w:val="Rodap"/>
    <w:uiPriority w:val="99"/>
    <w:rsid w:val="00650150"/>
  </w:style>
  <w:style w:type="character" w:customStyle="1" w:styleId="Ttulo1Char">
    <w:name w:val="Título 1 Char"/>
    <w:basedOn w:val="Fontepargpadro"/>
    <w:link w:val="Ttulo1"/>
    <w:uiPriority w:val="9"/>
    <w:rsid w:val="00603217"/>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5026F5"/>
    <w:pPr>
      <w:outlineLvl w:val="9"/>
    </w:pPr>
    <w:rPr>
      <w:lang w:eastAsia="pt-BR"/>
    </w:rPr>
  </w:style>
  <w:style w:type="paragraph" w:styleId="Sumrio1">
    <w:name w:val="toc 1"/>
    <w:basedOn w:val="Normal"/>
    <w:next w:val="Normal"/>
    <w:autoRedefine/>
    <w:uiPriority w:val="39"/>
    <w:unhideWhenUsed/>
    <w:rsid w:val="00857FF3"/>
    <w:pPr>
      <w:tabs>
        <w:tab w:val="right" w:leader="dot" w:pos="8494"/>
      </w:tabs>
      <w:spacing w:after="100"/>
      <w:jc w:val="center"/>
    </w:pPr>
    <w:rPr>
      <w:rFonts w:ascii="Arial" w:hAnsi="Arial" w:cs="Arial"/>
      <w:b/>
      <w:color w:val="2F5496" w:themeColor="accent1" w:themeShade="BF"/>
      <w:sz w:val="32"/>
      <w:szCs w:val="32"/>
    </w:rPr>
  </w:style>
  <w:style w:type="character" w:styleId="Hyperlink">
    <w:name w:val="Hyperlink"/>
    <w:basedOn w:val="Fontepargpadro"/>
    <w:uiPriority w:val="99"/>
    <w:unhideWhenUsed/>
    <w:rsid w:val="005026F5"/>
    <w:rPr>
      <w:color w:val="0563C1" w:themeColor="hyperlink"/>
      <w:u w:val="single"/>
    </w:rPr>
  </w:style>
  <w:style w:type="paragraph" w:styleId="Textodebalo">
    <w:name w:val="Balloon Text"/>
    <w:basedOn w:val="Normal"/>
    <w:link w:val="TextodebaloChar"/>
    <w:uiPriority w:val="99"/>
    <w:semiHidden/>
    <w:unhideWhenUsed/>
    <w:rsid w:val="005B087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B087B"/>
    <w:rPr>
      <w:rFonts w:ascii="Tahoma" w:hAnsi="Tahoma" w:cs="Tahoma"/>
      <w:sz w:val="16"/>
      <w:szCs w:val="16"/>
    </w:rPr>
  </w:style>
  <w:style w:type="paragraph" w:styleId="PargrafodaLista">
    <w:name w:val="List Paragraph"/>
    <w:basedOn w:val="Normal"/>
    <w:uiPriority w:val="34"/>
    <w:qFormat/>
    <w:rsid w:val="005B087B"/>
    <w:pPr>
      <w:spacing w:after="200" w:line="276" w:lineRule="auto"/>
      <w:ind w:left="720"/>
      <w:contextualSpacing/>
    </w:pPr>
  </w:style>
  <w:style w:type="paragraph" w:styleId="Ttulo">
    <w:name w:val="Title"/>
    <w:basedOn w:val="Normal"/>
    <w:next w:val="Normal"/>
    <w:link w:val="TtuloChar"/>
    <w:uiPriority w:val="10"/>
    <w:qFormat/>
    <w:rsid w:val="005B087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5B087B"/>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har"/>
    <w:uiPriority w:val="11"/>
    <w:qFormat/>
    <w:rsid w:val="00857FF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har">
    <w:name w:val="Subtítulo Char"/>
    <w:basedOn w:val="Fontepargpadro"/>
    <w:link w:val="Subttulo"/>
    <w:uiPriority w:val="11"/>
    <w:rsid w:val="00857FF3"/>
    <w:rPr>
      <w:rFonts w:asciiTheme="majorHAnsi" w:eastAsiaTheme="majorEastAsia" w:hAnsiTheme="majorHAnsi" w:cstheme="majorBidi"/>
      <w:i/>
      <w:iCs/>
      <w:color w:val="4472C4" w:themeColor="accent1"/>
      <w:spacing w:val="15"/>
      <w:sz w:val="24"/>
      <w:szCs w:val="24"/>
    </w:rPr>
  </w:style>
  <w:style w:type="paragraph" w:styleId="Sumrio2">
    <w:name w:val="toc 2"/>
    <w:basedOn w:val="Normal"/>
    <w:next w:val="Normal"/>
    <w:autoRedefine/>
    <w:uiPriority w:val="39"/>
    <w:unhideWhenUsed/>
    <w:rsid w:val="00857FF3"/>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331D4-E9D8-4466-BF65-8A9AE33B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1893</Words>
  <Characters>10224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de Araújo Temóteo</dc:creator>
  <cp:lastModifiedBy>Rodrigo de Araújo Temóteo</cp:lastModifiedBy>
  <cp:revision>2</cp:revision>
  <dcterms:created xsi:type="dcterms:W3CDTF">2020-07-26T07:29:00Z</dcterms:created>
  <dcterms:modified xsi:type="dcterms:W3CDTF">2020-07-26T07:29:00Z</dcterms:modified>
</cp:coreProperties>
</file>