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19BD1" w14:textId="77777777" w:rsidR="00015EBE" w:rsidRDefault="00015EBE" w:rsidP="00015EBE">
      <w:pPr>
        <w:jc w:val="center"/>
      </w:pPr>
    </w:p>
    <w:p w14:paraId="56539477" w14:textId="77777777" w:rsidR="00015EBE" w:rsidRDefault="00015EBE" w:rsidP="00015EBE">
      <w:pPr>
        <w:jc w:val="center"/>
      </w:pPr>
    </w:p>
    <w:p w14:paraId="5F7376AA" w14:textId="77777777" w:rsidR="00015EBE" w:rsidRDefault="00015EBE" w:rsidP="00015EBE">
      <w:pPr>
        <w:jc w:val="center"/>
      </w:pPr>
    </w:p>
    <w:p w14:paraId="6B9C4500" w14:textId="77777777" w:rsidR="00015EBE" w:rsidRDefault="00015EBE" w:rsidP="00015EBE">
      <w:pPr>
        <w:jc w:val="center"/>
      </w:pPr>
    </w:p>
    <w:p w14:paraId="65100AC2" w14:textId="77777777" w:rsidR="00015EBE" w:rsidRDefault="00015EBE" w:rsidP="00015EBE">
      <w:pPr>
        <w:jc w:val="center"/>
      </w:pPr>
    </w:p>
    <w:p w14:paraId="337994C3" w14:textId="33C56B40" w:rsidR="00015EBE" w:rsidRDefault="00015EBE" w:rsidP="00015EBE">
      <w:pPr>
        <w:jc w:val="center"/>
        <w:rPr>
          <w:b/>
          <w:sz w:val="32"/>
          <w:szCs w:val="32"/>
        </w:rPr>
      </w:pPr>
      <w:r>
        <w:rPr>
          <w:b/>
          <w:sz w:val="32"/>
          <w:szCs w:val="32"/>
        </w:rPr>
        <w:t xml:space="preserve">Tecnologie </w:t>
      </w:r>
      <w:r w:rsidR="000C210E">
        <w:rPr>
          <w:b/>
          <w:sz w:val="32"/>
          <w:szCs w:val="32"/>
        </w:rPr>
        <w:t>Web A.A.</w:t>
      </w:r>
      <w:r>
        <w:rPr>
          <w:b/>
          <w:sz w:val="32"/>
          <w:szCs w:val="32"/>
        </w:rPr>
        <w:t xml:space="preserve"> 2018/2019</w:t>
      </w:r>
    </w:p>
    <w:p w14:paraId="5A4CBFF9" w14:textId="77777777" w:rsidR="00015EBE" w:rsidRDefault="00015EBE" w:rsidP="00015EBE">
      <w:pPr>
        <w:jc w:val="center"/>
        <w:rPr>
          <w:b/>
          <w:sz w:val="32"/>
          <w:szCs w:val="32"/>
        </w:rPr>
      </w:pPr>
    </w:p>
    <w:p w14:paraId="4D6DAA11" w14:textId="033CD528" w:rsidR="00015EBE" w:rsidRDefault="00015EBE" w:rsidP="00015EBE">
      <w:pPr>
        <w:jc w:val="center"/>
        <w:rPr>
          <w:b/>
          <w:sz w:val="32"/>
          <w:szCs w:val="32"/>
        </w:rPr>
      </w:pPr>
      <w:r>
        <w:rPr>
          <w:b/>
          <w:sz w:val="32"/>
          <w:szCs w:val="32"/>
        </w:rPr>
        <w:t>Relazione – Focus sul Design</w:t>
      </w:r>
    </w:p>
    <w:p w14:paraId="4FCA00E0" w14:textId="77777777" w:rsidR="00AD43F2" w:rsidRDefault="00AD43F2" w:rsidP="00015EBE">
      <w:pPr>
        <w:jc w:val="center"/>
        <w:rPr>
          <w:b/>
          <w:sz w:val="32"/>
          <w:szCs w:val="32"/>
        </w:rPr>
      </w:pPr>
    </w:p>
    <w:p w14:paraId="1A747150" w14:textId="002BD478" w:rsidR="00015EBE" w:rsidRDefault="00015EBE" w:rsidP="00015EBE">
      <w:pPr>
        <w:jc w:val="center"/>
        <w:rPr>
          <w:b/>
          <w:sz w:val="32"/>
          <w:szCs w:val="32"/>
        </w:rPr>
      </w:pPr>
    </w:p>
    <w:p w14:paraId="41E32A24" w14:textId="7C760937" w:rsidR="00015EBE" w:rsidRDefault="00AD43F2" w:rsidP="00015EBE">
      <w:pPr>
        <w:jc w:val="center"/>
        <w:rPr>
          <w:b/>
          <w:sz w:val="32"/>
          <w:szCs w:val="32"/>
        </w:rPr>
      </w:pPr>
      <w:r>
        <w:rPr>
          <w:noProof/>
        </w:rPr>
        <w:drawing>
          <wp:inline distT="0" distB="0" distL="0" distR="0" wp14:anchorId="515F66BF" wp14:editId="665A4797">
            <wp:extent cx="1619250" cy="4610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286" r="86487" b="81018"/>
                    <a:stretch/>
                  </pic:blipFill>
                  <pic:spPr bwMode="auto">
                    <a:xfrm>
                      <a:off x="0" y="0"/>
                      <a:ext cx="1628614" cy="46367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74C8A60" w14:textId="77777777" w:rsidR="00AD43F2" w:rsidRPr="00271AA9" w:rsidRDefault="00AD43F2" w:rsidP="00015EBE">
      <w:pPr>
        <w:jc w:val="center"/>
        <w:rPr>
          <w:b/>
          <w:sz w:val="32"/>
          <w:szCs w:val="32"/>
        </w:rPr>
      </w:pPr>
    </w:p>
    <w:p w14:paraId="629D0AD2" w14:textId="77777777" w:rsidR="00015EBE" w:rsidRPr="00015EBE" w:rsidRDefault="00015EBE" w:rsidP="00015EBE">
      <w:pPr>
        <w:jc w:val="center"/>
        <w:rPr>
          <w:b/>
          <w:sz w:val="32"/>
          <w:szCs w:val="32"/>
        </w:rPr>
      </w:pPr>
      <w:r w:rsidRPr="00015EBE">
        <w:rPr>
          <w:b/>
          <w:sz w:val="32"/>
          <w:szCs w:val="32"/>
        </w:rPr>
        <w:t>Gianfra</w:t>
      </w:r>
      <w:bookmarkStart w:id="0" w:name="_GoBack"/>
      <w:bookmarkEnd w:id="0"/>
      <w:r w:rsidRPr="00015EBE">
        <w:rPr>
          <w:b/>
          <w:sz w:val="32"/>
          <w:szCs w:val="32"/>
        </w:rPr>
        <w:t xml:space="preserve">nco Branco, Bruno Esposito, Francesco </w:t>
      </w:r>
      <w:proofErr w:type="spellStart"/>
      <w:r w:rsidRPr="00015EBE">
        <w:rPr>
          <w:b/>
          <w:sz w:val="32"/>
          <w:szCs w:val="32"/>
        </w:rPr>
        <w:t>Agnoletti</w:t>
      </w:r>
      <w:proofErr w:type="spellEnd"/>
    </w:p>
    <w:p w14:paraId="03223CA0" w14:textId="77777777" w:rsidR="00015EBE" w:rsidRPr="00271AA9" w:rsidRDefault="00015EBE" w:rsidP="00015EBE">
      <w:pPr>
        <w:jc w:val="center"/>
        <w:rPr>
          <w:b/>
          <w:sz w:val="32"/>
          <w:szCs w:val="32"/>
        </w:rPr>
      </w:pPr>
    </w:p>
    <w:p w14:paraId="720A68BB" w14:textId="77777777" w:rsidR="00015EBE" w:rsidRDefault="00015EBE" w:rsidP="00015EBE">
      <w:pPr>
        <w:jc w:val="center"/>
      </w:pPr>
    </w:p>
    <w:p w14:paraId="1460CC6A" w14:textId="77777777" w:rsidR="00015EBE" w:rsidRDefault="00015EBE" w:rsidP="00015EBE">
      <w:pPr>
        <w:jc w:val="center"/>
      </w:pPr>
      <w:r>
        <w:rPr>
          <w:noProof/>
        </w:rPr>
        <w:drawing>
          <wp:inline distT="0" distB="0" distL="0" distR="0" wp14:anchorId="23C964D5" wp14:editId="002E110E">
            <wp:extent cx="1077685" cy="1053266"/>
            <wp:effectExtent l="0" t="0" r="825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052" t="18207" r="61827" b="65944"/>
                    <a:stretch/>
                  </pic:blipFill>
                  <pic:spPr bwMode="auto">
                    <a:xfrm>
                      <a:off x="0" y="0"/>
                      <a:ext cx="1082477" cy="1057949"/>
                    </a:xfrm>
                    <a:prstGeom prst="rect">
                      <a:avLst/>
                    </a:prstGeom>
                    <a:ln>
                      <a:noFill/>
                    </a:ln>
                    <a:extLst>
                      <a:ext uri="{53640926-AAD7-44D8-BBD7-CCE9431645EC}">
                        <a14:shadowObscured xmlns:a14="http://schemas.microsoft.com/office/drawing/2010/main"/>
                      </a:ext>
                    </a:extLst>
                  </pic:spPr>
                </pic:pic>
              </a:graphicData>
            </a:graphic>
          </wp:inline>
        </w:drawing>
      </w:r>
    </w:p>
    <w:p w14:paraId="608EC95C" w14:textId="1DCFD9F0" w:rsidR="00015EBE" w:rsidRDefault="00015EBE" w:rsidP="00015EBE">
      <w:pPr>
        <w:jc w:val="center"/>
      </w:pPr>
    </w:p>
    <w:p w14:paraId="49E89FBB" w14:textId="7C44B713" w:rsidR="00015EBE" w:rsidRDefault="00015EBE" w:rsidP="00015EBE">
      <w:pPr>
        <w:jc w:val="center"/>
      </w:pPr>
    </w:p>
    <w:p w14:paraId="7330548D" w14:textId="77777777" w:rsidR="00015EBE" w:rsidRDefault="00015EBE" w:rsidP="00015EBE">
      <w:pPr>
        <w:jc w:val="center"/>
      </w:pPr>
    </w:p>
    <w:p w14:paraId="60CFB9DE" w14:textId="77777777" w:rsidR="00015EBE" w:rsidRDefault="00015EBE" w:rsidP="00015EBE">
      <w:pPr>
        <w:jc w:val="center"/>
      </w:pPr>
    </w:p>
    <w:p w14:paraId="1C1A659F" w14:textId="77777777" w:rsidR="00015EBE" w:rsidRDefault="00015EBE" w:rsidP="00015EBE">
      <w:pPr>
        <w:jc w:val="center"/>
      </w:pPr>
    </w:p>
    <w:p w14:paraId="3BB954C9" w14:textId="77777777" w:rsidR="00015EBE" w:rsidRDefault="00015EBE" w:rsidP="00015EBE">
      <w:pPr>
        <w:jc w:val="center"/>
      </w:pPr>
    </w:p>
    <w:p w14:paraId="4FF67C8F" w14:textId="77777777" w:rsidR="00015EBE" w:rsidRDefault="00015EBE" w:rsidP="00015EBE">
      <w:pPr>
        <w:jc w:val="center"/>
      </w:pPr>
    </w:p>
    <w:p w14:paraId="132511C7" w14:textId="77777777" w:rsidR="00015EBE" w:rsidRDefault="00015EBE"/>
    <w:p w14:paraId="765B5072" w14:textId="77777777" w:rsidR="00537D80" w:rsidRDefault="00537D80"/>
    <w:p w14:paraId="7F5C045B" w14:textId="4EFA60AB" w:rsidR="00015EBE" w:rsidRPr="00015EBE" w:rsidRDefault="00015EBE">
      <w:pPr>
        <w:rPr>
          <w:b/>
          <w:sz w:val="32"/>
          <w:szCs w:val="32"/>
        </w:rPr>
      </w:pPr>
      <w:r w:rsidRPr="00015EBE">
        <w:rPr>
          <w:b/>
          <w:sz w:val="32"/>
          <w:szCs w:val="32"/>
        </w:rPr>
        <w:lastRenderedPageBreak/>
        <w:t>Introduzione:</w:t>
      </w:r>
    </w:p>
    <w:p w14:paraId="1B1B1D2F" w14:textId="03181C17" w:rsidR="008B2A99" w:rsidRPr="00537D80" w:rsidRDefault="00015EBE">
      <w:pPr>
        <w:rPr>
          <w:sz w:val="24"/>
          <w:szCs w:val="24"/>
        </w:rPr>
      </w:pPr>
      <w:r w:rsidRPr="00537D80">
        <w:rPr>
          <w:sz w:val="24"/>
          <w:szCs w:val="24"/>
        </w:rPr>
        <w:t xml:space="preserve">Per il design dell’applicativo abbiamo deciso tutti insieme di creare dei </w:t>
      </w:r>
      <w:proofErr w:type="spellStart"/>
      <w:r w:rsidRPr="00537D80">
        <w:rPr>
          <w:sz w:val="24"/>
          <w:szCs w:val="24"/>
        </w:rPr>
        <w:t>Mockup</w:t>
      </w:r>
      <w:proofErr w:type="spellEnd"/>
      <w:r w:rsidRPr="00537D80">
        <w:rPr>
          <w:sz w:val="24"/>
          <w:szCs w:val="24"/>
        </w:rPr>
        <w:t xml:space="preserve"> sia per una fruizione da Mobile che da Desktop, sia per quanto riguarda il punto di vista degli utenti che dei fornitori.</w:t>
      </w:r>
      <w:r w:rsidR="00537D80" w:rsidRPr="00537D80">
        <w:rPr>
          <w:sz w:val="24"/>
          <w:szCs w:val="24"/>
        </w:rPr>
        <w:t xml:space="preserve"> </w:t>
      </w:r>
      <w:r w:rsidR="001A1C39" w:rsidRPr="00537D80">
        <w:rPr>
          <w:sz w:val="24"/>
          <w:szCs w:val="24"/>
        </w:rPr>
        <w:t>Però, p</w:t>
      </w:r>
      <w:r w:rsidRPr="00537D80">
        <w:rPr>
          <w:sz w:val="24"/>
          <w:szCs w:val="24"/>
        </w:rPr>
        <w:t xml:space="preserve">rima ancora di creare i </w:t>
      </w:r>
      <w:proofErr w:type="spellStart"/>
      <w:r w:rsidRPr="00537D80">
        <w:rPr>
          <w:sz w:val="24"/>
          <w:szCs w:val="24"/>
        </w:rPr>
        <w:t>Mockup</w:t>
      </w:r>
      <w:proofErr w:type="spellEnd"/>
      <w:r w:rsidR="000C210E" w:rsidRPr="00537D80">
        <w:rPr>
          <w:sz w:val="24"/>
          <w:szCs w:val="24"/>
        </w:rPr>
        <w:t>,</w:t>
      </w:r>
      <w:r w:rsidRPr="00537D80">
        <w:rPr>
          <w:sz w:val="24"/>
          <w:szCs w:val="24"/>
        </w:rPr>
        <w:t xml:space="preserve"> abbiamo ragionato sulle funzioni ritenute essenziali per la riuscita dell’applicazione. </w:t>
      </w:r>
      <w:r w:rsidR="000C210E" w:rsidRPr="00537D80">
        <w:rPr>
          <w:sz w:val="24"/>
          <w:szCs w:val="24"/>
        </w:rPr>
        <w:t>Inseguito,</w:t>
      </w:r>
      <w:r w:rsidRPr="00537D80">
        <w:rPr>
          <w:sz w:val="24"/>
          <w:szCs w:val="24"/>
        </w:rPr>
        <w:t xml:space="preserve"> abbiamo</w:t>
      </w:r>
      <w:r w:rsidR="000C210E" w:rsidRPr="00537D80">
        <w:rPr>
          <w:sz w:val="24"/>
          <w:szCs w:val="24"/>
        </w:rPr>
        <w:t xml:space="preserve"> </w:t>
      </w:r>
      <w:r w:rsidR="001E2C54" w:rsidRPr="00537D80">
        <w:rPr>
          <w:sz w:val="24"/>
          <w:szCs w:val="24"/>
        </w:rPr>
        <w:t>anche preso</w:t>
      </w:r>
      <w:r w:rsidRPr="00537D80">
        <w:rPr>
          <w:sz w:val="24"/>
          <w:szCs w:val="24"/>
        </w:rPr>
        <w:t xml:space="preserve"> qualche spunto </w:t>
      </w:r>
      <w:r w:rsidR="000C210E" w:rsidRPr="00537D80">
        <w:rPr>
          <w:sz w:val="24"/>
          <w:szCs w:val="24"/>
        </w:rPr>
        <w:t>dai</w:t>
      </w:r>
      <w:r w:rsidRPr="00537D80">
        <w:rPr>
          <w:sz w:val="24"/>
          <w:szCs w:val="24"/>
        </w:rPr>
        <w:t xml:space="preserve"> nostri concorrenti diretti (reali)</w:t>
      </w:r>
      <w:r w:rsidR="000C210E" w:rsidRPr="00537D80">
        <w:rPr>
          <w:sz w:val="24"/>
          <w:szCs w:val="24"/>
        </w:rPr>
        <w:t>,</w:t>
      </w:r>
      <w:r w:rsidRPr="00537D80">
        <w:rPr>
          <w:sz w:val="24"/>
          <w:szCs w:val="24"/>
        </w:rPr>
        <w:t xml:space="preserve"> quali Just </w:t>
      </w:r>
      <w:proofErr w:type="spellStart"/>
      <w:r w:rsidRPr="00537D80">
        <w:rPr>
          <w:sz w:val="24"/>
          <w:szCs w:val="24"/>
        </w:rPr>
        <w:t>Eat</w:t>
      </w:r>
      <w:proofErr w:type="spellEnd"/>
      <w:r w:rsidRPr="00537D80">
        <w:rPr>
          <w:sz w:val="24"/>
          <w:szCs w:val="24"/>
        </w:rPr>
        <w:t xml:space="preserve"> </w:t>
      </w:r>
      <w:r w:rsidR="000C210E" w:rsidRPr="00537D80">
        <w:rPr>
          <w:sz w:val="24"/>
          <w:szCs w:val="24"/>
        </w:rPr>
        <w:t>e</w:t>
      </w:r>
      <w:r w:rsidRPr="00537D80">
        <w:rPr>
          <w:sz w:val="24"/>
          <w:szCs w:val="24"/>
        </w:rPr>
        <w:t xml:space="preserve"> </w:t>
      </w:r>
      <w:proofErr w:type="spellStart"/>
      <w:r w:rsidRPr="00537D80">
        <w:rPr>
          <w:sz w:val="24"/>
          <w:szCs w:val="24"/>
        </w:rPr>
        <w:t>Deliveroo</w:t>
      </w:r>
      <w:proofErr w:type="spellEnd"/>
      <w:r w:rsidR="008B2A99" w:rsidRPr="00537D80">
        <w:rPr>
          <w:sz w:val="24"/>
          <w:szCs w:val="24"/>
        </w:rPr>
        <w:t xml:space="preserve">. </w:t>
      </w:r>
    </w:p>
    <w:p w14:paraId="4F5A1C36" w14:textId="0B48870A" w:rsidR="008B2A99" w:rsidRPr="008B2A99" w:rsidRDefault="008B2A99">
      <w:pPr>
        <w:rPr>
          <w:b/>
          <w:sz w:val="32"/>
          <w:szCs w:val="32"/>
        </w:rPr>
      </w:pPr>
      <w:r w:rsidRPr="008B2A99">
        <w:rPr>
          <w:b/>
          <w:sz w:val="32"/>
          <w:szCs w:val="32"/>
        </w:rPr>
        <w:t xml:space="preserve">Linee guida di Progettazione: </w:t>
      </w:r>
    </w:p>
    <w:p w14:paraId="215428DC" w14:textId="155F176B" w:rsidR="008B2A99" w:rsidRDefault="008B2A99">
      <w:pPr>
        <w:rPr>
          <w:sz w:val="24"/>
          <w:szCs w:val="24"/>
        </w:rPr>
      </w:pPr>
      <w:r>
        <w:rPr>
          <w:sz w:val="24"/>
          <w:szCs w:val="24"/>
        </w:rPr>
        <w:t>Dopo un colloquio tra di noi siamo giunti a delle linee guide da seguire, quali:</w:t>
      </w:r>
    </w:p>
    <w:p w14:paraId="7C1225A8" w14:textId="53C39166" w:rsidR="008B2A99" w:rsidRDefault="008B2A99" w:rsidP="008B2A99">
      <w:pPr>
        <w:numPr>
          <w:ilvl w:val="0"/>
          <w:numId w:val="1"/>
        </w:numPr>
        <w:rPr>
          <w:sz w:val="24"/>
          <w:szCs w:val="24"/>
        </w:rPr>
      </w:pPr>
      <w:r>
        <w:rPr>
          <w:sz w:val="24"/>
          <w:szCs w:val="24"/>
        </w:rPr>
        <w:t>Grafica semplice</w:t>
      </w:r>
    </w:p>
    <w:p w14:paraId="10ADD18C" w14:textId="276954C4" w:rsidR="008B2A99" w:rsidRDefault="008B2A99" w:rsidP="008B2A99">
      <w:pPr>
        <w:numPr>
          <w:ilvl w:val="0"/>
          <w:numId w:val="1"/>
        </w:numPr>
        <w:rPr>
          <w:sz w:val="24"/>
          <w:szCs w:val="24"/>
        </w:rPr>
      </w:pPr>
      <w:r>
        <w:rPr>
          <w:sz w:val="24"/>
          <w:szCs w:val="24"/>
        </w:rPr>
        <w:t>Pochi click dell’utente per concludere l’ordine</w:t>
      </w:r>
    </w:p>
    <w:p w14:paraId="7873B4B3" w14:textId="3E705712" w:rsidR="008B2A99" w:rsidRDefault="008B2A99" w:rsidP="008B2A99">
      <w:pPr>
        <w:numPr>
          <w:ilvl w:val="0"/>
          <w:numId w:val="1"/>
        </w:numPr>
        <w:rPr>
          <w:sz w:val="24"/>
          <w:szCs w:val="24"/>
        </w:rPr>
      </w:pPr>
      <w:r>
        <w:rPr>
          <w:sz w:val="24"/>
          <w:szCs w:val="24"/>
        </w:rPr>
        <w:t>Bottoni tridimensionali e pochi elementi nelle schermate, per non distogliere l’attenzione dell’utente</w:t>
      </w:r>
    </w:p>
    <w:p w14:paraId="76C92893" w14:textId="750E1E46" w:rsidR="008B2A99" w:rsidRPr="008B2A99" w:rsidRDefault="008B2A99" w:rsidP="008B2A99">
      <w:pPr>
        <w:rPr>
          <w:b/>
          <w:sz w:val="32"/>
          <w:szCs w:val="32"/>
        </w:rPr>
      </w:pPr>
      <w:bookmarkStart w:id="1" w:name="_Hlk466409"/>
      <w:r w:rsidRPr="008B2A99">
        <w:rPr>
          <w:b/>
          <w:sz w:val="32"/>
          <w:szCs w:val="32"/>
        </w:rPr>
        <w:t xml:space="preserve">Creazione dei </w:t>
      </w:r>
      <w:proofErr w:type="spellStart"/>
      <w:r w:rsidRPr="008B2A99">
        <w:rPr>
          <w:b/>
          <w:sz w:val="32"/>
          <w:szCs w:val="32"/>
        </w:rPr>
        <w:t>MockUp</w:t>
      </w:r>
      <w:proofErr w:type="spellEnd"/>
      <w:r w:rsidRPr="008B2A99">
        <w:rPr>
          <w:b/>
          <w:sz w:val="32"/>
          <w:szCs w:val="32"/>
        </w:rPr>
        <w:t>:</w:t>
      </w:r>
    </w:p>
    <w:bookmarkEnd w:id="1"/>
    <w:p w14:paraId="0AFC7F74" w14:textId="6FDE8533" w:rsidR="00015EBE" w:rsidRDefault="008B2A99">
      <w:pPr>
        <w:rPr>
          <w:sz w:val="24"/>
          <w:szCs w:val="24"/>
        </w:rPr>
      </w:pPr>
      <w:r>
        <w:rPr>
          <w:sz w:val="24"/>
          <w:szCs w:val="24"/>
        </w:rPr>
        <w:t xml:space="preserve">Una volta che ognuno di noi aveva un’idea indicativa su come fare le cose per avere sia una grafica accattivante ma al contempo chiara per gli utenti, abbiamo proceduto alla creazione dei </w:t>
      </w:r>
      <w:proofErr w:type="spellStart"/>
      <w:r>
        <w:rPr>
          <w:sz w:val="24"/>
          <w:szCs w:val="24"/>
        </w:rPr>
        <w:t>Mockup</w:t>
      </w:r>
      <w:proofErr w:type="spellEnd"/>
      <w:r>
        <w:rPr>
          <w:sz w:val="24"/>
          <w:szCs w:val="24"/>
        </w:rPr>
        <w:t>.</w:t>
      </w:r>
    </w:p>
    <w:p w14:paraId="5638D205" w14:textId="3863411E" w:rsidR="000C210E" w:rsidRDefault="008B2A99">
      <w:pPr>
        <w:rPr>
          <w:sz w:val="24"/>
          <w:szCs w:val="24"/>
        </w:rPr>
      </w:pPr>
      <w:r>
        <w:rPr>
          <w:sz w:val="24"/>
          <w:szCs w:val="24"/>
        </w:rPr>
        <w:t xml:space="preserve">Ci siamo divisi più o meno equamente il volume dei </w:t>
      </w:r>
      <w:proofErr w:type="spellStart"/>
      <w:r>
        <w:rPr>
          <w:sz w:val="24"/>
          <w:szCs w:val="24"/>
        </w:rPr>
        <w:t>Mockup</w:t>
      </w:r>
      <w:proofErr w:type="spellEnd"/>
      <w:r>
        <w:rPr>
          <w:sz w:val="24"/>
          <w:szCs w:val="24"/>
        </w:rPr>
        <w:t xml:space="preserve"> da produrre, partendo prima dal design della versione Mobile per poi passare a quella Desktop. Dopo, una volta soddisfatti, siamo passati alla fase successiva</w:t>
      </w:r>
      <w:r w:rsidR="000C210E">
        <w:rPr>
          <w:sz w:val="24"/>
          <w:szCs w:val="24"/>
        </w:rPr>
        <w:t>.</w:t>
      </w:r>
    </w:p>
    <w:p w14:paraId="0D62F3C2" w14:textId="52C5F403" w:rsidR="000C210E" w:rsidRDefault="000C210E" w:rsidP="000C210E">
      <w:pPr>
        <w:rPr>
          <w:b/>
          <w:sz w:val="32"/>
          <w:szCs w:val="32"/>
        </w:rPr>
      </w:pPr>
      <w:bookmarkStart w:id="2" w:name="_Hlk467942"/>
      <w:r>
        <w:rPr>
          <w:b/>
          <w:sz w:val="32"/>
          <w:szCs w:val="32"/>
        </w:rPr>
        <w:t xml:space="preserve">Experience </w:t>
      </w:r>
      <w:proofErr w:type="spellStart"/>
      <w:r>
        <w:rPr>
          <w:b/>
          <w:sz w:val="32"/>
          <w:szCs w:val="32"/>
        </w:rPr>
        <w:t>Prototyping</w:t>
      </w:r>
      <w:proofErr w:type="spellEnd"/>
      <w:r w:rsidRPr="008B2A99">
        <w:rPr>
          <w:b/>
          <w:sz w:val="32"/>
          <w:szCs w:val="32"/>
        </w:rPr>
        <w:t>:</w:t>
      </w:r>
    </w:p>
    <w:bookmarkEnd w:id="2"/>
    <w:p w14:paraId="0F2F084F" w14:textId="489FEC71" w:rsidR="000C210E" w:rsidRDefault="000C210E" w:rsidP="000C210E">
      <w:pPr>
        <w:rPr>
          <w:sz w:val="24"/>
          <w:szCs w:val="24"/>
        </w:rPr>
      </w:pPr>
      <w:r>
        <w:rPr>
          <w:sz w:val="24"/>
          <w:szCs w:val="24"/>
        </w:rPr>
        <w:t xml:space="preserve">In questa fase abbiamo sfruttato la conoscenza, di un nostro membro del gruppo, di alcune ragazze iscritte alla facoltà di Architettura di Cesena, cosi da organizzare un incontro con loro e fargli provare il </w:t>
      </w:r>
      <w:r w:rsidR="00AD43F2">
        <w:rPr>
          <w:sz w:val="24"/>
          <w:szCs w:val="24"/>
        </w:rPr>
        <w:t xml:space="preserve">nostro </w:t>
      </w:r>
      <w:r>
        <w:rPr>
          <w:sz w:val="24"/>
          <w:szCs w:val="24"/>
        </w:rPr>
        <w:t>prototipo dell</w:t>
      </w:r>
      <w:r w:rsidR="00AD43F2">
        <w:rPr>
          <w:sz w:val="24"/>
          <w:szCs w:val="24"/>
        </w:rPr>
        <w:t>’</w:t>
      </w:r>
      <w:r>
        <w:rPr>
          <w:sz w:val="24"/>
          <w:szCs w:val="24"/>
        </w:rPr>
        <w:t>applicazione.</w:t>
      </w:r>
    </w:p>
    <w:p w14:paraId="756FB08C" w14:textId="55A05A34" w:rsidR="000C210E" w:rsidRDefault="000C210E" w:rsidP="000C210E">
      <w:pPr>
        <w:rPr>
          <w:sz w:val="24"/>
          <w:szCs w:val="24"/>
        </w:rPr>
      </w:pPr>
      <w:r>
        <w:rPr>
          <w:sz w:val="24"/>
          <w:szCs w:val="24"/>
        </w:rPr>
        <w:t xml:space="preserve">Muniti di un PC e di alcune presentazioni fatte con il software </w:t>
      </w:r>
      <w:proofErr w:type="spellStart"/>
      <w:r>
        <w:rPr>
          <w:sz w:val="24"/>
          <w:szCs w:val="24"/>
        </w:rPr>
        <w:t>Balsamiq</w:t>
      </w:r>
      <w:proofErr w:type="spellEnd"/>
      <w:r>
        <w:rPr>
          <w:sz w:val="24"/>
          <w:szCs w:val="24"/>
        </w:rPr>
        <w:t>, abbiamo fatto provare l’applicativo alle ragazze. Da questo incontro</w:t>
      </w:r>
      <w:r w:rsidR="001E2C54">
        <w:rPr>
          <w:sz w:val="24"/>
          <w:szCs w:val="24"/>
        </w:rPr>
        <w:t>, a parte qualche incertezza iniziale nell’uso del software, sono sorti pareri positivi. Comunque, le ragazze ci hanno dato buoni consigli sul rendere più intuitiva la grafica e migliorare l’esperienza d’uso, come:</w:t>
      </w:r>
    </w:p>
    <w:p w14:paraId="13E14B71" w14:textId="440F7731" w:rsidR="001E2C54" w:rsidRDefault="00537D80" w:rsidP="001E2C54">
      <w:pPr>
        <w:numPr>
          <w:ilvl w:val="0"/>
          <w:numId w:val="2"/>
        </w:numPr>
        <w:rPr>
          <w:sz w:val="24"/>
          <w:szCs w:val="24"/>
        </w:rPr>
      </w:pPr>
      <w:r>
        <w:rPr>
          <w:sz w:val="24"/>
          <w:szCs w:val="24"/>
        </w:rPr>
        <w:t>Eliminare qualche passaggio di troppo nel concludere l’ordine</w:t>
      </w:r>
    </w:p>
    <w:p w14:paraId="205C79D4" w14:textId="09D49E22" w:rsidR="00537D80" w:rsidRDefault="00537D80" w:rsidP="001E2C54">
      <w:pPr>
        <w:numPr>
          <w:ilvl w:val="0"/>
          <w:numId w:val="2"/>
        </w:numPr>
        <w:rPr>
          <w:sz w:val="24"/>
          <w:szCs w:val="24"/>
        </w:rPr>
      </w:pPr>
      <w:r>
        <w:rPr>
          <w:sz w:val="24"/>
          <w:szCs w:val="24"/>
        </w:rPr>
        <w:t>Ingrandire un po’ i tasti e il font</w:t>
      </w:r>
    </w:p>
    <w:p w14:paraId="3CC33C9E" w14:textId="116C5D70" w:rsidR="00537D80" w:rsidRDefault="00537D80" w:rsidP="001E2C54">
      <w:pPr>
        <w:numPr>
          <w:ilvl w:val="0"/>
          <w:numId w:val="2"/>
        </w:numPr>
        <w:rPr>
          <w:sz w:val="24"/>
          <w:szCs w:val="24"/>
        </w:rPr>
      </w:pPr>
      <w:r>
        <w:rPr>
          <w:sz w:val="24"/>
          <w:szCs w:val="24"/>
        </w:rPr>
        <w:t>Ridurre i campi nella fase di registrazione, cosi velocizzare l’operazione</w:t>
      </w:r>
    </w:p>
    <w:p w14:paraId="05494FCF" w14:textId="741239E2" w:rsidR="00537D80" w:rsidRDefault="00537D80" w:rsidP="001E2C54">
      <w:pPr>
        <w:numPr>
          <w:ilvl w:val="0"/>
          <w:numId w:val="2"/>
        </w:numPr>
        <w:rPr>
          <w:sz w:val="24"/>
          <w:szCs w:val="24"/>
        </w:rPr>
      </w:pPr>
      <w:r>
        <w:rPr>
          <w:sz w:val="24"/>
          <w:szCs w:val="24"/>
        </w:rPr>
        <w:t>Eliminare la parte di pagamento, e pagare solo alla consegna dell’ordine</w:t>
      </w:r>
    </w:p>
    <w:p w14:paraId="2CC9BE11" w14:textId="3B52FB19" w:rsidR="00537D80" w:rsidRDefault="00537D80" w:rsidP="00537D80">
      <w:pPr>
        <w:rPr>
          <w:b/>
          <w:sz w:val="32"/>
          <w:szCs w:val="32"/>
        </w:rPr>
      </w:pPr>
      <w:proofErr w:type="spellStart"/>
      <w:r>
        <w:rPr>
          <w:b/>
          <w:sz w:val="32"/>
          <w:szCs w:val="32"/>
        </w:rPr>
        <w:t>Refactoring</w:t>
      </w:r>
      <w:proofErr w:type="spellEnd"/>
      <w:r>
        <w:rPr>
          <w:b/>
          <w:sz w:val="32"/>
          <w:szCs w:val="32"/>
        </w:rPr>
        <w:t>:</w:t>
      </w:r>
    </w:p>
    <w:p w14:paraId="7A4390E7" w14:textId="0DC8A470" w:rsidR="00537D80" w:rsidRPr="000C210E" w:rsidRDefault="00537D80" w:rsidP="00537D80">
      <w:pPr>
        <w:rPr>
          <w:sz w:val="24"/>
          <w:szCs w:val="24"/>
        </w:rPr>
      </w:pPr>
      <w:r>
        <w:rPr>
          <w:sz w:val="24"/>
          <w:szCs w:val="24"/>
        </w:rPr>
        <w:t>Dopo l’intervista con le ragazze di Architettura abbiamo corretto o aggiunto alcune cose o eliminato dell’altre, raggiungendo una versione definitiva soddisfacente.</w:t>
      </w:r>
    </w:p>
    <w:p w14:paraId="73790186" w14:textId="77777777" w:rsidR="008B2A99" w:rsidRPr="00015EBE" w:rsidRDefault="008B2A99">
      <w:pPr>
        <w:rPr>
          <w:sz w:val="24"/>
          <w:szCs w:val="24"/>
        </w:rPr>
      </w:pPr>
    </w:p>
    <w:sectPr w:rsidR="008B2A99" w:rsidRPr="00015EB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1740D1"/>
    <w:multiLevelType w:val="hybridMultilevel"/>
    <w:tmpl w:val="A4C003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F3A0A35"/>
    <w:multiLevelType w:val="hybridMultilevel"/>
    <w:tmpl w:val="8A240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50"/>
    <w:rsid w:val="00015EBE"/>
    <w:rsid w:val="000C210E"/>
    <w:rsid w:val="001A1C39"/>
    <w:rsid w:val="001E2C54"/>
    <w:rsid w:val="00537D80"/>
    <w:rsid w:val="008B2A99"/>
    <w:rsid w:val="00AD43F2"/>
    <w:rsid w:val="00CF659B"/>
    <w:rsid w:val="00E27D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B33BD"/>
  <w15:chartTrackingRefBased/>
  <w15:docId w15:val="{B456BDEE-5009-4F05-A5BF-4040FE60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37D80"/>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1</Pages>
  <Words>352</Words>
  <Characters>2011</Characters>
  <Application>Microsoft Office Word</Application>
  <DocSecurity>0</DocSecurity>
  <Lines>16</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Gianfranco Branco</dc:creator>
  <cp:keywords/>
  <dc:description/>
  <cp:lastModifiedBy>Gianfranco Branco</cp:lastModifiedBy>
  <cp:revision>3</cp:revision>
  <dcterms:created xsi:type="dcterms:W3CDTF">2019-02-07T12:37:00Z</dcterms:created>
  <dcterms:modified xsi:type="dcterms:W3CDTF">2019-02-07T20:48:00Z</dcterms:modified>
</cp:coreProperties>
</file>