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69.36367034912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RelAgg_0300_score_Brain_GSE50161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51.52587890625" w:line="240" w:lineRule="auto"/>
        <w:ind w:left="0" w:right="1880.98510742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ependymoma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-1494602</wp:posOffset>
            </wp:positionV>
            <wp:extent cx="5303520" cy="5266944"/>
            <wp:effectExtent b="0" l="0" r="0" t="0"/>
            <wp:wrapSquare wrapText="right" distB="19050" distT="19050" distL="19050" distR="1905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526694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5281982421875" w:line="240" w:lineRule="auto"/>
        <w:ind w:left="0" w:right="2100.8264160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glioblastoma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52728271484375" w:line="240" w:lineRule="auto"/>
        <w:ind w:left="0" w:right="1033.7854003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medulloblastoma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52789306640625" w:line="240" w:lineRule="auto"/>
        <w:ind w:left="0" w:right="3510.38208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normal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527587890625" w:line="240" w:lineRule="auto"/>
        <w:ind w:left="0" w:right="-8.0627441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pilocytic_astrocytoma</w:t>
      </w:r>
    </w:p>
    <w:sectPr>
      <w:pgSz w:h="9460" w:w="16420" w:orient="landscape"/>
      <w:pgMar w:bottom="432.09999084472656" w:top="86.500244140625" w:left="432.00000762939453" w:right="379.494628906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