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/>
          <w:b/>
          <w:bCs/>
          <w:i/>
          <w:iCs/>
          <w:color w:val="FF0000"/>
          <w:sz w:val="56"/>
          <w:szCs w:val="56"/>
          <w:lang w:val="pt-BR"/>
        </w:rPr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/>
          <w:b/>
          <w:bCs/>
          <w:i/>
          <w:iCs/>
          <w:color w:val="FF0000"/>
          <w:sz w:val="56"/>
          <w:szCs w:val="56"/>
          <w:lang w:val="pt-BR"/>
        </w:rPr>
        <w:t>Apostila de Shell Script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lang w:val="pt-BR"/>
        </w:rPr>
        <w:t>Arquivos Bash no Sistema: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/etc/profile</w:t>
        <w:tab/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arquivo é executado quando o login é efetuado no </w:t>
        <w:tab/>
        <w:t>sistema. Ele contém variáveis de ambiente e progamas de inicialização.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/etc/bashrc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ou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/etc/bash.bashrc</w:t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Arquivo de configuração incializado ao </w:t>
        <w:tab/>
        <w:t>iniciar um novo terminal bash.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~/.bash_profile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~/.bash_login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~/.profile</w:t>
        <w:tab/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linux tenta carregar um desses arquivos, fazendo a </w:t>
        <w:tab/>
        <w:t xml:space="preserve">tentativa na sequência apresentada, e executando o primeiro que encontrar. O </w:t>
        <w:tab/>
        <w:t xml:space="preserve">arquivo é carregado após o arquivo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“/etc/profile”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. São arquivos que </w:t>
        <w:tab/>
        <w:t xml:space="preserve">inicializam as variáveis de ambiente e programas progamados para inicializar </w:t>
        <w:tab/>
        <w:t>após o login.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~/.bashrc</w:t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arquivo de configuração é iniciado após iniciar uma nova </w:t>
        <w:tab/>
        <w:t>sessão bash interativamente no terminal.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~/.inputrc</w:t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arquivo é responsável por fazer as configurações do teclado </w:t>
        <w:tab/>
        <w:t>a respeito das vincalações de teclas.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~/.bash_logout</w:t>
      </w:r>
      <w:r>
        <w:rPr>
          <w:rFonts w:cs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arquivo de configuração é executado automaticamente </w:t>
        <w:tab/>
        <w:t>quando é feito o logout do usuário no sistema.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lang w:val="pt-BR"/>
        </w:rPr>
        <w:t>Comandos: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No bash é possível exibir um status de saída para os comandos. Esse status é armezenado na variável “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$?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548640</wp:posOffset>
            </wp:positionH>
            <wp:positionV relativeFrom="paragraph">
              <wp:posOffset>78740</wp:posOffset>
            </wp:positionV>
            <wp:extent cx="4883150" cy="21882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bash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Comando utilizado para iniciar um novo processo bash interativo.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ps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mostrar os processos do bash que está em </w:t>
        <w:tab/>
        <w:t>execução.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ps aux 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mostrar todos os processos que estão </w:t>
        <w:tab/>
        <w:t xml:space="preserve">execução no sistema, onde;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“a”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mostra os processos de todos os usuários;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“u”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  <w:tab/>
        <w:t xml:space="preserve">mostra quem é o usuário de cada processo e mais detalhes como consumo de </w:t>
        <w:tab/>
        <w:t xml:space="preserve">CPU e outros; e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“x”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que lista os processos não interativos que são processos </w:t>
        <w:tab/>
        <w:t xml:space="preserve">que são iniciados ou pelo sistema na hora do boot por exemplo, ou pelo </w:t>
        <w:tab/>
        <w:t xml:space="preserve">usuário ao abrir um progama como o navegador, sendo processos não </w:t>
        <w:tab/>
        <w:t>iniciados pelo terminal.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env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ou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printenv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listar as variáveis de ambiente.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comando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| less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abrir um scroll de rolagem. </w:t>
        <w:tab/>
        <w:t>Geralmente utilizado na leitura de resultados que são extensos.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nome_da_variável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valor_da_variável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ab/>
        <w:t>→</w:t>
        <w:tab/>
        <w:t xml:space="preserve">Comando utilizado para declarar </w:t>
        <w:tab/>
        <w:t>uma variável local.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nome_do_array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=(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valor1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valor2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valor3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)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criar um </w:t>
        <w:tab/>
        <w:t>array local.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echo 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imprimir informações no terminal.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echo ${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nome_do_array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[*]} </w:t>
        <w:tab/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imprimir todos </w:t>
        <w:tab/>
        <w:t>os dados de um array.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export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nome_da_variável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 xml:space="preserve">Comando utilizado para transformar uma </w:t>
        <w:tab/>
        <w:t>variável local em uma variável global.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export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nome_do_array_global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=${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nome_do_array_local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[*]}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 xml:space="preserve">Comando </w:t>
        <w:tab/>
        <w:t>utilizado para transformar um array local em um array global.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comando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&gt; 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extensão_do_arquivo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</w:t>
        <w:tab/>
        <w:t xml:space="preserve">para armazenar os dados de exibição de um comando em um arquivo. </w:t>
        <w:tab/>
        <w:t xml:space="preserve">Geralmente usado em arquivos de log. Todo o contéudo do arquivo é </w:t>
        <w:tab/>
        <w:t>substitúido.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comando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&gt;&gt; 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extensão_do_arquivo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</w:t>
        <w:tab/>
        <w:t xml:space="preserve">para armazenar os dados de exibição de um comando em um arquivo. </w:t>
        <w:tab/>
        <w:t xml:space="preserve">Geralmente usado em arquivos de log. O contéudo é acrecentado ao arquivo, </w:t>
        <w:tab/>
        <w:t>mantendo os dados já salvos nele.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comando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&lt;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extensão_do_arquivo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</w:t>
        <w:tab/>
        <w:t xml:space="preserve">para passar argumentos armazenados em um arquivo para execução de um </w:t>
        <w:tab/>
        <w:t>comando.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bc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Comando utilizado para abrir a calculadora do bash.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quit</w:t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Comando utilizado para fechar a calculadora do bash.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exit 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valor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Comando utilizado para exibir um valor no final do comando. </w:t>
        <w:tab/>
        <w:t xml:space="preserve">Muito utilizado para exibir o status de retorno de um comando dentro de um </w:t>
        <w:tab/>
        <w:t>script com a variável “</w:t>
      </w:r>
      <w:r>
        <w:rPr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$?</w:t>
      </w:r>
      <w:r>
        <w:rPr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printf “</w:t>
      </w:r>
      <w:r>
        <w:rPr>
          <w:b w:val="false"/>
          <w:bCs w:val="false"/>
          <w:u w:val="single"/>
        </w:rPr>
        <w:t>interação_com_o_usuário</w:t>
      </w:r>
      <w:r>
        <w:rPr>
          <w:b/>
          <w:bCs/>
          <w:u w:val="none"/>
        </w:rPr>
        <w:t>”</w:t>
        <w:tab/>
        <w:t>→</w:t>
        <w:tab/>
      </w:r>
      <w:r>
        <w:rPr>
          <w:b w:val="false"/>
          <w:bCs w:val="false"/>
          <w:u w:val="none"/>
        </w:rPr>
        <w:t xml:space="preserve">Comando utilizado para enviar um texto </w:t>
        <w:tab/>
        <w:t>e receber como resposta uma interação do usuário.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 xml:space="preserve">read </w:t>
      </w:r>
      <w:r>
        <w:rPr>
          <w:b w:val="false"/>
          <w:bCs w:val="false"/>
          <w:u w:val="single"/>
        </w:rPr>
        <w:t>nome_da_variavel</w:t>
      </w:r>
      <w:r>
        <w:rPr>
          <w:b w:val="false"/>
          <w:bCs w:val="false"/>
          <w:u w:val="none"/>
        </w:rPr>
        <w:tab/>
        <w:tab/>
        <w:t>→</w:t>
        <w:tab/>
        <w:t xml:space="preserve">Comando utilizado para armazenar em uma </w:t>
        <w:tab/>
        <w:t xml:space="preserve">variável o contéudo enviado pelo usuário no comando </w:t>
      </w:r>
      <w:r>
        <w:rPr>
          <w:b/>
          <w:bCs/>
          <w:u w:val="none"/>
        </w:rPr>
        <w:t>“printf”</w:t>
      </w:r>
      <w:r>
        <w:rPr>
          <w:b w:val="false"/>
          <w:bCs w:val="false"/>
          <w:u w:val="none"/>
        </w:rPr>
        <w:t xml:space="preserve">. Podemos </w:t>
        <w:tab/>
        <w:t xml:space="preserve">utilizar em uma estrutura condicional o parâmetro </w:t>
      </w:r>
      <w:r>
        <w:rPr>
          <w:b/>
          <w:bCs/>
          <w:u w:val="none"/>
        </w:rPr>
        <w:t xml:space="preserve">“-t </w:t>
      </w:r>
      <w:r>
        <w:rPr>
          <w:b w:val="false"/>
          <w:bCs w:val="false"/>
          <w:u w:val="single"/>
        </w:rPr>
        <w:t>tempo</w:t>
      </w:r>
      <w:r>
        <w:rPr>
          <w:b/>
          <w:bCs/>
          <w:u w:val="none"/>
        </w:rPr>
        <w:t>”</w:t>
      </w:r>
      <w:r>
        <w:rPr>
          <w:b w:val="false"/>
          <w:bCs w:val="false"/>
          <w:u w:val="none"/>
        </w:rPr>
        <w:t xml:space="preserve">, para finalizar o </w:t>
        <w:tab/>
        <w:t xml:space="preserve">programa, e imprimir uma resposta, caso o usuário não digite nada no </w:t>
        <w:tab/>
        <w:t xml:space="preserve">terminal durante um tempo determinado. Podemos também usar o parâmetro </w:t>
        <w:tab/>
      </w:r>
      <w:r>
        <w:rPr>
          <w:b/>
          <w:bCs/>
          <w:u w:val="none"/>
        </w:rPr>
        <w:t>“-s”</w:t>
      </w:r>
      <w:r>
        <w:rPr>
          <w:b w:val="false"/>
          <w:bCs w:val="false"/>
          <w:u w:val="none"/>
        </w:rPr>
        <w:t>, geralmente utilizado em senhas, pois o contéudo não é mostrado na tela.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 xml:space="preserve">eval " </w:t>
      </w:r>
      <w:r>
        <w:rPr>
          <w:b w:val="false"/>
          <w:bCs w:val="false"/>
          <w:u w:val="single"/>
        </w:rPr>
        <w:t xml:space="preserve">array </w:t>
      </w:r>
      <w:r>
        <w:rPr>
          <w:b/>
          <w:bCs/>
          <w:u w:val="none"/>
        </w:rPr>
        <w:t>=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(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$</w:t>
      </w:r>
      <w:r>
        <w:rPr>
          <w:b w:val="false"/>
          <w:bCs w:val="false"/>
          <w:u w:val="single"/>
        </w:rPr>
        <w:t>array_em_string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) "</w:t>
        <w:tab/>
        <w:tab/>
        <w:t>→</w:t>
        <w:tab/>
        <w:tab/>
      </w:r>
      <w:r>
        <w:rPr>
          <w:b w:val="false"/>
          <w:bCs w:val="false"/>
          <w:u w:val="none"/>
        </w:rPr>
        <w:t xml:space="preserve">Comando utilizado para </w:t>
        <w:tab/>
        <w:t>transformar um Array em formato de string em um Array padrão.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Tabela com os comparadores de String e Númericos: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340995</wp:posOffset>
            </wp:positionH>
            <wp:positionV relativeFrom="paragraph">
              <wp:posOffset>8890</wp:posOffset>
            </wp:positionV>
            <wp:extent cx="5264150" cy="291973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Tabela com os comparadores de Diretórios: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226695</wp:posOffset>
            </wp:positionH>
            <wp:positionV relativeFrom="paragraph">
              <wp:posOffset>66675</wp:posOffset>
            </wp:positionV>
            <wp:extent cx="5799455" cy="389572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Estrutura de Condição: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/>
          <w:i/>
          <w:iCs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/>
          <w:iCs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color w:val="auto"/>
          <w:u w:val="none"/>
        </w:rPr>
        <w:t>if [ $</w:t>
      </w:r>
      <w:r>
        <w:rPr>
          <w:color w:val="auto"/>
          <w:u w:val="single"/>
        </w:rPr>
        <w:t>var1</w:t>
      </w:r>
      <w:r>
        <w:rPr>
          <w:color w:val="auto"/>
          <w:u w:val="none"/>
        </w:rPr>
        <w:t xml:space="preserve"> </w:t>
      </w:r>
      <w:r>
        <w:rPr>
          <w:color w:val="auto"/>
          <w:u w:val="single"/>
        </w:rPr>
        <w:t>comparador</w:t>
      </w:r>
      <w:r>
        <w:rPr>
          <w:color w:val="auto"/>
          <w:u w:val="none"/>
        </w:rPr>
        <w:t xml:space="preserve"> </w:t>
      </w:r>
      <w:r>
        <w:rPr>
          <w:b/>
          <w:bCs/>
          <w:color w:val="auto"/>
          <w:u w:val="none"/>
        </w:rPr>
        <w:t>$</w:t>
      </w:r>
      <w:r>
        <w:rPr>
          <w:color w:val="auto"/>
          <w:u w:val="single"/>
        </w:rPr>
        <w:t>var2</w:t>
      </w:r>
      <w:r>
        <w:rPr>
          <w:color w:val="auto"/>
          <w:u w:val="none"/>
        </w:rPr>
        <w:t xml:space="preserve"> </w:t>
      </w:r>
      <w:r>
        <w:rPr>
          <w:b/>
          <w:bCs/>
          <w:color w:val="auto"/>
          <w:u w:val="none"/>
        </w:rPr>
        <w:t>]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auto"/>
          <w:u w:val="none"/>
        </w:rPr>
        <w:t>then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color w:val="auto"/>
          <w:u w:val="none"/>
        </w:rPr>
        <w:tab/>
        <w:t>Primeira condição.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/>
          <w:bCs/>
          <w:color w:val="auto"/>
          <w:u w:val="none"/>
        </w:rPr>
        <w:t>elif [ $</w:t>
      </w:r>
      <w:r>
        <w:rPr>
          <w:color w:val="auto"/>
          <w:u w:val="single"/>
        </w:rPr>
        <w:t>var1</w:t>
      </w:r>
      <w:r>
        <w:rPr>
          <w:color w:val="auto"/>
          <w:u w:val="none"/>
        </w:rPr>
        <w:t xml:space="preserve"> </w:t>
      </w:r>
      <w:r>
        <w:rPr>
          <w:color w:val="auto"/>
          <w:u w:val="single"/>
        </w:rPr>
        <w:t>comparador</w:t>
      </w:r>
      <w:r>
        <w:rPr>
          <w:color w:val="auto"/>
          <w:u w:val="none"/>
        </w:rPr>
        <w:t xml:space="preserve"> </w:t>
      </w:r>
      <w:r>
        <w:rPr>
          <w:b/>
          <w:bCs/>
          <w:color w:val="auto"/>
          <w:u w:val="none"/>
        </w:rPr>
        <w:t>$</w:t>
      </w:r>
      <w:r>
        <w:rPr>
          <w:color w:val="auto"/>
          <w:u w:val="single"/>
        </w:rPr>
        <w:t>var2</w:t>
      </w:r>
      <w:r>
        <w:rPr>
          <w:color w:val="auto"/>
          <w:u w:val="none"/>
        </w:rPr>
        <w:t xml:space="preserve"> </w:t>
      </w:r>
      <w:r>
        <w:rPr>
          <w:b/>
          <w:bCs/>
          <w:color w:val="auto"/>
          <w:u w:val="none"/>
        </w:rPr>
        <w:t>]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auto"/>
          <w:u w:val="none"/>
        </w:rPr>
        <w:t>then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color w:val="auto"/>
          <w:u w:val="none"/>
        </w:rPr>
        <w:tab/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color w:val="auto"/>
          <w:u w:val="none"/>
        </w:rPr>
        <w:tab/>
        <w:t>Segunda condição.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auto"/>
          <w:u w:val="none"/>
        </w:rPr>
        <w:t xml:space="preserve">else 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color w:val="auto"/>
          <w:u w:val="none"/>
        </w:rPr>
        <w:tab/>
        <w:t>Terceira condição.</w:t>
        <w:tab/>
        <w:tab/>
      </w:r>
      <w:r>
        <w:rPr>
          <w:b/>
          <w:bCs/>
          <w:color w:val="auto"/>
          <w:u w:val="none"/>
        </w:rPr>
        <w:t>→</w:t>
        <w:tab/>
      </w:r>
      <w:r>
        <w:rPr>
          <w:b w:val="false"/>
          <w:bCs w:val="false"/>
          <w:color w:val="auto"/>
          <w:u w:val="none"/>
        </w:rPr>
        <w:t>Exemplo simples de uma estrutura de condição.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Estrutura de Condição Case: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>case $</w:t>
      </w:r>
      <w:r>
        <w:rPr>
          <w:sz w:val="24"/>
          <w:szCs w:val="24"/>
          <w:u w:val="single"/>
        </w:rPr>
        <w:t>var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single"/>
        </w:rPr>
        <w:t>opção 1</w:t>
      </w:r>
      <w:r>
        <w:rPr>
          <w:b/>
          <w:bCs/>
          <w:sz w:val="24"/>
          <w:szCs w:val="24"/>
          <w:u w:val="none"/>
        </w:rPr>
        <w:t>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  <w:tab/>
        <w:t>Primeira condição.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single"/>
        </w:rPr>
        <w:t>opção 2</w:t>
      </w:r>
      <w:r>
        <w:rPr>
          <w:b/>
          <w:bCs/>
          <w:sz w:val="24"/>
          <w:szCs w:val="24"/>
          <w:u w:val="none"/>
        </w:rPr>
        <w:t>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  <w:tab/>
        <w:t>Segunda condição.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single"/>
        </w:rPr>
        <w:t>opção 3</w:t>
      </w:r>
      <w:r>
        <w:rPr>
          <w:b/>
          <w:bCs/>
          <w:sz w:val="24"/>
          <w:szCs w:val="24"/>
          <w:u w:val="none"/>
        </w:rPr>
        <w:t>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  <w:tab/>
        <w:tab/>
        <w:t>Terceira condição.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  <w:u w:val="none"/>
        </w:rPr>
        <w:tab/>
      </w:r>
      <w:r>
        <w:rPr>
          <w:b/>
          <w:bCs/>
          <w:sz w:val="24"/>
          <w:szCs w:val="24"/>
          <w:u w:val="none"/>
        </w:rPr>
        <w:t>*</w:t>
      </w:r>
      <w:r>
        <w:rPr>
          <w:b/>
          <w:bCs/>
          <w:sz w:val="24"/>
          <w:szCs w:val="24"/>
          <w:u w:val="single"/>
        </w:rPr>
        <w:t>)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Opção caso todas as outras sejam falsas.</w:t>
        <w:tab/>
        <w:tab/>
        <w:t>→</w:t>
        <w:tab/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Exemplo simples de uma estrutura de condição case.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lang w:val="pt-BR"/>
        </w:rPr>
        <w:t>Estrutura de Repetição For:</w:t>
      </w:r>
    </w:p>
    <w:p>
      <w:pPr>
        <w:pStyle w:val="Normal"/>
        <w:bidi w:val="0"/>
        <w:jc w:val="start"/>
        <w:rPr>
          <w:rFonts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for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$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chave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in ${!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array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[@]}</w:t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do</w:t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  <w:t>echo “$chave = ${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array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[$chave]}”</w:t>
      </w:r>
    </w:p>
    <w:p>
      <w:pPr>
        <w:pStyle w:val="Normal"/>
        <w:bidi w:val="0"/>
        <w:jc w:val="start"/>
        <w:rPr>
          <w:rFonts w:cs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/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done</w:t>
        <w:tab/>
        <w:tab/>
        <w:t>→</w:t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Exemplo simples de uma estrutura de repetião for.</w:t>
      </w:r>
    </w:p>
    <w:p>
      <w:pPr>
        <w:pStyle w:val="Normal"/>
        <w:bidi w:val="0"/>
        <w:jc w:val="start"/>
        <w:rPr>
          <w:rFonts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Estrutura de Repetição While: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while [ $</w:t>
      </w:r>
      <w:r>
        <w:rPr>
          <w:b w:val="false"/>
          <w:bCs w:val="false"/>
          <w:sz w:val="24"/>
          <w:szCs w:val="24"/>
          <w:u w:val="single"/>
        </w:rPr>
        <w:t>var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single"/>
        </w:rPr>
        <w:t>condição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$</w:t>
      </w:r>
      <w:r>
        <w:rPr>
          <w:b w:val="false"/>
          <w:bCs w:val="false"/>
          <w:sz w:val="24"/>
          <w:szCs w:val="24"/>
          <w:u w:val="single"/>
        </w:rPr>
        <w:t>var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]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u w:val="none"/>
        </w:rPr>
        <w:t>do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Resultado…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>done</w:t>
        <w:tab/>
        <w:tab/>
        <w:t>→</w:t>
        <w:tab/>
        <w:tab/>
      </w:r>
      <w:r>
        <w:rPr>
          <w:b w:val="false"/>
          <w:bCs w:val="false"/>
          <w:sz w:val="24"/>
          <w:szCs w:val="24"/>
          <w:u w:val="none"/>
        </w:rPr>
        <w:t>Exemplo simples de uma estrutura de repetião while.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Estrutura de Repetição Until: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ultil [ $</w:t>
      </w:r>
      <w:r>
        <w:rPr>
          <w:b w:val="false"/>
          <w:bCs w:val="false"/>
          <w:sz w:val="24"/>
          <w:szCs w:val="24"/>
          <w:u w:val="single"/>
        </w:rPr>
        <w:t>var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single"/>
        </w:rPr>
        <w:t>condição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$</w:t>
      </w:r>
      <w:r>
        <w:rPr>
          <w:b w:val="false"/>
          <w:bCs w:val="false"/>
          <w:sz w:val="24"/>
          <w:szCs w:val="24"/>
          <w:u w:val="single"/>
        </w:rPr>
        <w:t>var</w:t>
      </w: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]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u w:val="none"/>
        </w:rPr>
        <w:t>do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Resultado…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>done</w:t>
        <w:tab/>
        <w:tab/>
        <w:t>→</w:t>
        <w:tab/>
      </w:r>
      <w:r>
        <w:rPr>
          <w:b w:val="false"/>
          <w:bCs w:val="false"/>
          <w:sz w:val="24"/>
          <w:szCs w:val="24"/>
          <w:u w:val="none"/>
        </w:rPr>
        <w:t>Exemplo básico de uma esutrura de repetião until.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While para leitura de  arquivos: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cat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nome_do_arquivo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| while read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linha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>echo $linha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done</w:t>
        <w:tab/>
        <w:tab/>
        <w:t>→</w:t>
        <w:tab/>
      </w:r>
      <w:r>
        <w:rPr>
          <w:b w:val="false"/>
          <w:bCs w:val="false"/>
        </w:rPr>
        <w:t xml:space="preserve">Comando utilizado para fazer a leitura de cada linha em um </w:t>
        <w:tab/>
        <w:t>arquivo.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Funções:</w:t>
      </w:r>
    </w:p>
    <w:p>
      <w:pPr>
        <w:pStyle w:val="Normal"/>
        <w:bidi w:val="0"/>
        <w:jc w:val="start"/>
        <w:rPr>
          <w:rFonts w:cs="Bahnschrift Light SemiCondensed"/>
          <w:b/>
          <w:bCs/>
          <w:color w:val="auto"/>
          <w:sz w:val="32"/>
          <w:szCs w:val="32"/>
          <w:u w:val="none"/>
          <w:lang w:val="pt-BR"/>
        </w:rPr>
      </w:pPr>
      <w:r>
        <w:rPr>
          <w:rFonts w:cs="Bahnschrift Light SemiCondensed"/>
          <w:b/>
          <w:bCs/>
          <w:color w:val="auto"/>
          <w:sz w:val="32"/>
          <w:szCs w:val="32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>function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single"/>
          <w:lang w:val="pt-BR"/>
        </w:rPr>
        <w:t>nome_da_função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>{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ab/>
        <w:t>Comandos...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ab/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 xml:space="preserve">echo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>Resultado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>}</w:t>
        <w:tab/>
        <w:tab/>
        <w:t>→</w:t>
        <w:tab/>
        <w:tab/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>Exemplo de função sem passagem de parâmetros.</w:t>
      </w:r>
    </w:p>
    <w:p>
      <w:pPr>
        <w:pStyle w:val="Normal"/>
        <w:bidi w:val="0"/>
        <w:jc w:val="start"/>
        <w:rPr>
          <w:rFonts w:cs="Bahnschrift Light SemiCondensed"/>
          <w:b w:val="false"/>
          <w:bCs w:val="false"/>
          <w:color w:val="auto"/>
          <w:u w:val="none"/>
          <w:lang w:val="pt-BR"/>
        </w:rPr>
      </w:pPr>
      <w:r>
        <w:rPr>
          <w:rFonts w:cs="Bahnschrift Light SemiCondensed"/>
          <w:b w:val="false"/>
          <w:bCs w:val="false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single"/>
          <w:lang w:val="pt-BR"/>
        </w:rPr>
        <w:t>nome_da_função</w:t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 xml:space="preserve"> (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single"/>
          <w:lang w:val="pt-BR"/>
        </w:rPr>
        <w:t>parametro_1</w:t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 xml:space="preserve"> ,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single"/>
          <w:lang w:val="pt-BR"/>
        </w:rPr>
        <w:t>paramêtro_2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>, ...) {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ab/>
        <w:t>Comandos…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single"/>
        </w:rPr>
      </w:pPr>
      <w:r>
        <w:rPr>
          <w:rFonts w:cs="Bahnschrift Light SemiCondensed"/>
          <w:b/>
          <w:bCs/>
          <w:color w:val="auto"/>
          <w:sz w:val="24"/>
          <w:szCs w:val="24"/>
          <w:u w:val="none"/>
          <w:lang w:val="pt-BR"/>
        </w:rPr>
        <w:tab/>
        <w:t xml:space="preserve">echo </w:t>
      </w: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>Resultado</w:t>
      </w:r>
    </w:p>
    <w:p>
      <w:pPr>
        <w:pStyle w:val="Normal"/>
        <w:bidi w:val="0"/>
        <w:jc w:val="start"/>
        <w:rPr>
          <w:rFonts w:cs="Bahnschrift Light SemiCondensed"/>
          <w:color w:val="auto"/>
          <w:u w:val="none"/>
          <w:lang w:val="pt-BR"/>
        </w:rPr>
      </w:pPr>
      <w:r>
        <w:rPr>
          <w:rFonts w:cs="Bahnschrift Light SemiCondensed"/>
          <w:color w:val="auto"/>
          <w:u w:val="none"/>
          <w:lang w:val="pt-BR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rFonts w:cs="Bahnschrift Light SemiCondensed"/>
          <w:b w:val="false"/>
          <w:bCs w:val="false"/>
          <w:color w:val="auto"/>
          <w:sz w:val="24"/>
          <w:szCs w:val="24"/>
          <w:u w:val="none"/>
          <w:lang w:val="pt-BR"/>
        </w:rPr>
        <w:t>}</w:t>
        <w:tab/>
        <w:tab/>
        <w:t>→</w:t>
        <w:tab/>
        <w:tab/>
        <w:t>Exemplo de função com passagem de parâmetros.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Criando uma caixa de mensagem usando whiptail:</w:t>
      </w:r>
    </w:p>
    <w:p>
      <w:pPr>
        <w:pStyle w:val="Normal"/>
        <w:bidi w:val="0"/>
        <w:jc w:val="start"/>
        <w:rPr>
          <w:rFonts w:cs="Bahnschrift Light SemiCondensed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cs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whiptail --title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</w:rPr>
        <w:t>” --msgbox “</w:t>
      </w:r>
      <w:r>
        <w:rPr>
          <w:b w:val="false"/>
          <w:bCs w:val="false"/>
          <w:u w:val="single"/>
        </w:rPr>
        <w:t>mensagem_da_caixa</w:t>
      </w:r>
      <w:r>
        <w:rPr>
          <w:b/>
          <w:bCs/>
        </w:rPr>
        <w:t>” --fb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</w:t>
      </w:r>
      <w:r>
        <w:rPr>
          <w:b w:val="false"/>
          <w:bCs w:val="false"/>
          <w:u w:val="single"/>
        </w:rPr>
        <w:t>s</w:t>
      </w:r>
      <w:r>
        <w:rPr>
          <w:b/>
          <w:bCs/>
        </w:rPr>
        <w:tab/>
        <w:tab/>
        <w:t>→</w:t>
        <w:tab/>
      </w:r>
      <w:r>
        <w:rPr>
          <w:b w:val="false"/>
          <w:bCs w:val="false"/>
        </w:rPr>
        <w:t>Caixa de mensagem whiptail simples.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whiptail --title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</w:rPr>
        <w:t>” --yesno “</w:t>
      </w:r>
      <w:r>
        <w:rPr>
          <w:b w:val="false"/>
          <w:bCs w:val="false"/>
          <w:u w:val="single"/>
        </w:rPr>
        <w:t>mensagem_da_caixa</w:t>
      </w:r>
      <w:r>
        <w:rPr>
          <w:b/>
          <w:bCs/>
        </w:rPr>
        <w:t xml:space="preserve">” --fb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colunas</w:t>
      </w:r>
      <w:r>
        <w:rPr>
          <w:b/>
          <w:bCs/>
        </w:rPr>
        <w:tab/>
        <w:tab/>
        <w:t>→</w:t>
        <w:tab/>
      </w:r>
      <w:r>
        <w:rPr>
          <w:b w:val="false"/>
          <w:bCs w:val="false"/>
        </w:rPr>
        <w:t xml:space="preserve">Caixa de mensagem whiptail com opção de </w:t>
      </w:r>
      <w:r>
        <w:rPr>
          <w:b/>
          <w:bCs/>
        </w:rPr>
        <w:t xml:space="preserve">sim </w:t>
      </w:r>
      <w:r>
        <w:rPr>
          <w:b w:val="false"/>
          <w:bCs w:val="false"/>
        </w:rPr>
        <w:t xml:space="preserve">e </w:t>
      </w:r>
      <w:r>
        <w:rPr>
          <w:b/>
          <w:bCs/>
        </w:rPr>
        <w:t>não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whiptail --title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</w:rPr>
        <w:t>” --yes-button “</w:t>
      </w:r>
      <w:r>
        <w:rPr>
          <w:b w:val="false"/>
          <w:bCs w:val="false"/>
          <w:u w:val="single"/>
        </w:rPr>
        <w:t>texto_da_resposta_sim</w:t>
      </w:r>
      <w:r>
        <w:rPr>
          <w:b/>
          <w:bCs/>
        </w:rPr>
        <w:t>”</w:t>
      </w:r>
      <w:r>
        <w:rPr>
          <w:b/>
          <w:bCs/>
          <w:u w:val="none"/>
        </w:rPr>
        <w:t xml:space="preserve"> --no-button “</w:t>
      </w:r>
      <w:r>
        <w:rPr>
          <w:b w:val="false"/>
          <w:bCs w:val="false"/>
          <w:u w:val="single"/>
        </w:rPr>
        <w:t>texto_da_resposta_não</w:t>
      </w:r>
      <w:r>
        <w:rPr>
          <w:b/>
          <w:bCs/>
          <w:u w:val="none"/>
        </w:rPr>
        <w:t xml:space="preserve">” </w:t>
      </w:r>
      <w:r>
        <w:rPr>
          <w:b/>
          <w:bCs/>
        </w:rPr>
        <w:t>--yesno “</w:t>
      </w:r>
      <w:r>
        <w:rPr>
          <w:b w:val="false"/>
          <w:bCs w:val="false"/>
          <w:u w:val="single"/>
        </w:rPr>
        <w:t>mensagem_da_caixa</w:t>
      </w:r>
      <w:r>
        <w:rPr>
          <w:b/>
          <w:bCs/>
        </w:rPr>
        <w:t xml:space="preserve">” --fb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colunas</w:t>
      </w:r>
      <w:r>
        <w:rPr>
          <w:b/>
          <w:bCs/>
        </w:rPr>
        <w:tab/>
        <w:tab/>
        <w:t>→</w:t>
        <w:tab/>
      </w:r>
      <w:r>
        <w:rPr>
          <w:b w:val="false"/>
          <w:bCs w:val="false"/>
        </w:rPr>
        <w:t xml:space="preserve">Caixa de mensagem whiptail com opção de </w:t>
      </w:r>
      <w:r>
        <w:rPr>
          <w:b/>
          <w:bCs/>
        </w:rPr>
        <w:t xml:space="preserve">sim </w:t>
      </w:r>
      <w:r>
        <w:rPr>
          <w:b w:val="false"/>
          <w:bCs w:val="false"/>
        </w:rPr>
        <w:t xml:space="preserve">e </w:t>
      </w:r>
      <w:r>
        <w:rPr>
          <w:b/>
          <w:bCs/>
        </w:rPr>
        <w:t xml:space="preserve">não </w:t>
      </w:r>
      <w:r>
        <w:rPr>
          <w:b w:val="false"/>
          <w:bCs w:val="false"/>
        </w:rPr>
        <w:t>personalizadas.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whiptail --titile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  <w:u w:val="none"/>
        </w:rPr>
        <w:t>” --inputbox “</w:t>
      </w:r>
      <w:r>
        <w:rPr>
          <w:b w:val="false"/>
          <w:bCs w:val="false"/>
          <w:u w:val="single"/>
        </w:rPr>
        <w:t>mensagem_da_caixa</w:t>
      </w:r>
      <w:r>
        <w:rPr>
          <w:b/>
          <w:bCs/>
          <w:u w:val="none"/>
        </w:rPr>
        <w:t xml:space="preserve">” --fb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colunas</w:t>
      </w:r>
      <w:r>
        <w:rPr>
          <w:b/>
          <w:bCs/>
          <w:u w:val="none"/>
        </w:rPr>
        <w:t xml:space="preserve"> 3&gt;&amp;1 1&gt;&amp;2 2&gt;&amp;3</w:t>
        <w:tab/>
        <w:tab/>
        <w:t>→</w:t>
        <w:tab/>
        <w:tab/>
      </w:r>
      <w:r>
        <w:rPr>
          <w:b w:val="false"/>
          <w:bCs w:val="false"/>
          <w:u w:val="none"/>
        </w:rPr>
        <w:t xml:space="preserve">Caixa de mensagem whiptail de interação com o usuário.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whiptail --title “</w:t>
      </w:r>
      <w:r>
        <w:rPr>
          <w:b w:val="false"/>
          <w:bCs w:val="false"/>
          <w:u w:val="single"/>
        </w:rPr>
        <w:t>titulo_da_caixa</w:t>
      </w:r>
      <w:r>
        <w:rPr>
          <w:b/>
          <w:bCs/>
          <w:u w:val="none"/>
        </w:rPr>
        <w:t>” --checklist --fb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 xml:space="preserve">Quais cidades deseja visitar?” </w:t>
      </w:r>
      <w:r>
        <w:rPr>
          <w:b w:val="false"/>
          <w:bCs w:val="false"/>
          <w:u w:val="single"/>
        </w:rPr>
        <w:t>linhas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colunas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 xml:space="preserve">numero_de_itens </w:t>
      </w:r>
      <w:r>
        <w:rPr>
          <w:b/>
          <w:bCs/>
          <w:u w:val="none"/>
        </w:rPr>
        <w:t>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Londres” “Inglaterra” ON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Berlim” “Alemanha” OFF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Toronto” “Canadá” OFF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Abu Dhabi” “Emirados Árabes” OFF \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  <w:t>“</w:t>
      </w:r>
      <w:r>
        <w:rPr>
          <w:b/>
          <w:bCs/>
          <w:u w:val="none"/>
        </w:rPr>
        <w:t>Pequim” “China” OFF 3&gt;&amp;1 1&gt;&amp;2 2&gt;&amp;3</w:t>
        <w:tab/>
        <w:tab/>
        <w:t>→</w:t>
        <w:tab/>
        <w:tab/>
      </w:r>
      <w:r>
        <w:rPr>
          <w:b w:val="false"/>
          <w:bCs w:val="false"/>
          <w:u w:val="none"/>
        </w:rPr>
        <w:t xml:space="preserve">Caixa de mensagem </w:t>
        <w:tab/>
        <w:t>com opções de seleção.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cs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Caixas de Diálogo Dialog:</w:t>
      </w:r>
    </w:p>
    <w:p>
      <w:pPr>
        <w:pStyle w:val="Normal"/>
        <w:bidi w:val="0"/>
        <w:jc w:val="start"/>
        <w:rPr>
          <w:rFonts w:cs="Bahnschrift Light SemiCondensed"/>
          <w:b/>
          <w:bCs/>
          <w:color w:val="auto"/>
          <w:sz w:val="32"/>
          <w:szCs w:val="32"/>
          <w:u w:val="none"/>
          <w:lang w:val="pt-BR"/>
        </w:rPr>
      </w:pPr>
      <w:r>
        <w:rPr>
          <w:rFonts w:cs="Bahnschrift Light SemiCondensed"/>
          <w:b/>
          <w:bCs/>
          <w:color w:val="auto"/>
          <w:sz w:val="32"/>
          <w:szCs w:val="32"/>
          <w:u w:val="none"/>
          <w:lang w:val="pt-BR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</w:rPr>
      </w:pPr>
      <w:r>
        <w:rPr>
          <w:rFonts w:cs="Bahnschrift Light SemiCondensed"/>
          <w:b w:val="false"/>
          <w:bCs w:val="false"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Para instalar o pacote 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“dialog”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utilizando o comando…</w:t>
      </w:r>
    </w:p>
    <w:p>
      <w:pPr>
        <w:pStyle w:val="Normal"/>
        <w:bidi w:val="0"/>
        <w:jc w:val="start"/>
        <w:rPr>
          <w:rFonts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i/>
          <w:i/>
          <w:iCs/>
        </w:rPr>
      </w:pPr>
      <w:r>
        <w:rPr>
          <w:rFonts w:cs="Bahnschrift Light SemiCondensed" w:ascii="Liberation Mono" w:hAnsi="Liberation Mono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sudo apt-get install dialog</w:t>
      </w:r>
    </w:p>
    <w:p>
      <w:pPr>
        <w:pStyle w:val="Normal"/>
        <w:bidi w:val="0"/>
        <w:jc w:val="start"/>
        <w:rPr>
          <w:rFonts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dialog --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title “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titulo_da_caixa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”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--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msgbox “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texto_da_caixa</w:t>
      </w:r>
      <w:r>
        <w:rPr>
          <w:rFonts w:cs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” 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linhas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colunas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Bahnschrift Light SemiCondensed" w:hAnsi="Bahnschrift Light SemiCondensed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Anotao">
    <w:name w:val="Anotação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LibreOffice/24.2.7.2$Linux_X86_64 LibreOffice_project/420$Build-2</Application>
  <AppVersion>15.0000</AppVersion>
  <Pages>7</Pages>
  <Words>999</Words>
  <Characters>5542</Characters>
  <CharactersWithSpaces>6540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2025-05-08T09:26:16Z</dcterms:created>
  <dc:creator/>
  <dc:description/>
  <dc:language>pt-BR</dc:language>
  <cp:lastModifiedBy/>
  <dcterms:modified xsi:type="dcterms:W3CDTF">2025-06-04T08:35:32Z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