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bidi w:val="0"/>
        <w:ind w:hanging="0" w:start="72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56"/>
          <w:szCs w:val="56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56"/>
          <w:szCs w:val="56"/>
          <w:lang w:val="pt-BR"/>
        </w:rPr>
        <w:t>Curso de Redes</w:t>
      </w:r>
    </w:p>
    <w:p>
      <w:pPr>
        <w:pStyle w:val="Normal"/>
        <w:bidi w:val="0"/>
        <w:jc w:val="center"/>
        <w:rPr>
          <w:rFonts w:ascii="Bahnschrift Light SemiCondensed" w:hAnsi="Bahnschrift Light SemiCondensed" w:cs="Bahnschrift Light SemiCondensed"/>
          <w:b/>
          <w:bCs/>
          <w:i/>
          <w:i/>
          <w:iCs/>
          <w:color w:val="FF0000"/>
          <w:sz w:val="40"/>
          <w:szCs w:val="40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/>
          <w:iCs/>
          <w:color w:val="FF0000"/>
          <w:sz w:val="40"/>
          <w:szCs w:val="40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  <w:t>Introdução: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0070C0"/>
          <w:sz w:val="24"/>
          <w:szCs w:val="24"/>
          <w:u w:val="singl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0070C0"/>
          <w:sz w:val="24"/>
          <w:szCs w:val="24"/>
          <w:u w:val="singl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Uma rede de computadores é um conjunto de computadores interconectados que compartilham informações entre eles. Como a troca de informações é algo fundamental, as redes de computadores passaram a ser amplamente utilizadas tanto em pequenas empresas como multinacionais.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1.1 – Como surgiram as Redes de Computadores: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Os computadores da década de 50 eram grandes e com sistemas complexos, díficies de manipular, e somente pessoas especializadas conseguiam operar. Então na década de 60 foram criados os primeiros terminais interativos, gerando uma maior facilidade na comunicação do usuário e o sistema, e também uma melhoria nos recursos de processamento da CPU, onde foi criado sistemas de tempo compartilhado,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time-Sharing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que permiti que vários usuários façam interrassões com o sistema ao mesmo tempo. Na prática é tão rápido que não da pra perceber, mais ocorre um revezamento.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Com a possibilidade de interação de mais de um usuário, a interconexão de sistemas começou nas organizações, e apartir disso a interconexão foi se desenvolvendo até chegar ao que conhecemos hoje como redes de computadores.</w:t>
      </w:r>
    </w:p>
    <w:p>
      <w:pPr>
        <w:pStyle w:val="Normal"/>
        <w:bidi w:val="0"/>
        <w:jc w:val="start"/>
        <w:rPr>
          <w:rFonts w:ascii="Bahnschrift Light SemiCondensed" w:hAnsi="Bahnschrift Light SemiCondensed"/>
          <w:b w:val="false"/>
          <w:bCs w:val="false"/>
          <w:i w:val="false"/>
          <w:i w:val="false"/>
          <w:iCs w:val="false"/>
          <w:color w:val="auto"/>
          <w:sz w:val="24"/>
          <w:szCs w:val="24"/>
          <w:u w:val="none"/>
          <w:lang w:val="pt-BR"/>
        </w:rPr>
      </w:pPr>
      <w:r>
        <w:rPr>
          <w:rFonts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 – Tipos de Redes: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As redes são classificadas a partir da disposição geográfica e hierárquica. As mais conhecidas são as redes,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LAN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MAN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WAN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WLAN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PAN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SAN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CAN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VPN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 Vamos entender cada uma delas.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 – Classificação Geofráfica: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A classificação dos tipos de redes em relação a extensão geográfica está relacionada ao nível de alcance da rede.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1.2.1.1 – LAN: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LAN,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Rede Local (Área Network)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é um tipo de rede que compõem computadores interconectados por meio de cabos e suas placas de rede. Tem o alcance de até um prédio ou andar. Um exemplo seria a rede de uma escola ou escritório.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1.2.1.2 – MAN: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MAN,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Rede Metropolitana (Metropolitan Area Network)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é um tipo de rede que pode atinger distãncias metropolitanas.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Essas redes sã́o instaladas em espaços públicos, exigindo licenciamento das empresas que irão utiliza-lás. Um exemplo do uso desse tipo de rede seria a transmissão de canais por assinatura, ou até mesmo a interconexão de empresas com suas filiais que estão presentes na mesma cidade.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1.2.1.3 – WAN: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WAN,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Rede de Longa Distância (Wide Area Network)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tipo de rede global, onde o acesso desta rede é feito por empresas de telefonia e provedores de internet que distríbuem as interconexões para os demais usuários através de linhas de transmissão por meio de fibra ótica, satélite e redes de celular e roteadores para direcionar o trafégo. Um exemplo de uso desse tipo de rede é a própria internet, ou a interconexão de datacenters em países e continenentes diferentes.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1.2.1.4 – WLAN: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WLAN,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Rede Local sem fio (Wireless Local Area Network)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tipo de rede sem fio que conecta dispositivos dentro de uma área limitada. Um exemplo é o Wi-Fi utilizado nas residências.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1.2.1.5 – PAN: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de rede PAN,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Rede Pessoal de Área (Personal Area Network)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tipo de rede com alcance extramamente limitado, sendo acessado por dispositivos que estavam realmente perto do transmissor. Um exemplo de rede PAN é o bluetooth.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1.2.1.6 – SAN: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SAN,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Rede de Área de Armazenamento (Storage Area Network)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tipo de rede amplamente utilizado em sistemas de armazenamento de dados, como em servidores por exemplo, permitindo alta performance, velocidade e escabilidade. Um exemplo são rede de discos usados por servidores em data centers.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1.2.1.7 – CAN: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CAN,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Rede de Área de Campus (Campus Area Network)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tipo de rede parecido com o tipo de rede LAN, porém cobre um espaço maior. Geralmente utilizada em campos universitários, praças, ou conexão de edifícios próximos.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1.2.1.8 – VPN: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VPN,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Rede Privada Virtual (Virtual Private Network)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é um tipo rede com conexão segura e criptografada, possibilitando o acesso de dispositivos a redes privadas, fazendo conexão de um dispositivo usando a rede da sua casa e se conectando a rede de um servidor. Um exemplo é um funcionário que acessa da sua casa remotamente o servidor da empreas onde trabalha.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1.2.2 – Classificação Hierárquica: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Está relacionado a hierarquia dos dispositivos conectados dentro de uma rede.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1.2.2.1 – P2P: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 tipo de rede P2P, também conhecido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Ponto-a-Ponto (Peer-to-Peer)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é um tipo de rede que não nescessita de um servidor basicamente, pois a comunicação é direta entre um dispositivo e outro, onde estes trocam informações entre si. É um tipo de rede de baixo custo, porém com níveis de vulnerabilidade na segurança.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1.2.2.2 – Cliente-Servidor: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O tipo de rede cliente servidor possui de um lado um cliente e do outro o servidor ,que armazena as informações que serão acessadas pelo cliente. Um exemplo prático desse tipo de rede é o acesso a sites na internet.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1.3 – Principais Componentes de uma Rede: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Antes de falarmos um pouco sobre os principais componentes em uma rede de computadores, precisamos entender o que são componentes primeiro.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Os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Componentes de Computadores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são hardwares e softwares que permitem que computadores e outros positivos posam se comunicar.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Entre os componentes de hardware encontramos os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Dispositivos Finais ( End Devices / Hosts 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como,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computadores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servidores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smartphones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tablets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câmeras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dispositivos IoT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Dispositivos de Conectividade,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como a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placa de rede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cabos de rede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hubs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switchs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roteadores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modens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firewalls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repetidores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Já entre os componentes de software encontramos os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Protocolos de Rede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como 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TPC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IP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HTTP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HTTPS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Sistemas Operacionais de Servidores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como, 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Windowns Server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Ubunto Server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CentOS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macOS Server,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Sistemas Operacionais de Clientes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como,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Windowns, macOS, Linux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1.3.1 – Servidores: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 Um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Servidor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é uma máquina, que roda em si uma ou mais aplicações fornecendo dados aos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Clientes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que são os requisitantes, através de uma rede.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Um exemplo prático seria o seu computador ( Cliente ), pedindo a exibição de um vídeo no youtube ( Servidor ).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Diferente de um Desktop, os servidores são projetados para funcionarem 24 horas por dia, 7 dias por semana,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con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tendo: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Processador ( CPUs ):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Mais de um processador.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Memória RAM: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Maior capacidade de memória ram, com suporte ao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ECC ( Error-Correcting Code 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que detecta e corrige os erros em tempo real.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Armazenamento ( Hds / SSDs ):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So de discos mais rápidos, com conjuntos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RAID ( Redundant Array of Independent Disks 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que unem diversos discos, gerenciando cópias de arquivos de um disco ao outro em caso de falhas, permitindo que os dados estejam sempre disponíveis.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Fontes de Alimentação: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Mais de uma fonte de alimentação, com uso de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hot-swappable”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que permiti a substituição das fontes caso alguma falhe, sem precisar desligar ou reniciar a máquina.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Placas de Rede ( NICs ):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Permitem a instalação de várias placas de rede, permitindo maior tráfego de dados e melhor conectividade.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Refrigeração: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Possuem um sistema de refrigeração mais avançado, pela alta quantidade de calor que é gerado durante o funcionamento dos componentes.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numPr>
          <w:ilvl w:val="0"/>
          <w:numId w:val="1"/>
        </w:numPr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Fator de Forma: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Os servidores ficam em ambientes próprios chamados de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Datacenters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que são ambientes com suporte, a hacks aonde eles serão instalados, e com a refrigeração do ambiente adequeada para a máquina, permitindo seu melhor funcionamento, e aumento de vida útil do equipamento.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lang w:val="pt-BR"/>
        </w:rPr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Os servidores também usam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SOs ( Sistemas Operacionais )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diferentes dos Desktops, chamados de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Sistemas Operacionais de Rede ( NOS – Network Operating System 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como por exemplo 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Windows Server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Ubuntu Server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CentOS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Red Hat Enterprise Linux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ou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Vmware ESXI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usado para virtualização. Além de rodar softwares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NGINX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Apache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que servem os serviços, e bancos de dados,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MySQL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SQL Server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PostgreSQL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Oracle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/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Seu funcionamento é bem simples…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Basicamente o  cliente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envia uma requisição ao servidor, e este por sua vez recebe e processa essa requisição, e envia uma resposta.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>Um exemplo seria, entrar no site do youtube e pedir uma página de um vídeo específico; essa seria a requisição. Então ele recebe seu pedido, processa o vídeo, e o envia diretamente para o seu navegador, atuando como um garçom. Bom… Agora é só assistir.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Existem diversos tipos de serviços que um servidor pode oferecer,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Servidores Web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Servidores de Arquivos ( File Server 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Servidores de Impressão ( Print Server 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Servidores de Banco de Dados ( Database Server 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Servidores de Email ( Mail Server 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Servidores de Aplicações ( Application Server 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Servidores de Domínio ( Domain Controller / Active Directory Server 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Servidores DHCP ( Dybnamic Host Configuration Protocol Server 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Servidores Proxy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; cada um com a sua especiailidade.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E para finalizar uma peculariedade dos servidores, é o uso de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VMs ( Virtual Machines 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ou o uso de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Containers ( Docker )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possibilitando o benefício em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Otimização de Recursos;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Redução de Custos;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Flexibilidade e Agilidade para mover, instalar ou clonar os serviços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em outra máquina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;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Alta Disponibilidade e Recuperação através de Backups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; e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Isolamento.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/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32"/>
          <w:szCs w:val="32"/>
          <w:u w:val="none"/>
          <w:lang w:val="pt-BR"/>
        </w:rPr>
        <w:t>1.3.2 – Estações de Trabalho:</w:t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/>
      </w:r>
    </w:p>
    <w:p>
      <w:pPr>
        <w:pStyle w:val="Normal"/>
        <w:bidi w:val="0"/>
        <w:jc w:val="start"/>
        <w:rPr>
          <w:rFonts w:ascii="Bahnschrift Light SemiCondensed" w:hAnsi="Bahnschrift Light SemiCondensed" w:cs="Bahnschrift Light SemiCondensed"/>
          <w:b/>
          <w:bCs/>
          <w:i w:val="false"/>
          <w:i w:val="false"/>
          <w:iCs w:val="false"/>
          <w:color w:val="auto"/>
          <w:sz w:val="32"/>
          <w:szCs w:val="32"/>
          <w:lang w:val="pt-BR"/>
        </w:rPr>
      </w:pP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ab/>
        <w:t xml:space="preserve">As estações de trabalho conhecidas como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Clientes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,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Workstations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ou 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>Computadores Pessoai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 são os dispositivos, como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Desktops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Laptops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Thin Clients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Tablets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 xml:space="preserve"> e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Smartphones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,</w:t>
      </w:r>
      <w:r>
        <w:rPr>
          <w:rFonts w:cs="Bahnschrift Light SemiCondensed" w:ascii="Bahnschrift Light SemiCondensed" w:hAnsi="Bahnschrift Light SemiCondensed"/>
          <w:b/>
          <w:bCs/>
          <w:i w:val="false"/>
          <w:iCs w:val="false"/>
          <w:color w:val="auto"/>
          <w:sz w:val="24"/>
          <w:szCs w:val="24"/>
          <w:u w:val="none"/>
          <w:lang w:val="pt-BR"/>
        </w:rPr>
        <w:t xml:space="preserve"> </w:t>
      </w:r>
      <w:r>
        <w:rPr>
          <w:rFonts w:cs="Bahnschrift Light SemiCondensed" w:ascii="Bahnschrift Light SemiCondensed" w:hAnsi="Bahnschrift Light SemiCondensed"/>
          <w:b w:val="false"/>
          <w:bCs w:val="false"/>
          <w:i w:val="false"/>
          <w:iCs w:val="false"/>
          <w:color w:val="auto"/>
          <w:sz w:val="24"/>
          <w:szCs w:val="24"/>
          <w:u w:val="none"/>
          <w:lang w:val="pt-BR"/>
        </w:rPr>
        <w:t>que enviam as requisições para os servidores, ou acessam eles. Sendo utilizado de diversas maneiras… Como o seu computador ao requisitar uma página de pesquisa ao Google, ou um funcionário acessando o servidor, via SSH em uma empresa.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Bahnschrift Light SemiCondensed">
    <w:charset w:val="01" w:characterSet="utf-8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mbolosdenumerao">
    <w:name w:val="Símbolos de numeração"/>
    <w:qFormat/>
    <w:rPr/>
  </w:style>
  <w:style w:type="character" w:styleId="Strong">
    <w:name w:val="Strong"/>
    <w:qFormat/>
    <w:rPr>
      <w:b/>
      <w:b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802</TotalTime>
  <Application>LibreOffice/24.2.7.2$Linux_X86_64 LibreOffice_project/420$Build-2</Application>
  <AppVersion>15.0000</AppVersion>
  <Pages>6</Pages>
  <Words>1538</Words>
  <Characters>8018</Characters>
  <CharactersWithSpaces>9544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2025-05-08T11:14:34Z</dcterms:created>
  <dc:creator/>
  <dc:description/>
  <dc:language>pt-BR</dc:language>
  <cp:lastModifiedBy/>
  <dcterms:modified xsi:type="dcterms:W3CDTF">2025-06-30T10:25:52Z</dcterms:modified>
  <cp:revision>141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