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29A7F" w14:textId="77777777" w:rsidR="001C4C09" w:rsidRDefault="00FD68A9">
      <w:pPr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  <w:lang w:val="es-MX"/>
        </w:rPr>
        <w:t>FORMATO DE REVISIÓN</w:t>
      </w:r>
      <w:r>
        <w:rPr>
          <w:rFonts w:asciiTheme="majorHAnsi" w:hAnsiTheme="majorHAnsi"/>
          <w:b/>
          <w:sz w:val="28"/>
        </w:rPr>
        <w:t xml:space="preserve"> PARA AUTOEVALUACIÓN DEL PORTAFOLIO</w:t>
      </w:r>
    </w:p>
    <w:p w14:paraId="672A6659" w14:textId="77777777" w:rsidR="001C4C09" w:rsidRDefault="001C4C09">
      <w:pPr>
        <w:jc w:val="center"/>
        <w:rPr>
          <w:rFonts w:asciiTheme="majorHAnsi" w:hAnsiTheme="majorHAnsi"/>
          <w:b/>
        </w:rPr>
      </w:pPr>
    </w:p>
    <w:tbl>
      <w:tblPr>
        <w:tblStyle w:val="Tablaconcuadrcula"/>
        <w:tblW w:w="10485" w:type="dxa"/>
        <w:tblLayout w:type="fixed"/>
        <w:tblLook w:val="04A0" w:firstRow="1" w:lastRow="0" w:firstColumn="1" w:lastColumn="0" w:noHBand="0" w:noVBand="1"/>
      </w:tblPr>
      <w:tblGrid>
        <w:gridCol w:w="2350"/>
        <w:gridCol w:w="1250"/>
        <w:gridCol w:w="6885"/>
      </w:tblGrid>
      <w:tr w:rsidR="001C4C09" w14:paraId="544EEC01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A37501D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412B133C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Nombre:</w:t>
            </w:r>
            <w:r>
              <w:t xml:space="preserve"> Bruno Ivan Santos Villarruel (matrícula 3085537)</w:t>
            </w:r>
          </w:p>
          <w:p w14:paraId="2B86AD77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Fecha:</w:t>
            </w:r>
            <w:r>
              <w:t xml:space="preserve"> 02/11/2026</w:t>
            </w:r>
          </w:p>
          <w:p w14:paraId="0E798B7A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Certificado:</w:t>
            </w:r>
            <w:r>
              <w:t xml:space="preserve"> Certificado de Aplicaciones Móviles (iOS y Android). Proyecto integrador “Mis tareas” (SwiftTodoApp), Fase III</w:t>
            </w:r>
          </w:p>
          <w:p w14:paraId="5DAB6C7B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040A1ED0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B7F1E6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>Este</w:t>
            </w:r>
            <w:r>
              <w:rPr>
                <w:rFonts w:asciiTheme="majorHAnsi" w:eastAsia="Calibri" w:hAnsiTheme="majorHAnsi"/>
                <w:lang w:val="es-MX"/>
              </w:rPr>
              <w:t xml:space="preserve"> formato </w:t>
            </w:r>
            <w:r>
              <w:rPr>
                <w:rFonts w:asciiTheme="majorHAnsi" w:eastAsia="Calibri" w:hAnsiTheme="majorHAnsi"/>
              </w:rPr>
              <w:t xml:space="preserve">te </w:t>
            </w:r>
            <w:r>
              <w:rPr>
                <w:rFonts w:asciiTheme="majorHAnsi" w:eastAsia="Calibri" w:hAnsiTheme="majorHAnsi"/>
                <w:lang w:val="es-MX"/>
              </w:rPr>
              <w:t>da</w:t>
            </w:r>
            <w:r>
              <w:rPr>
                <w:rFonts w:asciiTheme="majorHAnsi" w:eastAsia="Calibri" w:hAnsiTheme="majorHAnsi"/>
              </w:rPr>
              <w:t xml:space="preserve"> la oportunidad de verificar tu cumplimiento con los requerimientos del portafolio. </w:t>
            </w:r>
          </w:p>
          <w:p w14:paraId="02EB378F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67E36611" w14:textId="535761EB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  <w:b/>
              </w:rPr>
              <w:t>Instrucciones:</w:t>
            </w:r>
            <w:r>
              <w:rPr>
                <w:rFonts w:asciiTheme="majorHAnsi" w:eastAsia="Calibri" w:hAnsiTheme="majorHAnsi"/>
              </w:rPr>
              <w:t xml:space="preserve"> </w:t>
            </w:r>
            <w:r w:rsidR="002C11EE" w:rsidRPr="002C11EE">
              <w:rPr>
                <w:rFonts w:asciiTheme="majorHAnsi" w:eastAsia="Calibri" w:hAnsiTheme="majorHAnsi"/>
              </w:rPr>
              <w:t xml:space="preserve">Señala en la columna del centro si cumples o no con cada requisito. En los comentarios, en lugar de solo poner capturas genéricas del proyecto "Restaurant", debes explicar y evidenciar cómo los conceptos técnicos de ese ejercicio (Consumo de </w:t>
            </w:r>
            <w:proofErr w:type="spellStart"/>
            <w:r w:rsidR="002C11EE" w:rsidRPr="002C11EE">
              <w:rPr>
                <w:rFonts w:asciiTheme="majorHAnsi" w:eastAsia="Calibri" w:hAnsiTheme="majorHAnsi"/>
              </w:rPr>
              <w:t>APIs</w:t>
            </w:r>
            <w:proofErr w:type="spellEnd"/>
            <w:r w:rsidR="002C11EE" w:rsidRPr="002C11EE">
              <w:rPr>
                <w:rFonts w:asciiTheme="majorHAnsi" w:eastAsia="Calibri" w:hAnsiTheme="majorHAnsi"/>
              </w:rPr>
              <w:t>, JSON, Asincronía) se conectan con el Listado de Requerimientos y el Diseño de Solución de tu propia aplicación.</w:t>
            </w:r>
          </w:p>
          <w:p w14:paraId="6A05A809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6524EB83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CE46926" w14:textId="5D52B5B4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R</w:t>
            </w:r>
            <w:r w:rsidR="00AF3EF2">
              <w:rPr>
                <w:rFonts w:asciiTheme="majorHAnsi" w:eastAsia="Calibri" w:hAnsiTheme="majorHAnsi"/>
                <w:b/>
              </w:rPr>
              <w:t>equisito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8B8F69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 xml:space="preserve">Cumplido/ </w:t>
            </w:r>
          </w:p>
          <w:p w14:paraId="1B5AB96E" w14:textId="5E7682C2" w:rsidR="001C4C09" w:rsidRDefault="00AF3EF2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n</w:t>
            </w:r>
            <w:r w:rsidR="00FD68A9">
              <w:rPr>
                <w:rFonts w:asciiTheme="majorHAnsi" w:eastAsia="Calibri" w:hAnsiTheme="majorHAnsi"/>
                <w:b/>
              </w:rPr>
              <w:t>o 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5229980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Comentarios/ observaciones</w:t>
            </w:r>
          </w:p>
        </w:tc>
      </w:tr>
      <w:tr w:rsidR="001C4C09" w14:paraId="533478E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2EFAA24" w14:textId="44113A5A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los conocimientos que adquirí. 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A39BBE3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1. Comunicación cliente-servidor.</w:t>
            </w:r>
            <w:r>
              <w:rPr>
                <w:sz w:val="17"/>
              </w:rPr>
              <w:t xml:space="preserve"> En Restaurant, la clase MenuController hace todas las peticiones HTTP: GET a /categories y a /menu?category= para traer el menú, y POST a /order para mandar la orden. Usa URLSession, revisa que el servidor responda 200 y, si no, lanza un error propio.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servidor es Firebase. Authentication maneja las cuentas y Cloud Firestore guarda las tareas en users/{uid}/tasks. No armo las URL a mano porque el SDK hace las peticiones HTTPS por mí. Lo que en Restaurant es el GET de /menu, en mi app es el listener que escucha la colección de tareas, y el POST de /order equivale a setData, updateData y delete. Igual que MenuController, todo lo de red está en una sola clase, FirestoreTaskRepository, detrás del protocolo TaskRepository, así las pantallas nunca hablan directo con Firebase. Esto cubre REQ-06, REQ-07 y REQ-08, y se ve en el diagrama de navegación (Figura 4) y en la arquitectura (Figura 5).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2. Modelado y decodificación de JSON.</w:t>
            </w:r>
            <w:r>
              <w:rPr>
                <w:sz w:val="17"/>
              </w:rPr>
              <w:t xml:space="preserve"> Restaurant usa structs Codable (MenuItem, MenuResponse, CategoriesResponse) y CodingKeys para traducir los nombres del servidor, por ejemplo image_url a imageURL y preparation_time a prepTime. Luego decodifica con JSONDecoder y manda la orden con JSONEncoder.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cada tarea es un documento con title, isCompleted, dueDate, createdAt y updatedAt. El struct TaskDocument (Codable, con @DocumentID) lo lee con document.data(as:), que convierte los Timestamp en Date, y después lo paso a TodoTask, el modelo de TodoCore. Así TodoCore no depende de Firebase. Los campos nuevos son opcionales para poder leer las tareas viejas y subirlas a la nube la primera vez que el usuario entra (REQ-10). También uso Codable para leer el JSON que guardaban las versiones 1.x en UserDefaults. Está en la sección de estructura de datos del documento del proyecto.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3. Asincronía y experiencia de usuario.</w:t>
            </w:r>
            <w:r>
              <w:rPr>
                <w:sz w:val="17"/>
              </w:rPr>
              <w:t xml:space="preserve"> Restaurant declara funciones async throws y las llama con Task { } desde los view controllers para que la pantalla no se congele mientras baja el menú. Las imágenes de cada platillo se descargan aparte y la interfaz se actualiza en el hilo principal.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repositorio tiene funciones async throws y TaskStore trabaja en @MainActor (REQ-17). Mientras Firebase responde, la lista muestra un indicador, los botones de entrar y crear cuenta se desactivan, y si algo falla sale un aviso con “Reintentar” (REQ-09, prototipos B y D). Hice una prueba de interfaz que simula que se cae la conexión y revisa que “Reintentar” vuelva a cargar la lista. Además tuve que cambiar el nombre del modelo de Task a TodoTask porque chocaba con el Task de Swift Concurrency (defecto D-04).</w:t>
            </w:r>
          </w:p>
        </w:tc>
      </w:tr>
      <w:tr w:rsidR="001C4C09" w14:paraId="714934B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34D1E2" w14:textId="4E2DA62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</w:rPr>
              <w:t>e</w:t>
            </w:r>
            <w:r>
              <w:rPr>
                <w:rFonts w:asciiTheme="majorHAnsi" w:eastAsia="Calibri" w:hAnsiTheme="majorHAnsi"/>
              </w:rPr>
              <w:t>videncias donde se nota la secuencia de aprendizaje de conocimientos.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0B940D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Cómo fui avanzando.</w:t>
            </w:r>
            <w:r>
              <w:rPr>
                <w:sz w:val="17"/>
              </w:rPr>
              <w:t xml:space="preserve"> En la Fase I hice el “Listado de tareas”: los datos estaban en un arreglo en memoria y en UserDefaults, con una UITableView y una celda personalizada. Después vi en Restaurant el mismo tipo de lista, pero con datos que llegan de un servidor, y eso trae tres problemas nuevos: esperar la respuesta, convertir el JSON y manejar los errores de red. En el proyecto integrador apliqué eso a mi propia app, sprint por sprint.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Relación con mi diseño.</w:t>
            </w:r>
            <w:r>
              <w:rPr>
                <w:sz w:val="17"/>
              </w:rPr>
              <w:t xml:space="preserve"> En la Fase I ya había separado la lógica del almacenamiento con el protocolo TaskPersisting. Con Restaurant entendí por qué sirve: MenuController separa la red de las pantallas. Por eso cambié TaskPersisting por un TaskRepository asíncrono con dos versiones, una con Firestore para la app y otra en memoria para las pruebas, sin tener que rehacer la interfaz.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Plan por sprints.</w:t>
            </w:r>
            <w:r>
              <w:rPr>
                <w:sz w:val="17"/>
              </w:rPr>
              <w:t xml:space="preserve"> Sprint 2 (26 de octubre al 2 de noviembre, entrega de la Fase III): análisis, diagramas, prototipos, y de paso la pantalla de detalle, la fecha límite y el filtro. Sprint 3 (3 al 15 de noviembre): cuenta y nube; lo terminé antes, el 27 de octubre, así que ese tiempo lo uso para probar en un iPhone real. Sprint 4 (16 al 29 de noviembre, entrega de la Fase IV): recordatorios, video final y entrega.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Evidencias:</w:t>
            </w:r>
            <w:r>
              <w:rPr>
                <w:sz w:val="17"/>
              </w:rPr>
              <w:t xml:space="preserve"> el historial de commits de github.com/BrunoIvan04/Swift, la bitácora de avances e interrupciones, el diagrama de Gantt y las ejecuciones de GitHub Actions del 26 y 27 de octubre. En la última pasaron 18 pruebas unitarias, 6 de reglas de seguridad y 4 de interfaz, todas con el emulador de Firebase.</w:t>
            </w:r>
          </w:p>
        </w:tc>
      </w:tr>
      <w:tr w:rsidR="001C4C09" w14:paraId="5282370F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0E2202D" w14:textId="28836910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las habilidades, actitudes y valores que adquirí.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4EAFD9C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4. Persistencia de estado y patrones de diseño.</w:t>
            </w:r>
            <w:r>
              <w:rPr>
                <w:sz w:val="17"/>
              </w:rPr>
              <w:t xml:space="preserve"> Restaurant usa un singleton, MenuController.shared, para guardar la orden. Cuando la orden cambia, avisa con NotificationCenter para actualizar el número de la pestaña, y así no se pierde la orden al cambiar de pantalla.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uso un singleton solo para lo que sí es de toda la app, que es la sesión. AuthService.shared envuelve a Firebase Auth y avisa cuando alguien entra o sale. El SceneDelegate lo revisa al abrir la app para mostrar “Iniciar sesión” o “Mis tareas”, y como Firebase guarda la sesión en el llavero, la app recuerda al usuario (REQ-07). Las tareas no van en un singleton: la lista le pasa la tarea al detalle en su inicializador, init(task:), y recibe los cambios con un delegate (REQ-11). Así no tengo estado global que luego sea difícil de probar.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5. Reutilización de componentes visuales.</w:t>
            </w:r>
            <w:r>
              <w:rPr>
                <w:sz w:val="17"/>
              </w:rPr>
              <w:t xml:space="preserve"> Restaurant no hace una pantalla por platillo. Usa una tabla que recicla celdas con dequeueReusableCell y solo cambia el nombre, el precio y la foto.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una sola TaskCell con configure(with:) sirve para cualquier tarea que llegue de Firestore (prototipo C). Muestra el estado, la fecha límite (en rojo si ya pasó) y el botón de detalle, y las pruebas de interfaz revisan que cambie al tocarla y al editarla. Cada vez que Firestore manda cambios, la misma tabla se vuelve a llenar con esa celda (REQ-03). En el Sprint 4 quiero probar UITableViewDiffableDataSource para animar solo las filas que cambian.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Habilidades que desarrollé:</w:t>
            </w:r>
            <w:r>
              <w:rPr>
                <w:sz w:val="17"/>
              </w:rPr>
              <w:t xml:space="preserve"> tomar la arquitectura de un proyecto de ejemplo y aplicarla a otro problema; correr pruebas automáticas en una Mac en la nube aunque no tengo Mac; encontrar por qué la app no se instalaba (le faltaban datos al Info.plist); probar Firebase con su emulador sin tocar datos reales; y revisar las capturas con cuidado, lo que me ayudó a encontrar cinco defectos que ya corregí.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Actitudes y valores:</w:t>
            </w:r>
            <w:r>
              <w:rPr>
                <w:sz w:val="17"/>
              </w:rPr>
              <w:t xml:space="preserve"> responsabilidad para retomar el proyecto y volver a planearlo después de nueve semanas sin avances; honestidad para reportar esa pausa y los defectos en lugar de esconderlos; y paciencia para resolver por mi cuenta los problemas con las herramientas.</w:t>
            </w:r>
          </w:p>
        </w:tc>
      </w:tr>
    </w:tbl>
    <w:p w14:paraId="5997CC1D" w14:textId="77777777" w:rsidR="001C4C09" w:rsidRDefault="001C4C09">
      <w:pPr>
        <w:rPr>
          <w:rFonts w:asciiTheme="majorHAnsi" w:hAnsiTheme="majorHAnsi"/>
        </w:rPr>
      </w:pPr>
    </w:p>
    <w:p w14:paraId="110FFD37" w14:textId="77777777" w:rsidR="001C4C09" w:rsidRDefault="001C4C09"/>
    <w:p>
      <w:pPr>
        <w:spacing w:before="120"/>
      </w:pPr>
      <w:r>
        <w:rPr>
          <w:b/>
          <w:sz w:val="22"/>
        </w:rPr>
        <w:t>Anexo. De Restaurant a Mis tareas: dónde aplico cada concepto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1800"/>
            <w:shd w:val="clear" w:color="auto" w:fill="D9E8E1"/>
          </w:tcPr>
          <w:p>
            <w:r>
              <w:rPr>
                <w:b/>
                <w:sz w:val="17"/>
              </w:rPr>
              <w:t>Concepto</w:t>
            </w:r>
          </w:p>
        </w:tc>
        <w:tc>
          <w:tcPr>
            <w:tcW w:type="dxa" w:w="2880"/>
            <w:shd w:val="clear" w:color="auto" w:fill="D9E8E1"/>
          </w:tcPr>
          <w:p>
            <w:r>
              <w:rPr>
                <w:b/>
                <w:sz w:val="17"/>
              </w:rPr>
              <w:t>En Restaurant</w:t>
            </w:r>
          </w:p>
        </w:tc>
        <w:tc>
          <w:tcPr>
            <w:tcW w:type="dxa" w:w="3312"/>
            <w:shd w:val="clear" w:color="auto" w:fill="D9E8E1"/>
          </w:tcPr>
          <w:p>
            <w:r>
              <w:rPr>
                <w:b/>
                <w:sz w:val="17"/>
              </w:rPr>
              <w:t>En Mis tareas</w:t>
            </w:r>
          </w:p>
        </w:tc>
        <w:tc>
          <w:tcPr>
            <w:tcW w:type="dxa" w:w="2304"/>
            <w:shd w:val="clear" w:color="auto" w:fill="D9E8E1"/>
          </w:tcPr>
          <w:p>
            <w:r>
              <w:rPr>
                <w:b/>
                <w:sz w:val="17"/>
              </w:rPr>
              <w:t>Requerimiento / diseño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Cliente-servidor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MenuController con GET /categories, GET /menu y POST /order (URLSession).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FirestoreTaskRepository con Firebase Auth y Cloud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REQ-06, 07 y 08, figuras 4 y 5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Structs Codable + CodingKeys + JSONDecoder.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TaskDocument Codable (@DocumentID) mapeado a TodoTask.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REQ-08 y 10, estructura de datos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Asincronía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Funciones async throws llamadas con Task { }.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Repositorio async, TaskStore en @MainActor, indicador y “Reintentar”.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REQ-09 y 17, prototipos B y D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Estado y patrones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Singleton MenuController.shared para la orden.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Singleton solo para la sesión. Para las tareas, inicializador y delegate.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REQ-07 y 11, paso de información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Listas dinámicas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Celdas reutilizables con dequeueReusableCell.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Una TaskCell plantilla que se llena con cada snapshot de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REQ-03, prototipo C</w:t>
            </w:r>
          </w:p>
        </w:tc>
      </w:tr>
    </w:tbl>
    <w:sectPr w:rsidR="001C4C09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4D1C26"/>
    <w:rsid w:val="001C4C09"/>
    <w:rsid w:val="002C11EE"/>
    <w:rsid w:val="00692767"/>
    <w:rsid w:val="007E5CF2"/>
    <w:rsid w:val="00AF3EF2"/>
    <w:rsid w:val="00B32228"/>
    <w:rsid w:val="00FD68A9"/>
    <w:rsid w:val="024D1C26"/>
    <w:rsid w:val="63CDD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035AA"/>
  <w15:docId w15:val="{BDED851D-42B9-4A64-AFFB-495197DFC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010"/>
    <w:pPr>
      <w:spacing w:after="160" w:line="259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table" w:styleId="Tablaconcuadrcula">
    <w:name w:val="Table Grid"/>
    <w:basedOn w:val="Tablanormal"/>
    <w:uiPriority w:val="39"/>
    <w:rsid w:val="000520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459c90-031e-488b-b7e5-493a8a39f9fb" xsi:nil="true"/>
    <lcf76f155ced4ddcb4097134ff3c332f xmlns="9d0f3780-4daa-48b4-9356-748b30834b0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CE1A954242F4D982096B10E1C88A3" ma:contentTypeVersion="14" ma:contentTypeDescription="Create a new document." ma:contentTypeScope="" ma:versionID="83e599c2842f0b66b6fb90a26d8d2879">
  <xsd:schema xmlns:xsd="http://www.w3.org/2001/XMLSchema" xmlns:xs="http://www.w3.org/2001/XMLSchema" xmlns:p="http://schemas.microsoft.com/office/2006/metadata/properties" xmlns:ns2="9d0f3780-4daa-48b4-9356-748b30834b0f" xmlns:ns3="eb459c90-031e-488b-b7e5-493a8a39f9fb" targetNamespace="http://schemas.microsoft.com/office/2006/metadata/properties" ma:root="true" ma:fieldsID="f850661c423ae43bc4090d5bf31e54f1" ns2:_="" ns3:_="">
    <xsd:import namespace="9d0f3780-4daa-48b4-9356-748b30834b0f"/>
    <xsd:import namespace="eb459c90-031e-488b-b7e5-493a8a39f9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f3780-4daa-48b4-9356-748b30834b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13c8208e-38ef-4023-9a11-45f5d269f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459c90-031e-488b-b7e5-493a8a39f9f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32f5f39e-8cdb-4c8c-9b8e-55cc9022a56d}" ma:internalName="TaxCatchAll" ma:showField="CatchAllData" ma:web="eb459c90-031e-488b-b7e5-493a8a39f9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330B0-21AC-46AA-840D-D547B4CE821C}">
  <ds:schemaRefs>
    <ds:schemaRef ds:uri="http://schemas.microsoft.com/office/2006/metadata/properties"/>
    <ds:schemaRef ds:uri="http://schemas.microsoft.com/office/infopath/2007/PartnerControls"/>
    <ds:schemaRef ds:uri="eb459c90-031e-488b-b7e5-493a8a39f9fb"/>
    <ds:schemaRef ds:uri="9d0f3780-4daa-48b4-9356-748b30834b0f"/>
  </ds:schemaRefs>
</ds:datastoreItem>
</file>

<file path=customXml/itemProps2.xml><?xml version="1.0" encoding="utf-8"?>
<ds:datastoreItem xmlns:ds="http://schemas.openxmlformats.org/officeDocument/2006/customXml" ds:itemID="{4F412AA5-AF7C-4858-8131-6E375A5FD4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f3780-4daa-48b4-9356-748b30834b0f"/>
    <ds:schemaRef ds:uri="eb459c90-031e-488b-b7e5-493a8a39f9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F6C5CA-54F7-43CA-A7D2-3EAAF0B75B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733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Ivan Santos Villarruel</dc:creator>
  <dc:description/>
  <cp:lastModifiedBy>JUANA PAULINA AGUILA HERNANDEZ</cp:lastModifiedBy>
  <cp:revision>7</cp:revision>
  <dcterms:created xsi:type="dcterms:W3CDTF">2023-12-05T14:37:00Z</dcterms:created>
  <dcterms:modified xsi:type="dcterms:W3CDTF">2026-09-13T04:40:00Z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0x010100AE5CE1A954242F4D982096B10E1C88A3</vt:lpwstr>
  </property>
  <property fmtid="{D5CDD505-2E9C-101B-9397-08002B2CF9AE}" pid="3" name="MediaServiceImageTags">
    <vt:lpwstr/>
  </property>
</Properties>
</file>