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E41D8A" w14:textId="2F609F9D" w:rsidR="00636A61" w:rsidRDefault="00636A61" w:rsidP="00636A61">
      <w:pPr>
        <w:pStyle w:val="Ttulo1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2E0465D" wp14:editId="27573C95">
            <wp:simplePos x="0" y="0"/>
            <wp:positionH relativeFrom="page">
              <wp:posOffset>5238750</wp:posOffset>
            </wp:positionH>
            <wp:positionV relativeFrom="paragraph">
              <wp:posOffset>-857250</wp:posOffset>
            </wp:positionV>
            <wp:extent cx="2277110" cy="923925"/>
            <wp:effectExtent l="0" t="0" r="8890" b="9525"/>
            <wp:wrapNone/>
            <wp:docPr id="1106792984" name="Imagem 1" descr="Logótipo | Faculdade de Ciências da Universidade de Lisbo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ótipo | Faculdade de Ciências da Universidade de Lisboa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711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Phase 5 implementation</w:t>
      </w:r>
    </w:p>
    <w:p w14:paraId="1636DF3B" w14:textId="24AED3B4" w:rsidR="00636A61" w:rsidRPr="00636A61" w:rsidRDefault="00636A61" w:rsidP="00636A61">
      <w:r w:rsidRPr="00636A61">
        <w:rPr>
          <w:b/>
          <w:bCs/>
        </w:rPr>
        <w:t>Author:</w:t>
      </w:r>
      <w:r>
        <w:t xml:space="preserve"> Bruno Liu fc56297</w:t>
      </w:r>
    </w:p>
    <w:p w14:paraId="1B0A8DDE" w14:textId="0908DA20" w:rsidR="00636A61" w:rsidRDefault="00636A61" w:rsidP="00636A61">
      <w:r>
        <w:t>For the phase 5 I decided to implement the imports, so that the user can import other functions to use in their program.</w:t>
      </w:r>
    </w:p>
    <w:p w14:paraId="7EF13757" w14:textId="2DBC098F" w:rsidR="00636A61" w:rsidRPr="00636A61" w:rsidRDefault="00636A61" w:rsidP="00636A61">
      <w:pPr>
        <w:rPr>
          <w:b/>
          <w:bCs/>
        </w:rPr>
      </w:pPr>
      <w:r w:rsidRPr="00636A61">
        <w:rPr>
          <w:b/>
          <w:bCs/>
        </w:rPr>
        <w:t>The syntax for the import</w:t>
      </w:r>
      <w:r>
        <w:rPr>
          <w:b/>
          <w:bCs/>
        </w:rPr>
        <w:t>s</w:t>
      </w:r>
      <w:r w:rsidRPr="00636A61">
        <w:rPr>
          <w:b/>
          <w:bCs/>
        </w:rPr>
        <w:t xml:space="preserve"> </w:t>
      </w:r>
      <w:proofErr w:type="gramStart"/>
      <w:r>
        <w:rPr>
          <w:b/>
          <w:bCs/>
        </w:rPr>
        <w:t>are</w:t>
      </w:r>
      <w:proofErr w:type="gramEnd"/>
      <w:r w:rsidRPr="00636A61">
        <w:rPr>
          <w:b/>
          <w:bCs/>
        </w:rPr>
        <w:t>:</w:t>
      </w:r>
    </w:p>
    <w:p w14:paraId="4F26DC9B" w14:textId="26CD4F4D" w:rsidR="00636A61" w:rsidRPr="00636A61" w:rsidRDefault="00636A61" w:rsidP="00636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636A61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from </w:t>
      </w:r>
      <w:r>
        <w:t>&lt;</w:t>
      </w:r>
      <w:proofErr w:type="spellStart"/>
      <w:r>
        <w:t>path_to_file</w:t>
      </w:r>
      <w:proofErr w:type="spellEnd"/>
      <w:proofErr w:type="gramStart"/>
      <w:r>
        <w:t xml:space="preserve">&gt; </w:t>
      </w:r>
      <w:r w:rsidRPr="00636A61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r w:rsidRPr="00636A61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import</w:t>
      </w:r>
      <w:proofErr w:type="gramEnd"/>
      <w:r w:rsidRPr="00636A61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*;</w:t>
      </w:r>
    </w:p>
    <w:p w14:paraId="4E6511ED" w14:textId="4DABD914" w:rsidR="00636A61" w:rsidRDefault="00636A61" w:rsidP="00636A61">
      <w:r>
        <w:t>T</w:t>
      </w:r>
      <w:r>
        <w:t>his will import all the functions and global variables from the file except the main function.</w:t>
      </w:r>
    </w:p>
    <w:p w14:paraId="166D8758" w14:textId="77777777" w:rsidR="00636A61" w:rsidRPr="00636A61" w:rsidRDefault="00636A61" w:rsidP="00636A61">
      <w:pPr>
        <w:rPr>
          <w:b/>
          <w:bCs/>
        </w:rPr>
      </w:pPr>
      <w:r w:rsidRPr="00636A61">
        <w:rPr>
          <w:b/>
          <w:bCs/>
        </w:rPr>
        <w:t>Or the syntax can be:</w:t>
      </w:r>
    </w:p>
    <w:p w14:paraId="464EBC99" w14:textId="21ADC6DE" w:rsidR="00636A61" w:rsidRPr="00636A61" w:rsidRDefault="00636A61" w:rsidP="00636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636A61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from </w:t>
      </w:r>
      <w:r>
        <w:t>&lt;</w:t>
      </w:r>
      <w:proofErr w:type="spellStart"/>
      <w:r>
        <w:t>path_to_file</w:t>
      </w:r>
      <w:proofErr w:type="spellEnd"/>
      <w:proofErr w:type="gramStart"/>
      <w:r>
        <w:t xml:space="preserve">&gt; </w:t>
      </w:r>
      <w:r w:rsidRPr="00636A61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r w:rsidRPr="00636A61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import</w:t>
      </w:r>
      <w:proofErr w:type="gramEnd"/>
      <w:r w:rsidRPr="00636A61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r>
        <w:t>&lt;</w:t>
      </w:r>
      <w:proofErr w:type="spellStart"/>
      <w:r>
        <w:t>list_of_function_name_separated_by_commas</w:t>
      </w:r>
      <w:proofErr w:type="spellEnd"/>
      <w:r>
        <w:t>&gt;;</w:t>
      </w:r>
    </w:p>
    <w:p w14:paraId="7D45F88E" w14:textId="153CB7E2" w:rsidR="00636A61" w:rsidRDefault="00636A61" w:rsidP="00636A61">
      <w:r>
        <w:t>T</w:t>
      </w:r>
      <w:r>
        <w:t>his will import only the functions from the file that are in the list. If the any function is not in the file an error will be raised.</w:t>
      </w:r>
    </w:p>
    <w:p w14:paraId="33A4C60B" w14:textId="77777777" w:rsidR="00636A61" w:rsidRDefault="00636A61" w:rsidP="00636A61">
      <w:r>
        <w:t xml:space="preserve">An example of the implementation is in the </w:t>
      </w:r>
      <w:proofErr w:type="spellStart"/>
      <w:r>
        <w:t>exampleForImports</w:t>
      </w:r>
      <w:proofErr w:type="spellEnd"/>
      <w:r>
        <w:t xml:space="preserve"> folder, where the main.pl file imports everything from second.pl and the second.pl imports the </w:t>
      </w:r>
      <w:proofErr w:type="spellStart"/>
      <w:r>
        <w:t>fibonacci</w:t>
      </w:r>
      <w:proofErr w:type="spellEnd"/>
      <w:r>
        <w:t xml:space="preserve"> function from third.pl. Consequently, the main.pl can use the </w:t>
      </w:r>
      <w:proofErr w:type="spellStart"/>
      <w:r>
        <w:t>fibonacci</w:t>
      </w:r>
      <w:proofErr w:type="spellEnd"/>
      <w:r>
        <w:t xml:space="preserve"> function from the third.pl file.</w:t>
      </w:r>
    </w:p>
    <w:p w14:paraId="005D6890" w14:textId="67B8215E" w:rsidR="00636A61" w:rsidRDefault="00636A61" w:rsidP="00636A61">
      <w:r>
        <w:t>The main.pl has:</w:t>
      </w:r>
    </w:p>
    <w:p w14:paraId="140F3FE2" w14:textId="2286F2D3" w:rsidR="00636A61" w:rsidRPr="00636A61" w:rsidRDefault="00636A61" w:rsidP="00636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636A61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from </w:t>
      </w:r>
      <w:r w:rsidRPr="00636A61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"./</w:t>
      </w:r>
      <w:proofErr w:type="spellStart"/>
      <w:r w:rsidRPr="00636A61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exampleForImports</w:t>
      </w:r>
      <w:proofErr w:type="spellEnd"/>
      <w:r w:rsidRPr="00636A61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/second.pl"</w:t>
      </w:r>
      <w:r w:rsidRPr="00636A61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r w:rsidRPr="00636A61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import</w:t>
      </w:r>
      <w:r w:rsidRPr="00636A61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*;</w:t>
      </w:r>
    </w:p>
    <w:p w14:paraId="769D46F4" w14:textId="42AD0145" w:rsidR="00636A61" w:rsidRDefault="00636A61" w:rsidP="00636A61">
      <w:r>
        <w:t>The second.pl has:</w:t>
      </w:r>
    </w:p>
    <w:p w14:paraId="520B3DAE" w14:textId="77777777" w:rsidR="00636A61" w:rsidRPr="00636A61" w:rsidRDefault="00636A61" w:rsidP="00636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636A61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from </w:t>
      </w:r>
      <w:r w:rsidRPr="00636A61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"./</w:t>
      </w:r>
      <w:proofErr w:type="spellStart"/>
      <w:r w:rsidRPr="00636A61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exampleForImports</w:t>
      </w:r>
      <w:proofErr w:type="spellEnd"/>
      <w:r w:rsidRPr="00636A61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/third.pl"</w:t>
      </w:r>
      <w:r w:rsidRPr="00636A61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r w:rsidRPr="00636A61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import</w:t>
      </w:r>
      <w:r w:rsidRPr="00636A61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proofErr w:type="spellStart"/>
      <w:r w:rsidRPr="00636A61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fibonacci</w:t>
      </w:r>
      <w:proofErr w:type="spellEnd"/>
      <w:r w:rsidRPr="00636A61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;</w:t>
      </w:r>
    </w:p>
    <w:p w14:paraId="2ACE2B53" w14:textId="77777777" w:rsidR="00636A61" w:rsidRDefault="00636A61" w:rsidP="00636A61"/>
    <w:p w14:paraId="1A810201" w14:textId="2AB2DCD2" w:rsidR="00636A61" w:rsidRDefault="00636A61" w:rsidP="00636A61">
      <w:r>
        <w:t xml:space="preserve">This implementation was done in the plush_compiler.py file, between the first parsing and the semantic analysis part, where the imports are resolved after the parsing, by check if there is any import in the </w:t>
      </w:r>
      <w:proofErr w:type="spellStart"/>
      <w:r>
        <w:t>ast</w:t>
      </w:r>
      <w:proofErr w:type="spellEnd"/>
      <w:r>
        <w:t xml:space="preserve">, and if there is, it is done the parsing of the file that is being imported and the </w:t>
      </w:r>
      <w:proofErr w:type="spellStart"/>
      <w:r>
        <w:t>ast</w:t>
      </w:r>
      <w:proofErr w:type="spellEnd"/>
      <w:r>
        <w:t xml:space="preserve"> of the imported file is added to the </w:t>
      </w:r>
      <w:proofErr w:type="spellStart"/>
      <w:r>
        <w:t>ast</w:t>
      </w:r>
      <w:proofErr w:type="spellEnd"/>
      <w:r>
        <w:t xml:space="preserve"> of the main file. This is done recursively, so that if the imported file has any import, it is also resolved.</w:t>
      </w:r>
    </w:p>
    <w:p w14:paraId="6236A1DA" w14:textId="77777777" w:rsidR="00636A61" w:rsidRDefault="00636A61" w:rsidP="00636A61"/>
    <w:p w14:paraId="64EC06F5" w14:textId="77777777" w:rsidR="00636A61" w:rsidRPr="00636A61" w:rsidRDefault="00636A61" w:rsidP="00636A61">
      <w:pPr>
        <w:rPr>
          <w:b/>
          <w:bCs/>
        </w:rPr>
      </w:pPr>
      <w:r w:rsidRPr="00636A61">
        <w:rPr>
          <w:b/>
          <w:bCs/>
        </w:rPr>
        <w:t>Limitations:</w:t>
      </w:r>
    </w:p>
    <w:p w14:paraId="1D77F47C" w14:textId="65B0169E" w:rsidR="008A2B75" w:rsidRPr="00636A61" w:rsidRDefault="00636A61" w:rsidP="00636A61">
      <w:r>
        <w:t>When importing specific functions, the dependencies of that specific function are not imported, so if the function that is being imported has any dependencies, they must be also declared.</w:t>
      </w:r>
      <w:r w:rsidRPr="00636A61">
        <w:t xml:space="preserve"> </w:t>
      </w:r>
    </w:p>
    <w:sectPr w:rsidR="008A2B75" w:rsidRPr="00636A61" w:rsidSect="005766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A61"/>
    <w:rsid w:val="001B795E"/>
    <w:rsid w:val="005303E8"/>
    <w:rsid w:val="00576684"/>
    <w:rsid w:val="00636A61"/>
    <w:rsid w:val="006D58F4"/>
    <w:rsid w:val="008029A6"/>
    <w:rsid w:val="008A2B75"/>
    <w:rsid w:val="00A23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89D9EF"/>
  <w15:chartTrackingRefBased/>
  <w15:docId w15:val="{A4097856-599A-4981-BCFD-1F179052F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6A61"/>
  </w:style>
  <w:style w:type="paragraph" w:styleId="Ttulo1">
    <w:name w:val="heading 1"/>
    <w:basedOn w:val="Normal"/>
    <w:next w:val="Normal"/>
    <w:link w:val="Ttulo1Carter"/>
    <w:uiPriority w:val="9"/>
    <w:qFormat/>
    <w:rsid w:val="00636A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636A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50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92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3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99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85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82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90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00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89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68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2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89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49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25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55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73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70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06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242</Words>
  <Characters>1381</Characters>
  <Application>Microsoft Office Word</Application>
  <DocSecurity>0</DocSecurity>
  <Lines>11</Lines>
  <Paragraphs>3</Paragraphs>
  <ScaleCrop>false</ScaleCrop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Liu</dc:creator>
  <cp:keywords/>
  <dc:description/>
  <cp:lastModifiedBy>Bruno Liu</cp:lastModifiedBy>
  <cp:revision>1</cp:revision>
  <dcterms:created xsi:type="dcterms:W3CDTF">2024-05-31T14:03:00Z</dcterms:created>
  <dcterms:modified xsi:type="dcterms:W3CDTF">2024-05-31T14:09:00Z</dcterms:modified>
</cp:coreProperties>
</file>