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AD" w:rsidRDefault="004913EB">
      <w:pPr>
        <w:keepNext/>
        <w:keepLines/>
        <w:spacing w:before="240" w:after="0" w:line="240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Sumário</w:t>
      </w:r>
      <w:bookmarkStart w:id="0" w:name="_GoBack"/>
      <w:bookmarkEnd w:id="0"/>
    </w:p>
    <w:p w:rsidR="00D02EAD" w:rsidRDefault="00D02EAD">
      <w:pPr>
        <w:keepNext/>
        <w:keepLines/>
        <w:spacing w:before="240" w:after="0" w:line="240" w:lineRule="auto"/>
        <w:rPr>
          <w:rFonts w:ascii="Arial" w:eastAsia="Arial" w:hAnsi="Arial" w:cs="Arial"/>
          <w:sz w:val="24"/>
          <w:szCs w:val="24"/>
        </w:rPr>
      </w:pPr>
    </w:p>
    <w:sdt>
      <w:sdtPr>
        <w:id w:val="1093432907"/>
        <w:docPartObj>
          <w:docPartGallery w:val="Table of Contents"/>
          <w:docPartUnique/>
        </w:docPartObj>
      </w:sdtPr>
      <w:sdtEndPr/>
      <w:sdtContent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z w:val="24"/>
              <w:szCs w:val="24"/>
            </w:rPr>
            <w:t>1 Regras da Gestão de Projeto ----------------------------------------------------------- 1</w:t>
          </w:r>
        </w:p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2 Acordos de execução do Projeto —-------------------------------------------------- 1</w:t>
          </w:r>
        </w:p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24"/>
              <w:szCs w:val="24"/>
            </w:rPr>
            <w:t>2.1 Condução do Projeto ------------------------------------------------------------ 1</w:t>
          </w:r>
        </w:p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>2.2 Alteração nos Requisitos ---------------------------------------------------</w:t>
          </w:r>
          <w:r>
            <w:rPr>
              <w:rFonts w:ascii="Arial" w:eastAsia="Arial" w:hAnsi="Arial" w:cs="Arial"/>
              <w:sz w:val="24"/>
              <w:szCs w:val="24"/>
            </w:rPr>
            <w:t>---  2</w:t>
          </w:r>
        </w:p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ab/>
            <w:t>2.3 Compromisso de Entrega ------------------------------------------------------ 2</w:t>
          </w:r>
        </w:p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3 Frequência de Reunião ------------------------------------------------------------------- 2</w:t>
          </w:r>
        </w:p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4 Meios de Comunicação -----------------------------------------------</w:t>
          </w:r>
          <w:r>
            <w:rPr>
              <w:rFonts w:ascii="Arial" w:eastAsia="Arial" w:hAnsi="Arial" w:cs="Arial"/>
              <w:b/>
              <w:sz w:val="24"/>
              <w:szCs w:val="24"/>
            </w:rPr>
            <w:t>-------------------- 2</w:t>
          </w:r>
        </w:p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5 Ferramentas de Acompanhamento e Controle do Projeto ------------------- 2</w:t>
          </w:r>
        </w:p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6 Ferramentas de Desenvolvimento do Projeto ------------------------------------ 2</w:t>
          </w:r>
        </w:p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7 Regras de Documentação -------------------------------------------------</w:t>
          </w:r>
          <w:r>
            <w:rPr>
              <w:rFonts w:ascii="Arial" w:eastAsia="Arial" w:hAnsi="Arial" w:cs="Arial"/>
              <w:b/>
              <w:sz w:val="24"/>
              <w:szCs w:val="24"/>
            </w:rPr>
            <w:t>-------------- 3</w:t>
          </w:r>
        </w:p>
        <w:p w:rsidR="00D02EAD" w:rsidRDefault="004913EB">
          <w:pPr>
            <w:spacing w:after="0" w:line="360" w:lineRule="auto"/>
            <w:jc w:val="both"/>
            <w:rPr>
              <w:rFonts w:ascii="Arial" w:eastAsia="Arial" w:hAnsi="Arial" w:cs="Arial"/>
              <w:b/>
              <w:sz w:val="24"/>
              <w:szCs w:val="24"/>
            </w:rPr>
          </w:pPr>
          <w:proofErr w:type="gramStart"/>
          <w:r>
            <w:rPr>
              <w:rFonts w:ascii="Arial" w:eastAsia="Arial" w:hAnsi="Arial" w:cs="Arial"/>
              <w:b/>
              <w:sz w:val="24"/>
              <w:szCs w:val="24"/>
            </w:rPr>
            <w:t>8</w:t>
          </w:r>
          <w:proofErr w:type="gram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Partes interessadas do projeto -------------------------------------------------------- 3</w:t>
          </w:r>
          <w:r>
            <w:fldChar w:fldCharType="end"/>
          </w:r>
        </w:p>
      </w:sdtContent>
    </w:sdt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D02EAD" w:rsidRDefault="00491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1F3864"/>
          <w:sz w:val="28"/>
          <w:szCs w:val="28"/>
        </w:rPr>
      </w:pPr>
      <w:r>
        <w:rPr>
          <w:rFonts w:ascii="Cambria" w:eastAsia="Cambria" w:hAnsi="Cambria" w:cs="Cambria"/>
          <w:b/>
          <w:color w:val="1F3864"/>
          <w:sz w:val="28"/>
          <w:szCs w:val="28"/>
        </w:rPr>
        <w:t>Regras da Gestão de Projeto</w:t>
      </w:r>
    </w:p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apresenta os parâmetros e as diretrizes mais relevantes para a execução do projeto do Pet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Adoption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Qualquer dúvida ou necessidade de esclarecimento adicional deve ser comunicada aos responsáveis pelo projeto para garantir uma execução efica</w:t>
      </w:r>
      <w:r>
        <w:rPr>
          <w:rFonts w:ascii="Arial" w:eastAsia="Arial" w:hAnsi="Arial" w:cs="Arial"/>
          <w:color w:val="000000"/>
          <w:sz w:val="24"/>
          <w:szCs w:val="24"/>
        </w:rPr>
        <w:t>z e satisfatória.</w:t>
      </w:r>
    </w:p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02EAD" w:rsidRDefault="00491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1F3864"/>
          <w:sz w:val="28"/>
          <w:szCs w:val="28"/>
        </w:rPr>
      </w:pPr>
      <w:r>
        <w:rPr>
          <w:rFonts w:ascii="Cambria" w:eastAsia="Cambria" w:hAnsi="Cambria" w:cs="Cambria"/>
          <w:b/>
          <w:color w:val="1F3864"/>
          <w:sz w:val="28"/>
          <w:szCs w:val="28"/>
        </w:rPr>
        <w:t>Acordos de Execução do Projeto</w:t>
      </w:r>
    </w:p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projeto será conduzido com base em contratos previamente acordados entre a equipe de desenvolvimento de aplicativos e a gerência da empresa, onde </w:t>
      </w:r>
      <w:r>
        <w:rPr>
          <w:rFonts w:ascii="Arial" w:eastAsia="Arial" w:hAnsi="Arial" w:cs="Arial"/>
          <w:sz w:val="24"/>
          <w:szCs w:val="24"/>
        </w:rPr>
        <w:t>serão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especificados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requisitos, prazos, custos e r</w:t>
      </w:r>
      <w:r>
        <w:rPr>
          <w:rFonts w:ascii="Arial" w:eastAsia="Arial" w:hAnsi="Arial" w:cs="Arial"/>
          <w:color w:val="000000"/>
          <w:sz w:val="24"/>
          <w:szCs w:val="24"/>
        </w:rPr>
        <w:t>esponsabilidades de ambas as partes.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2.2 </w:t>
      </w:r>
      <w:r>
        <w:rPr>
          <w:rFonts w:ascii="Arial" w:eastAsia="Arial" w:hAnsi="Arial" w:cs="Arial"/>
          <w:color w:val="000000"/>
          <w:sz w:val="24"/>
          <w:szCs w:val="24"/>
        </w:rPr>
        <w:t>Qualquer alteração nos requisitos do projeto deve ser formalmente documentada e aprovada pela gerência antes de ser implementada.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2.3 </w:t>
      </w:r>
      <w:r>
        <w:rPr>
          <w:rFonts w:ascii="Arial" w:eastAsia="Arial" w:hAnsi="Arial" w:cs="Arial"/>
          <w:color w:val="000000"/>
          <w:sz w:val="24"/>
          <w:szCs w:val="24"/>
        </w:rPr>
        <w:t>A equipe de desenvolvimento se compromete a entregar o produto final de acordo co</w:t>
      </w:r>
      <w:r>
        <w:rPr>
          <w:rFonts w:ascii="Arial" w:eastAsia="Arial" w:hAnsi="Arial" w:cs="Arial"/>
          <w:color w:val="000000"/>
          <w:sz w:val="24"/>
          <w:szCs w:val="24"/>
        </w:rPr>
        <w:t>m os padrões de qualidade acordados e dentro dos prazos estabelecidos.</w:t>
      </w:r>
    </w:p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D02EAD" w:rsidRDefault="00491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1F3864"/>
          <w:sz w:val="28"/>
          <w:szCs w:val="28"/>
        </w:rPr>
      </w:pPr>
      <w:r>
        <w:rPr>
          <w:rFonts w:ascii="Cambria" w:eastAsia="Cambria" w:hAnsi="Cambria" w:cs="Cambria"/>
          <w:b/>
          <w:color w:val="1F3864"/>
          <w:sz w:val="28"/>
          <w:szCs w:val="28"/>
        </w:rPr>
        <w:t>Frequência de Reunião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Reuniões semanais de acompanhamento serão realizadas para revisar o progresso do projeto, identificar quaisquer problemas ou desafios e definir planos de ação para resolvê-los.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Reuniões regulares serão agendadas de acordo com a fase do projeto e a necessid</w:t>
      </w:r>
      <w:r>
        <w:rPr>
          <w:rFonts w:ascii="Arial" w:eastAsia="Arial" w:hAnsi="Arial" w:cs="Arial"/>
          <w:color w:val="000000"/>
          <w:sz w:val="24"/>
          <w:szCs w:val="24"/>
        </w:rPr>
        <w:t>ade de comunicação entre as partes envolvidas.</w:t>
      </w:r>
    </w:p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02EAD" w:rsidRDefault="00491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1F3864"/>
          <w:sz w:val="28"/>
          <w:szCs w:val="28"/>
        </w:rPr>
      </w:pPr>
      <w:r>
        <w:rPr>
          <w:rFonts w:ascii="Cambria" w:eastAsia="Cambria" w:hAnsi="Cambria" w:cs="Cambria"/>
          <w:b/>
          <w:color w:val="1F3864"/>
          <w:sz w:val="28"/>
          <w:szCs w:val="28"/>
        </w:rPr>
        <w:t>Meios de Comunicação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Comunicações formais serão conduzidas principalmente por e-mail, com cópias de todas as partes relevantes,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Discord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semanalmente, em data a combinar na sede da empresa todas as </w:t>
      </w:r>
      <w:r w:rsidR="00F8295E">
        <w:rPr>
          <w:rFonts w:ascii="Arial" w:eastAsia="Arial" w:hAnsi="Arial" w:cs="Arial"/>
          <w:color w:val="000000"/>
          <w:sz w:val="24"/>
          <w:szCs w:val="24"/>
        </w:rPr>
        <w:t>sextas-feiras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úteis, chats no Trello e se necessário pelo grupo no Whatsapp.</w:t>
      </w:r>
    </w:p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02EAD" w:rsidRDefault="00491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1F3864"/>
          <w:sz w:val="28"/>
          <w:szCs w:val="28"/>
        </w:rPr>
      </w:pPr>
      <w:r>
        <w:rPr>
          <w:rFonts w:ascii="Cambria" w:eastAsia="Cambria" w:hAnsi="Cambria" w:cs="Cambria"/>
          <w:b/>
          <w:color w:val="1F3864"/>
          <w:sz w:val="28"/>
          <w:szCs w:val="28"/>
        </w:rPr>
        <w:t>Ferramentas de Acompanhamento e Controle do Projeto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equipe de desenvolvimento utilizará o Trello, para acompanhar o progresso das tarefas, atribuir responsabilidades e manter um registro claro das atividades do projeto e também o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para realizar o </w:t>
      </w:r>
      <w:r>
        <w:rPr>
          <w:rFonts w:ascii="Arial" w:eastAsia="Arial" w:hAnsi="Arial" w:cs="Arial"/>
          <w:color w:val="000000"/>
          <w:sz w:val="24"/>
          <w:szCs w:val="24"/>
        </w:rPr>
        <w:t>controle de versões.</w:t>
      </w:r>
    </w:p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02EAD" w:rsidRDefault="00491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1F3864"/>
          <w:sz w:val="28"/>
          <w:szCs w:val="28"/>
        </w:rPr>
      </w:pPr>
      <w:r>
        <w:rPr>
          <w:rFonts w:ascii="Cambria" w:eastAsia="Cambria" w:hAnsi="Cambria" w:cs="Cambria"/>
          <w:b/>
          <w:color w:val="1F3864"/>
          <w:sz w:val="28"/>
          <w:szCs w:val="28"/>
        </w:rPr>
        <w:t>Ferramentas de Desenvolvimento do Projeto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aplicativo será desenvolvido pelo Power Apps.</w:t>
      </w:r>
    </w:p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02EAD" w:rsidRDefault="00491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1F3864"/>
          <w:sz w:val="28"/>
          <w:szCs w:val="28"/>
        </w:rPr>
      </w:pPr>
      <w:r>
        <w:rPr>
          <w:rFonts w:ascii="Cambria" w:eastAsia="Cambria" w:hAnsi="Cambria" w:cs="Cambria"/>
          <w:b/>
          <w:color w:val="1F3864"/>
          <w:sz w:val="28"/>
          <w:szCs w:val="28"/>
        </w:rPr>
        <w:t>Regras de Documentação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Toda a documentação relacionada ao projeto, incluindo especificações, manuais do usuário, relatórios de teste e document</w:t>
      </w:r>
      <w:r>
        <w:rPr>
          <w:rFonts w:ascii="Arial" w:eastAsia="Arial" w:hAnsi="Arial" w:cs="Arial"/>
          <w:color w:val="000000"/>
          <w:sz w:val="24"/>
          <w:szCs w:val="24"/>
        </w:rPr>
        <w:t>os técnicos, será elaborada de acordo com os padrões estabelecidos pela empresa de desenvolvimento.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documentação deverá ser entregue em formato digital e seguirá um processo de controle de versão para garantir que todas as atualizações sejam rastreáveis </w:t>
      </w:r>
      <w:r>
        <w:rPr>
          <w:rFonts w:ascii="Arial" w:eastAsia="Arial" w:hAnsi="Arial" w:cs="Arial"/>
          <w:color w:val="000000"/>
          <w:sz w:val="24"/>
          <w:szCs w:val="24"/>
        </w:rPr>
        <w:t>e auditáveis.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entrega de documentação será feita de acordo com </w:t>
      </w:r>
      <w:r w:rsidR="00F8295E">
        <w:rPr>
          <w:rFonts w:ascii="Arial" w:eastAsia="Arial" w:hAnsi="Arial" w:cs="Arial"/>
          <w:color w:val="000000"/>
          <w:sz w:val="24"/>
          <w:szCs w:val="24"/>
        </w:rPr>
        <w:t>os marcos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projeto, conforme acordado com as partes interessadas.</w:t>
      </w:r>
    </w:p>
    <w:p w:rsidR="00D02EAD" w:rsidRDefault="00D02E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02EAD" w:rsidRDefault="00491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1F3864"/>
          <w:sz w:val="28"/>
          <w:szCs w:val="28"/>
        </w:rPr>
      </w:pPr>
      <w:r>
        <w:rPr>
          <w:rFonts w:ascii="Cambria" w:eastAsia="Cambria" w:hAnsi="Cambria" w:cs="Cambria"/>
          <w:b/>
          <w:color w:val="1F3864"/>
          <w:sz w:val="28"/>
          <w:szCs w:val="28"/>
        </w:rPr>
        <w:t>Partes interessadas do projeto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Desenvolvedores: Equipe composta por profissionais com experiência no desenvolvimento de softwares voltados para aplicações mobile. 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Tester: </w:t>
      </w:r>
      <w:r>
        <w:rPr>
          <w:rFonts w:ascii="Roboto" w:eastAsia="Roboto" w:hAnsi="Roboto" w:cs="Roboto"/>
          <w:color w:val="000000"/>
          <w:sz w:val="24"/>
          <w:szCs w:val="24"/>
          <w:highlight w:val="white"/>
        </w:rPr>
        <w:t>Profissional responsável por testar o aplicativo e fornecer relatórios para a equipe sobre quaisquer problemas ou m</w:t>
      </w:r>
      <w:r>
        <w:rPr>
          <w:rFonts w:ascii="Roboto" w:eastAsia="Roboto" w:hAnsi="Roboto" w:cs="Roboto"/>
          <w:color w:val="000000"/>
          <w:sz w:val="24"/>
          <w:szCs w:val="24"/>
          <w:highlight w:val="white"/>
        </w:rPr>
        <w:t>elhorias que o produto possa exigir.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Cliente: Pessoa física ou jurídica que possua interesse na aquisição e uso do aplicativo Pet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Adoption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Gestor de Projeto: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Profissional responsável pela administração e controle da equipe de Projetos e dos recursos disponíveis, com o objetivo de garantir que a entrega seja realizada com maior qualidade e eficácia. 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Profissional de Marketing: Responsável pelas estratégias de co</w:t>
      </w:r>
      <w:r>
        <w:rPr>
          <w:rFonts w:ascii="Arial" w:eastAsia="Arial" w:hAnsi="Arial" w:cs="Arial"/>
          <w:color w:val="000000"/>
          <w:sz w:val="24"/>
          <w:szCs w:val="24"/>
        </w:rPr>
        <w:t>municação do projeto.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Designer Digital: Profissional responsável por criar soluções visuais, funcionais e interativas no meio digital, como por exemplo, os protótipos e as artes do aplicativo. </w:t>
      </w:r>
    </w:p>
    <w:p w:rsidR="00D02EAD" w:rsidRDefault="004913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Gestor Financeiro: Responsável por monitorar o fluxo dos ativo</w:t>
      </w:r>
      <w:r>
        <w:rPr>
          <w:rFonts w:ascii="Arial" w:eastAsia="Arial" w:hAnsi="Arial" w:cs="Arial"/>
          <w:color w:val="000000"/>
          <w:sz w:val="24"/>
          <w:szCs w:val="24"/>
        </w:rPr>
        <w:t>s e passivos do projeto, tomar decisões que envolvem questões de orçamento e corte de gastos, entre outras.</w:t>
      </w:r>
    </w:p>
    <w:p w:rsidR="00D02EAD" w:rsidRDefault="00D02EAD">
      <w:pPr>
        <w:spacing w:after="0" w:line="360" w:lineRule="auto"/>
        <w:jc w:val="both"/>
        <w:rPr>
          <w:rFonts w:ascii="Arial" w:eastAsia="Arial" w:hAnsi="Arial" w:cs="Arial"/>
        </w:rPr>
      </w:pPr>
    </w:p>
    <w:sectPr w:rsidR="00D02EA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3EB" w:rsidRDefault="004913EB">
      <w:pPr>
        <w:spacing w:after="0" w:line="240" w:lineRule="auto"/>
      </w:pPr>
      <w:r>
        <w:separator/>
      </w:r>
    </w:p>
  </w:endnote>
  <w:endnote w:type="continuationSeparator" w:id="0">
    <w:p w:rsidR="004913EB" w:rsidRDefault="0049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EAD" w:rsidRDefault="00491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8295E">
      <w:rPr>
        <w:color w:val="000000"/>
      </w:rPr>
      <w:fldChar w:fldCharType="separate"/>
    </w:r>
    <w:r w:rsidR="00F8295E">
      <w:rPr>
        <w:noProof/>
        <w:color w:val="000000"/>
      </w:rPr>
      <w:t>1</w:t>
    </w:r>
    <w:r>
      <w:rPr>
        <w:color w:val="000000"/>
      </w:rPr>
      <w:fldChar w:fldCharType="end"/>
    </w:r>
    <w:r w:rsidR="00F8295E">
      <w:rPr>
        <w:color w:val="000000"/>
      </w:rPr>
      <w:t xml:space="preserve"> de </w:t>
    </w:r>
    <w:proofErr w:type="gramStart"/>
    <w:r w:rsidR="00F8295E">
      <w:rPr>
        <w:color w:val="000000"/>
      </w:rPr>
      <w:t>4</w:t>
    </w:r>
    <w:proofErr w:type="gramEnd"/>
  </w:p>
  <w:p w:rsidR="00D02EAD" w:rsidRDefault="00491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204F"/>
      </w:rPr>
    </w:pPr>
    <w:r>
      <w:rPr>
        <w:color w:val="00204F"/>
      </w:rPr>
      <w:t>Regras de Gestão de Projetos</w:t>
    </w:r>
  </w:p>
  <w:p w:rsidR="00D02EAD" w:rsidRDefault="004913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1F3864"/>
      </w:rPr>
      <w:t xml:space="preserve">Programadores Engenharia de Software </w:t>
    </w:r>
    <w:proofErr w:type="spellStart"/>
    <w:r>
      <w:rPr>
        <w:color w:val="1F3864"/>
      </w:rPr>
      <w:t>Ltda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3EB" w:rsidRDefault="004913EB">
      <w:pPr>
        <w:spacing w:after="0" w:line="240" w:lineRule="auto"/>
      </w:pPr>
      <w:r>
        <w:separator/>
      </w:r>
    </w:p>
  </w:footnote>
  <w:footnote w:type="continuationSeparator" w:id="0">
    <w:p w:rsidR="004913EB" w:rsidRDefault="0049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EAD" w:rsidRDefault="00D02EA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</w:rPr>
    </w:pPr>
  </w:p>
  <w:tbl>
    <w:tblPr>
      <w:tblStyle w:val="a"/>
      <w:tblW w:w="880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038"/>
    </w:tblGrid>
    <w:tr w:rsidR="00D02EAD">
      <w:trPr>
        <w:trHeight w:val="764"/>
        <w:jc w:val="center"/>
      </w:trPr>
      <w:tc>
        <w:tcPr>
          <w:tcW w:w="6768" w:type="dxa"/>
          <w:vAlign w:val="center"/>
        </w:tcPr>
        <w:p w:rsidR="00D02EAD" w:rsidRDefault="004913E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left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Regras de Gestão de Projeto: Desenvolvimento do Aplicativo Pet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Adoption</w:t>
          </w:r>
          <w:proofErr w:type="spellEnd"/>
        </w:p>
      </w:tc>
      <w:tc>
        <w:tcPr>
          <w:tcW w:w="2038" w:type="dxa"/>
          <w:vMerge w:val="restart"/>
          <w:vAlign w:val="center"/>
        </w:tcPr>
        <w:p w:rsidR="00D02EAD" w:rsidRDefault="00491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>
                <wp:extent cx="1202013" cy="859852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13" cy="8598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02EAD">
      <w:trPr>
        <w:trHeight w:val="764"/>
        <w:jc w:val="center"/>
      </w:trPr>
      <w:tc>
        <w:tcPr>
          <w:tcW w:w="6768" w:type="dxa"/>
          <w:vAlign w:val="center"/>
        </w:tcPr>
        <w:p w:rsidR="00D02EAD" w:rsidRDefault="00491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Pet </w:t>
          </w:r>
          <w:proofErr w:type="spellStart"/>
          <w:r>
            <w:rPr>
              <w:rFonts w:ascii="Arial" w:eastAsia="Arial" w:hAnsi="Arial" w:cs="Arial"/>
              <w:sz w:val="22"/>
              <w:szCs w:val="22"/>
            </w:rPr>
            <w:t>Adoption</w:t>
          </w:r>
          <w:proofErr w:type="spellEnd"/>
        </w:p>
      </w:tc>
      <w:tc>
        <w:tcPr>
          <w:tcW w:w="2038" w:type="dxa"/>
          <w:vMerge/>
          <w:vAlign w:val="center"/>
        </w:tcPr>
        <w:p w:rsidR="00D02EAD" w:rsidRDefault="00D02EA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</w:p>
      </w:tc>
    </w:tr>
  </w:tbl>
  <w:p w:rsidR="00D02EAD" w:rsidRDefault="00D02E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B31F1"/>
    <w:multiLevelType w:val="multilevel"/>
    <w:tmpl w:val="578E3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2EAD"/>
    <w:rsid w:val="004913EB"/>
    <w:rsid w:val="00D02EAD"/>
    <w:rsid w:val="00F8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240" w:line="240" w:lineRule="auto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8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95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82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95E"/>
  </w:style>
  <w:style w:type="paragraph" w:styleId="Rodap">
    <w:name w:val="footer"/>
    <w:basedOn w:val="Normal"/>
    <w:link w:val="RodapChar"/>
    <w:uiPriority w:val="99"/>
    <w:unhideWhenUsed/>
    <w:rsid w:val="00F82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29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240" w:line="240" w:lineRule="auto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8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95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82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95E"/>
  </w:style>
  <w:style w:type="paragraph" w:styleId="Rodap">
    <w:name w:val="footer"/>
    <w:basedOn w:val="Normal"/>
    <w:link w:val="RodapChar"/>
    <w:uiPriority w:val="99"/>
    <w:unhideWhenUsed/>
    <w:rsid w:val="00F82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Juan&amp;Thalita</dc:creator>
  <cp:lastModifiedBy>Juan&amp;Thalita</cp:lastModifiedBy>
  <cp:revision>2</cp:revision>
  <dcterms:created xsi:type="dcterms:W3CDTF">2024-06-02T18:44:00Z</dcterms:created>
  <dcterms:modified xsi:type="dcterms:W3CDTF">2024-06-02T18:44:00Z</dcterms:modified>
</cp:coreProperties>
</file>