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049E7" w14:textId="77777777" w:rsidR="003864F0" w:rsidRDefault="003864F0" w:rsidP="003864F0">
      <w:pPr>
        <w:jc w:val="both"/>
      </w:pPr>
      <w:r w:rsidRPr="003864F0">
        <w:t>Pós-Graduação em Análise de Dados Como Diferencial de Carreira</w:t>
      </w:r>
    </w:p>
    <w:p w14:paraId="384ED3C1" w14:textId="77777777" w:rsidR="003864F0" w:rsidRDefault="003864F0" w:rsidP="003864F0">
      <w:pPr>
        <w:jc w:val="both"/>
      </w:pPr>
    </w:p>
    <w:p w14:paraId="5E4C2A2D" w14:textId="72801FBF" w:rsidR="003864F0" w:rsidRDefault="003864F0" w:rsidP="003864F0">
      <w:pPr>
        <w:jc w:val="both"/>
      </w:pPr>
      <w:r>
        <w:t>A Pós-Graduação em Análise de Dados está rapidamente se tornando um diferencial competitivo para profissionais de diversas áreas. Em um mundo cada vez mais orientado por dados, as empresas precisam de especialistas capazes de extrair informações valiosas de grandes volumes de dados para tomar decisões estratégicas. Neste cenário, uma especialização em análise de dados pode ser o que separa um bom profissional de um excelente.</w:t>
      </w:r>
    </w:p>
    <w:p w14:paraId="2AFADA0A" w14:textId="77777777" w:rsidR="003864F0" w:rsidRDefault="003864F0" w:rsidP="003864F0">
      <w:pPr>
        <w:jc w:val="both"/>
      </w:pPr>
    </w:p>
    <w:p w14:paraId="748B755D" w14:textId="77777777" w:rsidR="003864F0" w:rsidRDefault="003864F0" w:rsidP="003864F0">
      <w:pPr>
        <w:jc w:val="both"/>
      </w:pPr>
      <w:r>
        <w:t xml:space="preserve">O mercado de trabalho para Analistas de Dados está em expansão. Empresas de todos os setores, desde tecnologia até saúde, estão em busca de profissionais capazes de transformar dados brutos em insights acionáveis. Uma Pós-Graduação oferece as habilidades necessárias para navegar em ferramentas e tecnologias avançadas de análise de dados, </w:t>
      </w:r>
      <w:proofErr w:type="spellStart"/>
      <w:r>
        <w:t>preparando</w:t>
      </w:r>
      <w:proofErr w:type="spellEnd"/>
      <w:r>
        <w:t xml:space="preserve"> o profissional para </w:t>
      </w:r>
      <w:proofErr w:type="spellStart"/>
      <w:r>
        <w:t>atuar</w:t>
      </w:r>
      <w:proofErr w:type="spellEnd"/>
      <w:r>
        <w:t xml:space="preserve"> em um ambiente de rápida evolução tecnológica.</w:t>
      </w:r>
    </w:p>
    <w:p w14:paraId="252278C8" w14:textId="77777777" w:rsidR="003864F0" w:rsidRDefault="003864F0" w:rsidP="003864F0">
      <w:pPr>
        <w:jc w:val="both"/>
      </w:pPr>
    </w:p>
    <w:p w14:paraId="36805E35" w14:textId="77777777" w:rsidR="003864F0" w:rsidRDefault="003864F0" w:rsidP="003864F0">
      <w:pPr>
        <w:jc w:val="both"/>
      </w:pPr>
      <w:r>
        <w:t xml:space="preserve">Além de aumentar a empregabilidade, uma Pós-Graduação em Análise de Dados pode impulsionar a carreira. Com o conhecimento adquirido, é possível assumir posições estratégicas dentro das empresas, liderar projetos de inovação e até mesmo se </w:t>
      </w:r>
      <w:proofErr w:type="spellStart"/>
      <w:r>
        <w:t>aventurar</w:t>
      </w:r>
      <w:proofErr w:type="spellEnd"/>
      <w:r>
        <w:t xml:space="preserve"> no empreendedorismo, oferecendo consultoria para empresas que precisam se adaptar a um mundo </w:t>
      </w:r>
      <w:proofErr w:type="gramStart"/>
      <w:r>
        <w:t>data-driven</w:t>
      </w:r>
      <w:proofErr w:type="gramEnd"/>
      <w:r>
        <w:t>.</w:t>
      </w:r>
    </w:p>
    <w:p w14:paraId="75AAF104" w14:textId="77777777" w:rsidR="003864F0" w:rsidRDefault="003864F0" w:rsidP="003864F0">
      <w:pPr>
        <w:jc w:val="both"/>
      </w:pPr>
    </w:p>
    <w:p w14:paraId="39ED1785" w14:textId="77777777" w:rsidR="003864F0" w:rsidRDefault="003864F0" w:rsidP="003864F0">
      <w:pPr>
        <w:jc w:val="both"/>
      </w:pPr>
      <w:r>
        <w:t xml:space="preserve">Outro benefício é a capacidade de resolver problemas complexos com uma abordagem baseada em projetos. Profissionais formados nessa área aprendem a pensar </w:t>
      </w:r>
      <w:proofErr w:type="spellStart"/>
      <w:r>
        <w:t>criticamente</w:t>
      </w:r>
      <w:proofErr w:type="spellEnd"/>
      <w:r>
        <w:t>, usar métodos quantitativos para análises precisas e comunicar resultados de forma clara para as equipes. Essas habilidades são altamente valorizadas, pois ajudam a reduzir incertezas nas decisões empresariais.</w:t>
      </w:r>
    </w:p>
    <w:p w14:paraId="57AC26E7" w14:textId="77777777" w:rsidR="003864F0" w:rsidRDefault="003864F0" w:rsidP="003864F0">
      <w:pPr>
        <w:jc w:val="both"/>
      </w:pPr>
    </w:p>
    <w:p w14:paraId="58D85D63" w14:textId="025D40BE" w:rsidR="00C85F29" w:rsidRDefault="003864F0" w:rsidP="003864F0">
      <w:pPr>
        <w:jc w:val="both"/>
      </w:pPr>
      <w:r>
        <w:t>Uma Pós-Graduação em Análise de Dados não é apenas mais um item no currículo. Ela representa um salto significativo na carreira, garantindo ao profissional as ferramentas e o conhecimento para se destacar em um mercado competitivo e em constante mudança.</w:t>
      </w:r>
    </w:p>
    <w:p w14:paraId="06E0D587" w14:textId="77777777" w:rsidR="003864F0" w:rsidRDefault="003864F0" w:rsidP="003864F0"/>
    <w:p w14:paraId="26256AA8" w14:textId="1E69C58A" w:rsidR="003864F0" w:rsidRDefault="003864F0" w:rsidP="003864F0">
      <w:r>
        <w:t>Referência:</w:t>
      </w:r>
    </w:p>
    <w:p w14:paraId="5DCDD4D7" w14:textId="77777777" w:rsidR="003864F0" w:rsidRDefault="003864F0" w:rsidP="003864F0"/>
    <w:p w14:paraId="77910468" w14:textId="77217659" w:rsidR="003864F0" w:rsidRPr="003864F0" w:rsidRDefault="00000000" w:rsidP="003864F0">
      <w:pPr>
        <w:rPr>
          <w:sz w:val="21"/>
          <w:szCs w:val="21"/>
        </w:rPr>
      </w:pPr>
      <w:hyperlink r:id="rId4" w:history="1">
        <w:r w:rsidR="003864F0" w:rsidRPr="003864F0">
          <w:rPr>
            <w:rStyle w:val="Hyperlink"/>
            <w:sz w:val="21"/>
            <w:szCs w:val="21"/>
          </w:rPr>
          <w:t>https://blog.dsacademy.com.br/pos-graduacao-em-analise-de-dados-como-diferencial-de-carreira/</w:t>
        </w:r>
      </w:hyperlink>
    </w:p>
    <w:p w14:paraId="61965915" w14:textId="77777777" w:rsidR="003864F0" w:rsidRDefault="003864F0" w:rsidP="003864F0"/>
    <w:p w14:paraId="747CD664" w14:textId="77777777" w:rsidR="00AA5750" w:rsidRDefault="00AA5750" w:rsidP="003864F0"/>
    <w:sectPr w:rsidR="00AA5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0B"/>
    <w:rsid w:val="00075C3D"/>
    <w:rsid w:val="003864F0"/>
    <w:rsid w:val="004D49B3"/>
    <w:rsid w:val="00AA5750"/>
    <w:rsid w:val="00C6320B"/>
    <w:rsid w:val="00C85F29"/>
    <w:rsid w:val="00E97E2F"/>
    <w:rsid w:val="00FF7F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7E1BEF1"/>
  <w15:chartTrackingRefBased/>
  <w15:docId w15:val="{CD90A5C7-5CEE-5943-B751-A1CC054C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2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2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2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2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20B"/>
    <w:rPr>
      <w:rFonts w:eastAsiaTheme="majorEastAsia" w:cstheme="majorBidi"/>
      <w:color w:val="272727" w:themeColor="text1" w:themeTint="D8"/>
    </w:rPr>
  </w:style>
  <w:style w:type="paragraph" w:styleId="Title">
    <w:name w:val="Title"/>
    <w:basedOn w:val="Normal"/>
    <w:next w:val="Normal"/>
    <w:link w:val="TitleChar"/>
    <w:uiPriority w:val="10"/>
    <w:qFormat/>
    <w:rsid w:val="00C632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2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2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320B"/>
    <w:rPr>
      <w:i/>
      <w:iCs/>
      <w:color w:val="404040" w:themeColor="text1" w:themeTint="BF"/>
    </w:rPr>
  </w:style>
  <w:style w:type="paragraph" w:styleId="ListParagraph">
    <w:name w:val="List Paragraph"/>
    <w:basedOn w:val="Normal"/>
    <w:uiPriority w:val="34"/>
    <w:qFormat/>
    <w:rsid w:val="00C6320B"/>
    <w:pPr>
      <w:ind w:left="720"/>
      <w:contextualSpacing/>
    </w:pPr>
  </w:style>
  <w:style w:type="character" w:styleId="IntenseEmphasis">
    <w:name w:val="Intense Emphasis"/>
    <w:basedOn w:val="DefaultParagraphFont"/>
    <w:uiPriority w:val="21"/>
    <w:qFormat/>
    <w:rsid w:val="00C6320B"/>
    <w:rPr>
      <w:i/>
      <w:iCs/>
      <w:color w:val="0F4761" w:themeColor="accent1" w:themeShade="BF"/>
    </w:rPr>
  </w:style>
  <w:style w:type="paragraph" w:styleId="IntenseQuote">
    <w:name w:val="Intense Quote"/>
    <w:basedOn w:val="Normal"/>
    <w:next w:val="Normal"/>
    <w:link w:val="IntenseQuoteChar"/>
    <w:uiPriority w:val="30"/>
    <w:qFormat/>
    <w:rsid w:val="00C63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20B"/>
    <w:rPr>
      <w:i/>
      <w:iCs/>
      <w:color w:val="0F4761" w:themeColor="accent1" w:themeShade="BF"/>
    </w:rPr>
  </w:style>
  <w:style w:type="character" w:styleId="IntenseReference">
    <w:name w:val="Intense Reference"/>
    <w:basedOn w:val="DefaultParagraphFont"/>
    <w:uiPriority w:val="32"/>
    <w:qFormat/>
    <w:rsid w:val="00C6320B"/>
    <w:rPr>
      <w:b/>
      <w:bCs/>
      <w:smallCaps/>
      <w:color w:val="0F4761" w:themeColor="accent1" w:themeShade="BF"/>
      <w:spacing w:val="5"/>
    </w:rPr>
  </w:style>
  <w:style w:type="table" w:styleId="TableGrid">
    <w:name w:val="Table Grid"/>
    <w:basedOn w:val="TableNormal"/>
    <w:uiPriority w:val="39"/>
    <w:rsid w:val="00C632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4F0"/>
    <w:rPr>
      <w:color w:val="467886" w:themeColor="hyperlink"/>
      <w:u w:val="single"/>
    </w:rPr>
  </w:style>
  <w:style w:type="character" w:styleId="UnresolvedMention">
    <w:name w:val="Unresolved Mention"/>
    <w:basedOn w:val="DefaultParagraphFont"/>
    <w:uiPriority w:val="99"/>
    <w:semiHidden/>
    <w:unhideWhenUsed/>
    <w:rsid w:val="00386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dsacademy.com.br/pos-graduacao-em-analise-de-dados-como-diferencial-de-carrei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dc:creator>
  <cp:keywords/>
  <dc:description/>
  <cp:lastModifiedBy>D M</cp:lastModifiedBy>
  <cp:revision>3</cp:revision>
  <dcterms:created xsi:type="dcterms:W3CDTF">2024-08-28T22:30:00Z</dcterms:created>
  <dcterms:modified xsi:type="dcterms:W3CDTF">2024-09-04T22:34:00Z</dcterms:modified>
</cp:coreProperties>
</file>