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44C0" w:rsidRDefault="00E144C0" w:rsidP="00E144C0">
      <w:r>
        <w:rPr>
          <w:noProof/>
        </w:rPr>
        <w:drawing>
          <wp:anchor distT="0" distB="0" distL="114300" distR="114300" simplePos="0" relativeHeight="251672576" behindDoc="1" locked="0" layoutInCell="1" allowOverlap="1">
            <wp:simplePos x="0" y="0"/>
            <wp:positionH relativeFrom="column">
              <wp:posOffset>-620556</wp:posOffset>
            </wp:positionH>
            <wp:positionV relativeFrom="paragraph">
              <wp:posOffset>-889162</wp:posOffset>
            </wp:positionV>
            <wp:extent cx="7576245" cy="10653823"/>
            <wp:effectExtent l="19050" t="0" r="5655" b="0"/>
            <wp:wrapNone/>
            <wp:docPr id="2" name="Image 2" descr="FondA4-150dpi-Vertical-RVB-INSTITUTION-COUV"/>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FondA4-150dpi-Vertical-RVB-INSTITUTION-COUV"/>
                    <pic:cNvPicPr preferRelativeResize="0">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76245" cy="10653823"/>
                    </a:xfrm>
                    <a:prstGeom prst="rect">
                      <a:avLst/>
                    </a:prstGeom>
                    <a:noFill/>
                    <a:ln>
                      <a:noFill/>
                    </a:ln>
                  </pic:spPr>
                </pic:pic>
              </a:graphicData>
            </a:graphic>
          </wp:anchor>
        </w:drawing>
      </w:r>
    </w:p>
    <w:p w:rsidR="00E144C0" w:rsidRDefault="00E144C0" w:rsidP="00E144C0"/>
    <w:p w:rsidR="00E144C0" w:rsidRPr="00923BA4" w:rsidRDefault="009B598E" w:rsidP="00E144C0">
      <w:r>
        <w:rPr>
          <w:noProof/>
        </w:rPr>
        <mc:AlternateContent>
          <mc:Choice Requires="wps">
            <w:drawing>
              <wp:anchor distT="0" distB="0" distL="114300" distR="114300" simplePos="0" relativeHeight="251669504" behindDoc="0" locked="0" layoutInCell="1" allowOverlap="1">
                <wp:simplePos x="0" y="0"/>
                <wp:positionH relativeFrom="column">
                  <wp:posOffset>2830195</wp:posOffset>
                </wp:positionH>
                <wp:positionV relativeFrom="paragraph">
                  <wp:posOffset>89535</wp:posOffset>
                </wp:positionV>
                <wp:extent cx="3820160" cy="845820"/>
                <wp:effectExtent l="0" t="0" r="0" b="0"/>
                <wp:wrapNone/>
                <wp:docPr id="30"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0160" cy="845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4C0" w:rsidRDefault="00E144C0" w:rsidP="00E144C0">
                            <w:pPr>
                              <w:jc w:val="right"/>
                              <w:rPr>
                                <w:rFonts w:ascii="Arial" w:hAnsi="Arial" w:cs="Arial"/>
                                <w:b/>
                                <w:color w:val="FFFFFF"/>
                                <w:sz w:val="40"/>
                                <w:szCs w:val="40"/>
                              </w:rPr>
                            </w:pPr>
                            <w:r w:rsidRPr="005043B0">
                              <w:rPr>
                                <w:rFonts w:ascii="Arial" w:hAnsi="Arial" w:cs="Arial"/>
                                <w:b/>
                                <w:color w:val="FFFFFF"/>
                                <w:sz w:val="40"/>
                                <w:szCs w:val="40"/>
                              </w:rPr>
                              <w:t>Rapport de conception</w:t>
                            </w:r>
                          </w:p>
                          <w:p w:rsidR="00E144C0" w:rsidRDefault="00E144C0" w:rsidP="00E144C0">
                            <w:pPr>
                              <w:jc w:val="right"/>
                              <w:rPr>
                                <w:rFonts w:ascii="Arial" w:hAnsi="Arial" w:cs="Arial"/>
                                <w:b/>
                                <w:color w:val="FFFFFF"/>
                                <w:sz w:val="28"/>
                                <w:szCs w:val="28"/>
                              </w:rPr>
                            </w:pPr>
                            <w:r w:rsidRPr="005043B0">
                              <w:rPr>
                                <w:rFonts w:ascii="Arial" w:hAnsi="Arial" w:cs="Arial"/>
                                <w:b/>
                                <w:color w:val="FFFFFF"/>
                                <w:sz w:val="28"/>
                                <w:szCs w:val="28"/>
                              </w:rPr>
                              <w:t>Projet Analyse, Conception et P.O.O.</w:t>
                            </w:r>
                          </w:p>
                          <w:p w:rsidR="00E144C0" w:rsidRPr="00A93219" w:rsidRDefault="00E144C0" w:rsidP="00E144C0">
                            <w:pPr>
                              <w:rPr>
                                <w:b/>
                                <w:color w:val="FFFFFF"/>
                                <w:sz w:val="28"/>
                                <w:szCs w:val="28"/>
                              </w:rPr>
                            </w:pPr>
                            <w:r>
                              <w:rPr>
                                <w:rFonts w:ascii="Arial" w:hAnsi="Arial" w:cs="Arial"/>
                                <w:b/>
                                <w:color w:val="FFFFFF"/>
                                <w:sz w:val="28"/>
                                <w:szCs w:val="28"/>
                              </w:rPr>
                              <w:t xml:space="preserve">4INFO </w:t>
                            </w:r>
                            <w:r>
                              <w:rPr>
                                <w:rFonts w:ascii="Arial" w:hAnsi="Arial" w:cs="Arial"/>
                                <w:b/>
                                <w:color w:val="FFFFFF"/>
                                <w:sz w:val="28"/>
                                <w:szCs w:val="28"/>
                              </w:rPr>
                              <w:tab/>
                            </w:r>
                            <w:r>
                              <w:rPr>
                                <w:rFonts w:ascii="Arial" w:hAnsi="Arial" w:cs="Arial"/>
                                <w:b/>
                                <w:color w:val="FFFFFF"/>
                                <w:sz w:val="28"/>
                                <w:szCs w:val="28"/>
                              </w:rPr>
                              <w:tab/>
                              <w:t xml:space="preserve"> G2.2B</w:t>
                            </w:r>
                            <w:r>
                              <w:rPr>
                                <w:rFonts w:ascii="Arial" w:hAnsi="Arial" w:cs="Arial"/>
                                <w:b/>
                                <w:color w:val="FFFFFF"/>
                                <w:sz w:val="28"/>
                                <w:szCs w:val="28"/>
                              </w:rPr>
                              <w:tab/>
                              <w:t xml:space="preserve">        2014/2015</w:t>
                            </w:r>
                            <w:r>
                              <w:rPr>
                                <w:rFonts w:ascii="Arial" w:hAnsi="Arial" w:cs="Arial"/>
                                <w:b/>
                                <w:color w:val="FFFFFF"/>
                                <w:sz w:val="28"/>
                                <w:szCs w:val="28"/>
                              </w:rPr>
                              <w:tab/>
                            </w:r>
                            <w:r>
                              <w:rPr>
                                <w:rFonts w:ascii="Arial" w:hAnsi="Arial" w:cs="Arial"/>
                                <w:b/>
                                <w:color w:val="FFFFFF"/>
                                <w:sz w:val="28"/>
                                <w:szCs w:val="28"/>
                              </w:rPr>
                              <w:tab/>
                            </w:r>
                          </w:p>
                        </w:txbxContent>
                      </wps:txbx>
                      <wps:bodyPr rot="0" vert="horz" wrap="square" lIns="91440" tIns="45720" rIns="21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6" o:spid="_x0000_s1026" type="#_x0000_t202" style="position:absolute;margin-left:222.85pt;margin-top:7.05pt;width:300.8pt;height:66.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" filled="f" stroked="f">
                <v:textbox inset=",,6mm">
                  <w:txbxContent>
                    <w:p w:rsidR="00E144C0" w:rsidRDefault="00E144C0" w:rsidP="00E144C0">
                      <w:pPr>
                        <w:jc w:val="right"/>
                        <w:rPr>
                          <w:rFonts w:ascii="Arial" w:hAnsi="Arial" w:cs="Arial"/>
                          <w:b/>
                          <w:color w:val="FFFFFF"/>
                          <w:sz w:val="40"/>
                          <w:szCs w:val="40"/>
                        </w:rPr>
                      </w:pPr>
                      <w:r w:rsidRPr="005043B0">
                        <w:rPr>
                          <w:rFonts w:ascii="Arial" w:hAnsi="Arial" w:cs="Arial"/>
                          <w:b/>
                          <w:color w:val="FFFFFF"/>
                          <w:sz w:val="40"/>
                          <w:szCs w:val="40"/>
                        </w:rPr>
                        <w:t>Rapport de conception</w:t>
                      </w:r>
                    </w:p>
                    <w:p w:rsidR="00E144C0" w:rsidRDefault="00E144C0" w:rsidP="00E144C0">
                      <w:pPr>
                        <w:jc w:val="right"/>
                        <w:rPr>
                          <w:rFonts w:ascii="Arial" w:hAnsi="Arial" w:cs="Arial"/>
                          <w:b/>
                          <w:color w:val="FFFFFF"/>
                          <w:sz w:val="28"/>
                          <w:szCs w:val="28"/>
                        </w:rPr>
                      </w:pPr>
                      <w:r w:rsidRPr="005043B0">
                        <w:rPr>
                          <w:rFonts w:ascii="Arial" w:hAnsi="Arial" w:cs="Arial"/>
                          <w:b/>
                          <w:color w:val="FFFFFF"/>
                          <w:sz w:val="28"/>
                          <w:szCs w:val="28"/>
                        </w:rPr>
                        <w:t>Projet Analyse, Conception et P.O.O.</w:t>
                      </w:r>
                    </w:p>
                    <w:p w:rsidR="00E144C0" w:rsidRPr="00A93219" w:rsidRDefault="00E144C0" w:rsidP="00E144C0">
                      <w:pPr>
                        <w:rPr>
                          <w:b/>
                          <w:color w:val="FFFFFF"/>
                          <w:sz w:val="28"/>
                          <w:szCs w:val="28"/>
                        </w:rPr>
                      </w:pPr>
                      <w:r>
                        <w:rPr>
                          <w:rFonts w:ascii="Arial" w:hAnsi="Arial" w:cs="Arial"/>
                          <w:b/>
                          <w:color w:val="FFFFFF"/>
                          <w:sz w:val="28"/>
                          <w:szCs w:val="28"/>
                        </w:rPr>
                        <w:t xml:space="preserve">4INFO </w:t>
                      </w:r>
                      <w:r>
                        <w:rPr>
                          <w:rFonts w:ascii="Arial" w:hAnsi="Arial" w:cs="Arial"/>
                          <w:b/>
                          <w:color w:val="FFFFFF"/>
                          <w:sz w:val="28"/>
                          <w:szCs w:val="28"/>
                        </w:rPr>
                        <w:tab/>
                      </w:r>
                      <w:r>
                        <w:rPr>
                          <w:rFonts w:ascii="Arial" w:hAnsi="Arial" w:cs="Arial"/>
                          <w:b/>
                          <w:color w:val="FFFFFF"/>
                          <w:sz w:val="28"/>
                          <w:szCs w:val="28"/>
                        </w:rPr>
                        <w:tab/>
                        <w:t xml:space="preserve"> G2.2B</w:t>
                      </w:r>
                      <w:r>
                        <w:rPr>
                          <w:rFonts w:ascii="Arial" w:hAnsi="Arial" w:cs="Arial"/>
                          <w:b/>
                          <w:color w:val="FFFFFF"/>
                          <w:sz w:val="28"/>
                          <w:szCs w:val="28"/>
                        </w:rPr>
                        <w:tab/>
                        <w:t xml:space="preserve">        2014/2015</w:t>
                      </w:r>
                      <w:r>
                        <w:rPr>
                          <w:rFonts w:ascii="Arial" w:hAnsi="Arial" w:cs="Arial"/>
                          <w:b/>
                          <w:color w:val="FFFFFF"/>
                          <w:sz w:val="28"/>
                          <w:szCs w:val="28"/>
                        </w:rPr>
                        <w:tab/>
                      </w:r>
                      <w:r>
                        <w:rPr>
                          <w:rFonts w:ascii="Arial" w:hAnsi="Arial" w:cs="Arial"/>
                          <w:b/>
                          <w:color w:val="FFFFFF"/>
                          <w:sz w:val="28"/>
                          <w:szCs w:val="28"/>
                        </w:rPr>
                        <w:tab/>
                      </w:r>
                    </w:p>
                  </w:txbxContent>
                </v:textbox>
              </v:shape>
            </w:pict>
          </mc:Fallback>
        </mc:AlternateContent>
      </w:r>
    </w:p>
    <w:p w:rsidR="00E144C0" w:rsidRPr="00923BA4" w:rsidRDefault="00E144C0" w:rsidP="00E144C0"/>
    <w:p w:rsidR="00E144C0" w:rsidRPr="00923BA4" w:rsidRDefault="00E144C0" w:rsidP="00E144C0"/>
    <w:p w:rsidR="00E144C0" w:rsidRPr="00923BA4" w:rsidRDefault="00E144C0" w:rsidP="00E144C0"/>
    <w:p w:rsidR="00E144C0" w:rsidRDefault="00E144C0" w:rsidP="00E144C0"/>
    <w:p w:rsidR="00E144C0" w:rsidRDefault="00E144C0" w:rsidP="00E144C0"/>
    <w:p w:rsidR="00E144C0" w:rsidRDefault="00E144C0" w:rsidP="00E144C0">
      <w:pPr>
        <w:tabs>
          <w:tab w:val="left" w:pos="2670"/>
        </w:tabs>
      </w:pPr>
      <w:r>
        <w:t xml:space="preserve"> </w:t>
      </w:r>
    </w:p>
    <w:p w:rsidR="00E144C0" w:rsidRDefault="00E144C0" w:rsidP="00E144C0">
      <w:pPr>
        <w:tabs>
          <w:tab w:val="left" w:pos="2670"/>
        </w:tabs>
      </w:pPr>
    </w:p>
    <w:p w:rsidR="00E144C0" w:rsidRDefault="00E144C0" w:rsidP="00E144C0">
      <w:pPr>
        <w:tabs>
          <w:tab w:val="left" w:pos="2670"/>
        </w:tabs>
      </w:pPr>
    </w:p>
    <w:p w:rsidR="00E144C0" w:rsidRDefault="00E144C0" w:rsidP="00E144C0">
      <w:pPr>
        <w:tabs>
          <w:tab w:val="left" w:pos="2670"/>
        </w:tabs>
      </w:pPr>
    </w:p>
    <w:p w:rsidR="00E144C0" w:rsidRDefault="00E144C0" w:rsidP="00E144C0">
      <w:pPr>
        <w:tabs>
          <w:tab w:val="left" w:pos="2670"/>
        </w:tabs>
      </w:pPr>
    </w:p>
    <w:p w:rsidR="00E144C0" w:rsidRDefault="00E144C0" w:rsidP="00E144C0">
      <w:pPr>
        <w:tabs>
          <w:tab w:val="left" w:pos="2670"/>
        </w:tabs>
      </w:pPr>
    </w:p>
    <w:p w:rsidR="00E144C0" w:rsidRDefault="00E144C0" w:rsidP="00E144C0">
      <w:pPr>
        <w:tabs>
          <w:tab w:val="left" w:pos="2670"/>
        </w:tabs>
      </w:pPr>
    </w:p>
    <w:p w:rsidR="00E144C0" w:rsidRDefault="00E144C0" w:rsidP="00E144C0">
      <w:pPr>
        <w:tabs>
          <w:tab w:val="left" w:pos="2670"/>
        </w:tabs>
      </w:pPr>
    </w:p>
    <w:p w:rsidR="00E144C0" w:rsidRDefault="00E144C0" w:rsidP="00E144C0">
      <w:pPr>
        <w:tabs>
          <w:tab w:val="left" w:pos="2670"/>
        </w:tabs>
      </w:pPr>
    </w:p>
    <w:p w:rsidR="00E144C0" w:rsidRDefault="00E144C0" w:rsidP="00E144C0">
      <w:pPr>
        <w:tabs>
          <w:tab w:val="left" w:pos="2670"/>
        </w:tabs>
      </w:pPr>
    </w:p>
    <w:p w:rsidR="00E144C0" w:rsidRDefault="00E144C0" w:rsidP="00E144C0">
      <w:pPr>
        <w:tabs>
          <w:tab w:val="left" w:pos="2670"/>
        </w:tabs>
      </w:pPr>
    </w:p>
    <w:p w:rsidR="00E144C0" w:rsidRDefault="00E144C0" w:rsidP="00E144C0">
      <w:pPr>
        <w:tabs>
          <w:tab w:val="left" w:pos="2670"/>
        </w:tabs>
      </w:pPr>
    </w:p>
    <w:p w:rsidR="00E144C0" w:rsidRDefault="00E144C0" w:rsidP="00E144C0">
      <w:pPr>
        <w:tabs>
          <w:tab w:val="left" w:pos="2670"/>
        </w:tabs>
      </w:pPr>
    </w:p>
    <w:p w:rsidR="00E144C0" w:rsidRDefault="00E144C0" w:rsidP="00E144C0">
      <w:pPr>
        <w:tabs>
          <w:tab w:val="left" w:pos="2670"/>
        </w:tabs>
      </w:pPr>
    </w:p>
    <w:p w:rsidR="00E144C0" w:rsidRDefault="00E144C0" w:rsidP="00E144C0">
      <w:pPr>
        <w:tabs>
          <w:tab w:val="left" w:pos="2670"/>
        </w:tabs>
      </w:pPr>
    </w:p>
    <w:p w:rsidR="00E144C0" w:rsidRDefault="009B598E" w:rsidP="00E144C0">
      <w:pPr>
        <w:tabs>
          <w:tab w:val="left" w:pos="2670"/>
        </w:tabs>
      </w:pPr>
      <w:r>
        <w:rPr>
          <w:noProof/>
        </w:rPr>
        <mc:AlternateContent>
          <mc:Choice Requires="wps">
            <w:drawing>
              <wp:anchor distT="0" distB="0" distL="114300" distR="114300" simplePos="0" relativeHeight="251670528" behindDoc="0" locked="0" layoutInCell="1" allowOverlap="1">
                <wp:simplePos x="0" y="0"/>
                <wp:positionH relativeFrom="column">
                  <wp:posOffset>592455</wp:posOffset>
                </wp:positionH>
                <wp:positionV relativeFrom="paragraph">
                  <wp:posOffset>13970</wp:posOffset>
                </wp:positionV>
                <wp:extent cx="6057900" cy="1600200"/>
                <wp:effectExtent l="0" t="0" r="0" b="0"/>
                <wp:wrapNone/>
                <wp:docPr id="29"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4C0" w:rsidRDefault="00E144C0" w:rsidP="00E144C0">
                            <w:pPr>
                              <w:jc w:val="center"/>
                              <w:rPr>
                                <w:rFonts w:ascii="Arial Black" w:hAnsi="Arial Black" w:cs="Arial"/>
                                <w:b/>
                                <w:color w:val="FFFFFF"/>
                                <w:sz w:val="60"/>
                                <w:szCs w:val="60"/>
                              </w:rPr>
                            </w:pPr>
                            <w:r>
                              <w:rPr>
                                <w:rFonts w:ascii="Arial Black" w:hAnsi="Arial Black" w:cs="Arial"/>
                                <w:b/>
                                <w:color w:val="FFFFFF"/>
                                <w:sz w:val="60"/>
                                <w:szCs w:val="60"/>
                              </w:rPr>
                              <w:t>Rapport de conception</w:t>
                            </w:r>
                          </w:p>
                          <w:p w:rsidR="00E144C0" w:rsidRDefault="00E144C0" w:rsidP="00E144C0">
                            <w:pPr>
                              <w:jc w:val="center"/>
                              <w:rPr>
                                <w:rFonts w:ascii="Arial" w:hAnsi="Arial" w:cs="Arial"/>
                                <w:color w:val="FFFFFF"/>
                                <w:sz w:val="50"/>
                                <w:szCs w:val="50"/>
                              </w:rPr>
                            </w:pPr>
                            <w:r w:rsidRPr="005043B0">
                              <w:rPr>
                                <w:rFonts w:ascii="Arial" w:hAnsi="Arial" w:cs="Arial"/>
                                <w:color w:val="FFFFFF"/>
                                <w:sz w:val="50"/>
                                <w:szCs w:val="50"/>
                              </w:rPr>
                              <w:t>Projet Analyse, Conception et P.O.O.</w:t>
                            </w:r>
                          </w:p>
                          <w:p w:rsidR="00E144C0" w:rsidRPr="004E26C1" w:rsidRDefault="00E144C0" w:rsidP="00E144C0">
                            <w:pPr>
                              <w:jc w:val="center"/>
                              <w:rPr>
                                <w:rFonts w:ascii="Arial" w:hAnsi="Arial" w:cs="Arial"/>
                                <w:i/>
                                <w:color w:val="FFFFFF"/>
                                <w:sz w:val="50"/>
                                <w:szCs w:val="50"/>
                              </w:rPr>
                            </w:pPr>
                            <w:r w:rsidRPr="004E26C1">
                              <w:rPr>
                                <w:rFonts w:ascii="Arial" w:hAnsi="Arial" w:cs="Arial"/>
                                <w:i/>
                                <w:color w:val="FFFFFF"/>
                                <w:sz w:val="50"/>
                                <w:szCs w:val="50"/>
                              </w:rPr>
                              <w:t>Jeu Small World</w:t>
                            </w:r>
                          </w:p>
                          <w:p w:rsidR="00E144C0" w:rsidRPr="00CD441F" w:rsidRDefault="00E144C0" w:rsidP="00E144C0">
                            <w:pPr>
                              <w:jc w:val="center"/>
                              <w:rPr>
                                <w:rFonts w:ascii="Arial" w:hAnsi="Arial" w:cs="Arial"/>
                                <w:color w:val="FFFFFF"/>
                                <w:sz w:val="50"/>
                                <w:szCs w:val="5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3" o:spid="_x0000_s1027" type="#_x0000_t202" style="position:absolute;margin-left:46.65pt;margin-top:1.1pt;width:477pt;height:1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" filled="f" stroked="f">
                <v:textbox>
                  <w:txbxContent>
                    <w:p w:rsidR="00E144C0" w:rsidRDefault="00E144C0" w:rsidP="00E144C0">
                      <w:pPr>
                        <w:jc w:val="center"/>
                        <w:rPr>
                          <w:rFonts w:ascii="Arial Black" w:hAnsi="Arial Black" w:cs="Arial"/>
                          <w:b/>
                          <w:color w:val="FFFFFF"/>
                          <w:sz w:val="60"/>
                          <w:szCs w:val="60"/>
                        </w:rPr>
                      </w:pPr>
                      <w:r>
                        <w:rPr>
                          <w:rFonts w:ascii="Arial Black" w:hAnsi="Arial Black" w:cs="Arial"/>
                          <w:b/>
                          <w:color w:val="FFFFFF"/>
                          <w:sz w:val="60"/>
                          <w:szCs w:val="60"/>
                        </w:rPr>
                        <w:t>Rapport de conception</w:t>
                      </w:r>
                    </w:p>
                    <w:p w:rsidR="00E144C0" w:rsidRDefault="00E144C0" w:rsidP="00E144C0">
                      <w:pPr>
                        <w:jc w:val="center"/>
                        <w:rPr>
                          <w:rFonts w:ascii="Arial" w:hAnsi="Arial" w:cs="Arial"/>
                          <w:color w:val="FFFFFF"/>
                          <w:sz w:val="50"/>
                          <w:szCs w:val="50"/>
                        </w:rPr>
                      </w:pPr>
                      <w:r w:rsidRPr="005043B0">
                        <w:rPr>
                          <w:rFonts w:ascii="Arial" w:hAnsi="Arial" w:cs="Arial"/>
                          <w:color w:val="FFFFFF"/>
                          <w:sz w:val="50"/>
                          <w:szCs w:val="50"/>
                        </w:rPr>
                        <w:t>Projet Analyse, Conception et P.O.O.</w:t>
                      </w:r>
                    </w:p>
                    <w:p w:rsidR="00E144C0" w:rsidRPr="004E26C1" w:rsidRDefault="00E144C0" w:rsidP="00E144C0">
                      <w:pPr>
                        <w:jc w:val="center"/>
                        <w:rPr>
                          <w:rFonts w:ascii="Arial" w:hAnsi="Arial" w:cs="Arial"/>
                          <w:i/>
                          <w:color w:val="FFFFFF"/>
                          <w:sz w:val="50"/>
                          <w:szCs w:val="50"/>
                        </w:rPr>
                      </w:pPr>
                      <w:r w:rsidRPr="004E26C1">
                        <w:rPr>
                          <w:rFonts w:ascii="Arial" w:hAnsi="Arial" w:cs="Arial"/>
                          <w:i/>
                          <w:color w:val="FFFFFF"/>
                          <w:sz w:val="50"/>
                          <w:szCs w:val="50"/>
                        </w:rPr>
                        <w:t>Jeu Small World</w:t>
                      </w:r>
                    </w:p>
                    <w:p w:rsidR="00E144C0" w:rsidRPr="00CD441F" w:rsidRDefault="00E144C0" w:rsidP="00E144C0">
                      <w:pPr>
                        <w:jc w:val="center"/>
                        <w:rPr>
                          <w:rFonts w:ascii="Arial" w:hAnsi="Arial" w:cs="Arial"/>
                          <w:color w:val="FFFFFF"/>
                          <w:sz w:val="50"/>
                          <w:szCs w:val="50"/>
                        </w:rPr>
                      </w:pPr>
                    </w:p>
                  </w:txbxContent>
                </v:textbox>
              </v:shape>
            </w:pict>
          </mc:Fallback>
        </mc:AlternateContent>
      </w:r>
    </w:p>
    <w:p w:rsidR="00E144C0" w:rsidRDefault="00E144C0" w:rsidP="00E144C0">
      <w:pPr>
        <w:tabs>
          <w:tab w:val="left" w:pos="2670"/>
        </w:tabs>
      </w:pPr>
    </w:p>
    <w:p w:rsidR="00E144C0" w:rsidRDefault="00E144C0" w:rsidP="00E144C0">
      <w:pPr>
        <w:tabs>
          <w:tab w:val="left" w:pos="2670"/>
        </w:tabs>
      </w:pPr>
    </w:p>
    <w:p w:rsidR="00E144C0" w:rsidRDefault="00E144C0" w:rsidP="00E144C0">
      <w:pPr>
        <w:tabs>
          <w:tab w:val="left" w:pos="2670"/>
        </w:tabs>
      </w:pPr>
    </w:p>
    <w:p w:rsidR="00E144C0" w:rsidRDefault="00E144C0" w:rsidP="00E144C0">
      <w:pPr>
        <w:tabs>
          <w:tab w:val="left" w:pos="2670"/>
        </w:tabs>
      </w:pPr>
    </w:p>
    <w:p w:rsidR="00E144C0" w:rsidRDefault="00E144C0" w:rsidP="00E144C0">
      <w:pPr>
        <w:tabs>
          <w:tab w:val="left" w:pos="2670"/>
        </w:tabs>
      </w:pPr>
    </w:p>
    <w:p w:rsidR="00E144C0" w:rsidRDefault="00E144C0" w:rsidP="00E144C0">
      <w:pPr>
        <w:tabs>
          <w:tab w:val="left" w:pos="2670"/>
        </w:tabs>
      </w:pPr>
    </w:p>
    <w:p w:rsidR="00E144C0" w:rsidRDefault="00E144C0" w:rsidP="00E144C0">
      <w:pPr>
        <w:tabs>
          <w:tab w:val="left" w:pos="2670"/>
        </w:tabs>
      </w:pPr>
    </w:p>
    <w:p w:rsidR="00E144C0" w:rsidRDefault="00E144C0" w:rsidP="00E144C0">
      <w:pPr>
        <w:tabs>
          <w:tab w:val="left" w:pos="2670"/>
        </w:tabs>
      </w:pPr>
    </w:p>
    <w:p w:rsidR="00E144C0" w:rsidRDefault="00E144C0" w:rsidP="00E144C0">
      <w:pPr>
        <w:tabs>
          <w:tab w:val="left" w:pos="2670"/>
        </w:tabs>
      </w:pPr>
    </w:p>
    <w:p w:rsidR="00E144C0" w:rsidRDefault="00E144C0" w:rsidP="00E144C0">
      <w:pPr>
        <w:tabs>
          <w:tab w:val="left" w:pos="2670"/>
        </w:tabs>
      </w:pPr>
    </w:p>
    <w:p w:rsidR="00E144C0" w:rsidRDefault="00E144C0" w:rsidP="00E144C0">
      <w:pPr>
        <w:tabs>
          <w:tab w:val="left" w:pos="2670"/>
        </w:tabs>
      </w:pPr>
    </w:p>
    <w:p w:rsidR="00E144C0" w:rsidRDefault="00E144C0" w:rsidP="00E144C0">
      <w:pPr>
        <w:tabs>
          <w:tab w:val="left" w:pos="2670"/>
        </w:tabs>
      </w:pPr>
    </w:p>
    <w:p w:rsidR="00E144C0" w:rsidRDefault="00E144C0" w:rsidP="00E144C0">
      <w:pPr>
        <w:tabs>
          <w:tab w:val="left" w:pos="2670"/>
        </w:tabs>
      </w:pPr>
    </w:p>
    <w:p w:rsidR="00E144C0" w:rsidRDefault="00E144C0" w:rsidP="00E144C0">
      <w:pPr>
        <w:tabs>
          <w:tab w:val="left" w:pos="2670"/>
        </w:tabs>
      </w:pPr>
    </w:p>
    <w:p w:rsidR="00E144C0" w:rsidRDefault="00E144C0" w:rsidP="00E144C0">
      <w:pPr>
        <w:tabs>
          <w:tab w:val="left" w:pos="2670"/>
        </w:tabs>
      </w:pPr>
    </w:p>
    <w:p w:rsidR="00E144C0" w:rsidRDefault="00E144C0" w:rsidP="00E144C0">
      <w:pPr>
        <w:tabs>
          <w:tab w:val="left" w:pos="2670"/>
        </w:tabs>
      </w:pPr>
    </w:p>
    <w:p w:rsidR="00E144C0" w:rsidRDefault="00E144C0" w:rsidP="00E144C0">
      <w:pPr>
        <w:tabs>
          <w:tab w:val="left" w:pos="2670"/>
        </w:tabs>
      </w:pPr>
    </w:p>
    <w:p w:rsidR="00E144C0" w:rsidRDefault="009B598E" w:rsidP="00E144C0">
      <w:pPr>
        <w:spacing w:after="200" w:line="276" w:lineRule="auto"/>
      </w:pPr>
      <w:r>
        <w:rPr>
          <w:noProof/>
        </w:rPr>
        <mc:AlternateContent>
          <mc:Choice Requires="wps">
            <w:drawing>
              <wp:anchor distT="0" distB="0" distL="114300" distR="114300" simplePos="0" relativeHeight="251673600" behindDoc="0" locked="0" layoutInCell="1" allowOverlap="1">
                <wp:simplePos x="0" y="0"/>
                <wp:positionH relativeFrom="column">
                  <wp:posOffset>5126355</wp:posOffset>
                </wp:positionH>
                <wp:positionV relativeFrom="paragraph">
                  <wp:posOffset>1718310</wp:posOffset>
                </wp:positionV>
                <wp:extent cx="1628775" cy="704850"/>
                <wp:effectExtent l="0" t="0" r="0" b="0"/>
                <wp:wrapNone/>
                <wp:docPr id="28"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4C0" w:rsidRDefault="00E144C0" w:rsidP="00E144C0">
                            <w:pPr>
                              <w:rPr>
                                <w:rFonts w:ascii="Arial" w:hAnsi="Arial" w:cs="Arial"/>
                                <w:color w:val="FFFFFF"/>
                              </w:rPr>
                            </w:pPr>
                          </w:p>
                          <w:p w:rsidR="00E144C0" w:rsidRPr="005043B0" w:rsidRDefault="00E144C0" w:rsidP="00E144C0">
                            <w:pPr>
                              <w:rPr>
                                <w:rFonts w:ascii="Arial" w:hAnsi="Arial" w:cs="Arial"/>
                                <w:color w:val="FFFFFF"/>
                                <w:lang w:val="en-US"/>
                              </w:rPr>
                            </w:pPr>
                            <w:r w:rsidRPr="005043B0">
                              <w:rPr>
                                <w:rFonts w:ascii="Arial" w:hAnsi="Arial" w:cs="Arial"/>
                                <w:color w:val="FFFFFF"/>
                                <w:lang w:val="en-US"/>
                              </w:rPr>
                              <w:t>Matry Bruno</w:t>
                            </w:r>
                          </w:p>
                          <w:p w:rsidR="00E144C0" w:rsidRPr="005043B0" w:rsidRDefault="00E144C0" w:rsidP="00E144C0">
                            <w:pPr>
                              <w:rPr>
                                <w:rFonts w:ascii="Arial" w:hAnsi="Arial" w:cs="Arial"/>
                                <w:color w:val="FFFFFF"/>
                                <w:lang w:val="en-US"/>
                              </w:rPr>
                            </w:pPr>
                            <w:r w:rsidRPr="005043B0">
                              <w:rPr>
                                <w:rFonts w:ascii="Arial" w:hAnsi="Arial" w:cs="Arial"/>
                                <w:color w:val="FFFFFF"/>
                                <w:lang w:val="en-US"/>
                              </w:rPr>
                              <w:t>El Alami Trebki Sami</w:t>
                            </w:r>
                          </w:p>
                          <w:p w:rsidR="00E144C0" w:rsidRPr="005043B0" w:rsidRDefault="00E144C0" w:rsidP="00E144C0">
                            <w:pPr>
                              <w:rPr>
                                <w:rFonts w:ascii="Arial" w:hAnsi="Arial" w:cs="Arial"/>
                                <w:color w:val="FFFFFF"/>
                                <w:lang w:val="en-US"/>
                              </w:rPr>
                            </w:pPr>
                          </w:p>
                          <w:p w:rsidR="00E144C0" w:rsidRPr="005043B0" w:rsidRDefault="00E144C0" w:rsidP="00E144C0">
                            <w:pPr>
                              <w:rPr>
                                <w:rFonts w:ascii="Arial" w:hAnsi="Arial" w:cs="Arial"/>
                                <w:color w:val="FFFFFF"/>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Zone de texte 7" o:spid="_x0000_s1028" type="#_x0000_t202" style="position:absolute;margin-left:403.65pt;margin-top:135.3pt;width:128.25pt;height:5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" filled="f" stroked="f">
                <v:textbox>
                  <w:txbxContent>
                    <w:p w:rsidR="00E144C0" w:rsidRDefault="00E144C0" w:rsidP="00E144C0">
                      <w:pPr>
                        <w:rPr>
                          <w:rFonts w:ascii="Arial" w:hAnsi="Arial" w:cs="Arial"/>
                          <w:color w:val="FFFFFF"/>
                        </w:rPr>
                      </w:pPr>
                    </w:p>
                    <w:p w:rsidR="00E144C0" w:rsidRPr="005043B0" w:rsidRDefault="00E144C0" w:rsidP="00E144C0">
                      <w:pPr>
                        <w:rPr>
                          <w:rFonts w:ascii="Arial" w:hAnsi="Arial" w:cs="Arial"/>
                          <w:color w:val="FFFFFF"/>
                          <w:lang w:val="en-US"/>
                        </w:rPr>
                      </w:pPr>
                      <w:proofErr w:type="spellStart"/>
                      <w:r w:rsidRPr="005043B0">
                        <w:rPr>
                          <w:rFonts w:ascii="Arial" w:hAnsi="Arial" w:cs="Arial"/>
                          <w:color w:val="FFFFFF"/>
                          <w:lang w:val="en-US"/>
                        </w:rPr>
                        <w:t>Matry</w:t>
                      </w:r>
                      <w:proofErr w:type="spellEnd"/>
                      <w:r w:rsidRPr="005043B0">
                        <w:rPr>
                          <w:rFonts w:ascii="Arial" w:hAnsi="Arial" w:cs="Arial"/>
                          <w:color w:val="FFFFFF"/>
                          <w:lang w:val="en-US"/>
                        </w:rPr>
                        <w:t xml:space="preserve"> Bruno</w:t>
                      </w:r>
                    </w:p>
                    <w:p w:rsidR="00E144C0" w:rsidRPr="005043B0" w:rsidRDefault="00E144C0" w:rsidP="00E144C0">
                      <w:pPr>
                        <w:rPr>
                          <w:rFonts w:ascii="Arial" w:hAnsi="Arial" w:cs="Arial"/>
                          <w:color w:val="FFFFFF"/>
                          <w:lang w:val="en-US"/>
                        </w:rPr>
                      </w:pPr>
                      <w:r w:rsidRPr="005043B0">
                        <w:rPr>
                          <w:rFonts w:ascii="Arial" w:hAnsi="Arial" w:cs="Arial"/>
                          <w:color w:val="FFFFFF"/>
                          <w:lang w:val="en-US"/>
                        </w:rPr>
                        <w:t xml:space="preserve">El </w:t>
                      </w:r>
                      <w:proofErr w:type="spellStart"/>
                      <w:r w:rsidRPr="005043B0">
                        <w:rPr>
                          <w:rFonts w:ascii="Arial" w:hAnsi="Arial" w:cs="Arial"/>
                          <w:color w:val="FFFFFF"/>
                          <w:lang w:val="en-US"/>
                        </w:rPr>
                        <w:t>Alami</w:t>
                      </w:r>
                      <w:proofErr w:type="spellEnd"/>
                      <w:r w:rsidRPr="005043B0">
                        <w:rPr>
                          <w:rFonts w:ascii="Arial" w:hAnsi="Arial" w:cs="Arial"/>
                          <w:color w:val="FFFFFF"/>
                          <w:lang w:val="en-US"/>
                        </w:rPr>
                        <w:t xml:space="preserve"> </w:t>
                      </w:r>
                      <w:proofErr w:type="spellStart"/>
                      <w:r w:rsidRPr="005043B0">
                        <w:rPr>
                          <w:rFonts w:ascii="Arial" w:hAnsi="Arial" w:cs="Arial"/>
                          <w:color w:val="FFFFFF"/>
                          <w:lang w:val="en-US"/>
                        </w:rPr>
                        <w:t>Trebki</w:t>
                      </w:r>
                      <w:proofErr w:type="spellEnd"/>
                      <w:r w:rsidRPr="005043B0">
                        <w:rPr>
                          <w:rFonts w:ascii="Arial" w:hAnsi="Arial" w:cs="Arial"/>
                          <w:color w:val="FFFFFF"/>
                          <w:lang w:val="en-US"/>
                        </w:rPr>
                        <w:t xml:space="preserve"> Sami</w:t>
                      </w:r>
                    </w:p>
                    <w:p w:rsidR="00E144C0" w:rsidRPr="005043B0" w:rsidRDefault="00E144C0" w:rsidP="00E144C0">
                      <w:pPr>
                        <w:rPr>
                          <w:rFonts w:ascii="Arial" w:hAnsi="Arial" w:cs="Arial"/>
                          <w:color w:val="FFFFFF"/>
                          <w:lang w:val="en-US"/>
                        </w:rPr>
                      </w:pPr>
                    </w:p>
                    <w:p w:rsidR="00E144C0" w:rsidRPr="005043B0" w:rsidRDefault="00E144C0" w:rsidP="00E144C0">
                      <w:pPr>
                        <w:rPr>
                          <w:rFonts w:ascii="Arial" w:hAnsi="Arial" w:cs="Arial"/>
                          <w:color w:val="FFFFFF"/>
                          <w:lang w:val="en-US"/>
                        </w:rPr>
                      </w:pPr>
                    </w:p>
                  </w:txbxContent>
                </v:textbox>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276225</wp:posOffset>
                </wp:positionH>
                <wp:positionV relativeFrom="paragraph">
                  <wp:posOffset>835660</wp:posOffset>
                </wp:positionV>
                <wp:extent cx="2306320" cy="1495425"/>
                <wp:effectExtent l="0" t="0" r="0" b="9525"/>
                <wp:wrapNone/>
                <wp:docPr id="27"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320" cy="149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4C0" w:rsidRPr="000F1FD4" w:rsidRDefault="00E144C0" w:rsidP="00E144C0">
                            <w:pPr>
                              <w:rPr>
                                <w:rFonts w:ascii="Arial" w:hAnsi="Arial" w:cs="Arial"/>
                                <w:b/>
                                <w:color w:val="FFFFFF"/>
                              </w:rPr>
                            </w:pPr>
                            <w:r w:rsidRPr="000F1FD4">
                              <w:rPr>
                                <w:rFonts w:ascii="Arial" w:hAnsi="Arial" w:cs="Arial"/>
                                <w:b/>
                                <w:color w:val="FFFFFF"/>
                              </w:rPr>
                              <w:t xml:space="preserve">Matière : </w:t>
                            </w:r>
                          </w:p>
                          <w:p w:rsidR="00E144C0" w:rsidRDefault="00E144C0" w:rsidP="00E144C0">
                            <w:pPr>
                              <w:rPr>
                                <w:rFonts w:ascii="Arial" w:hAnsi="Arial" w:cs="Arial"/>
                                <w:color w:val="FFFFFF"/>
                              </w:rPr>
                            </w:pPr>
                            <w:r>
                              <w:rPr>
                                <w:rFonts w:ascii="Arial" w:hAnsi="Arial" w:cs="Arial"/>
                                <w:color w:val="FFFFFF"/>
                              </w:rPr>
                              <w:t>Modélisation Orientée Objet</w:t>
                            </w:r>
                          </w:p>
                          <w:p w:rsidR="00E144C0" w:rsidRPr="000F1FD4" w:rsidRDefault="00E144C0" w:rsidP="00E144C0">
                            <w:pPr>
                              <w:rPr>
                                <w:rFonts w:ascii="Arial" w:hAnsi="Arial" w:cs="Arial"/>
                                <w:b/>
                                <w:color w:val="FFFFFF"/>
                              </w:rPr>
                            </w:pPr>
                            <w:r w:rsidRPr="000F1FD4">
                              <w:rPr>
                                <w:rFonts w:ascii="Arial" w:hAnsi="Arial" w:cs="Arial"/>
                                <w:b/>
                                <w:color w:val="FFFFFF"/>
                              </w:rPr>
                              <w:t>Professeurs :</w:t>
                            </w:r>
                          </w:p>
                          <w:p w:rsidR="00E144C0" w:rsidRPr="00923BA4" w:rsidRDefault="00E144C0" w:rsidP="00E144C0">
                            <w:pPr>
                              <w:rPr>
                                <w:rFonts w:ascii="Arial" w:hAnsi="Arial" w:cs="Arial"/>
                                <w:color w:val="FFFFFF"/>
                                <w:lang w:val="en-US"/>
                              </w:rPr>
                            </w:pPr>
                            <w:r w:rsidRPr="00923BA4">
                              <w:rPr>
                                <w:rFonts w:ascii="Arial" w:hAnsi="Arial" w:cs="Arial"/>
                                <w:color w:val="FFFFFF"/>
                                <w:lang w:val="en-US"/>
                              </w:rPr>
                              <w:t>Arnaud Blouin</w:t>
                            </w:r>
                          </w:p>
                          <w:p w:rsidR="00E144C0" w:rsidRPr="00923BA4" w:rsidRDefault="00E144C0" w:rsidP="00E144C0">
                            <w:pPr>
                              <w:rPr>
                                <w:rFonts w:ascii="Arial" w:hAnsi="Arial" w:cs="Arial"/>
                                <w:color w:val="FFFFFF"/>
                                <w:lang w:val="en-US"/>
                              </w:rPr>
                            </w:pPr>
                            <w:r w:rsidRPr="00923BA4">
                              <w:rPr>
                                <w:rFonts w:ascii="Arial" w:hAnsi="Arial" w:cs="Arial"/>
                                <w:color w:val="FFFFFF"/>
                                <w:lang w:val="en-US"/>
                              </w:rPr>
                              <w:t>Eric Anquetil</w:t>
                            </w:r>
                          </w:p>
                          <w:p w:rsidR="00E144C0" w:rsidRPr="00923BA4" w:rsidRDefault="00E144C0" w:rsidP="00E144C0">
                            <w:pPr>
                              <w:rPr>
                                <w:rFonts w:ascii="Arial" w:hAnsi="Arial" w:cs="Arial"/>
                                <w:color w:val="FFFFFF"/>
                                <w:lang w:val="en-US"/>
                              </w:rPr>
                            </w:pPr>
                            <w:r>
                              <w:rPr>
                                <w:rFonts w:ascii="Arial" w:hAnsi="Arial" w:cs="Arial"/>
                                <w:color w:val="FFFFFF"/>
                                <w:lang w:val="en-US"/>
                              </w:rPr>
                              <w:t>Maud Marc</w:t>
                            </w:r>
                            <w:r w:rsidRPr="00923BA4">
                              <w:rPr>
                                <w:rFonts w:ascii="Arial" w:hAnsi="Arial" w:cs="Arial"/>
                                <w:color w:val="FFFFFF"/>
                                <w:lang w:val="en-US"/>
                              </w:rPr>
                              <w:t>hal</w:t>
                            </w:r>
                          </w:p>
                          <w:p w:rsidR="00E144C0" w:rsidRDefault="00E144C0" w:rsidP="00E144C0">
                            <w:pPr>
                              <w:rPr>
                                <w:rFonts w:ascii="Arial" w:hAnsi="Arial" w:cs="Arial"/>
                                <w:color w:val="FFFFFF"/>
                              </w:rPr>
                            </w:pPr>
                            <w:r>
                              <w:rPr>
                                <w:rFonts w:ascii="Arial" w:hAnsi="Arial" w:cs="Arial"/>
                                <w:color w:val="FFFFFF"/>
                              </w:rPr>
                              <w:t>Manuel Bouillon</w:t>
                            </w:r>
                          </w:p>
                          <w:p w:rsidR="00E144C0" w:rsidRDefault="00E144C0" w:rsidP="00E144C0">
                            <w:pPr>
                              <w:rPr>
                                <w:rFonts w:ascii="Arial" w:hAnsi="Arial" w:cs="Arial"/>
                                <w:color w:val="FFFFFF"/>
                              </w:rPr>
                            </w:pPr>
                            <w:r>
                              <w:rPr>
                                <w:rFonts w:ascii="Arial" w:hAnsi="Arial" w:cs="Arial"/>
                                <w:color w:val="FFFFFF"/>
                              </w:rPr>
                              <w:t>Grégoire Richard</w:t>
                            </w:r>
                          </w:p>
                          <w:p w:rsidR="00E144C0" w:rsidRPr="005043B0" w:rsidRDefault="00E144C0" w:rsidP="00E144C0">
                            <w:pPr>
                              <w:rPr>
                                <w:rFonts w:ascii="Arial" w:hAnsi="Arial" w:cs="Arial"/>
                                <w:color w:val="FFFFFF"/>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Zone de texte 5" o:spid="_x0000_s1029" type="#_x0000_t202" style="position:absolute;margin-left:21.75pt;margin-top:65.8pt;width:181.6pt;height:11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" filled="f" stroked="f">
                <v:textbox>
                  <w:txbxContent>
                    <w:p w:rsidR="00E144C0" w:rsidRPr="000F1FD4" w:rsidRDefault="00E144C0" w:rsidP="00E144C0">
                      <w:pPr>
                        <w:rPr>
                          <w:rFonts w:ascii="Arial" w:hAnsi="Arial" w:cs="Arial"/>
                          <w:b/>
                          <w:color w:val="FFFFFF"/>
                        </w:rPr>
                      </w:pPr>
                      <w:r w:rsidRPr="000F1FD4">
                        <w:rPr>
                          <w:rFonts w:ascii="Arial" w:hAnsi="Arial" w:cs="Arial"/>
                          <w:b/>
                          <w:color w:val="FFFFFF"/>
                        </w:rPr>
                        <w:t xml:space="preserve">Matière : </w:t>
                      </w:r>
                    </w:p>
                    <w:p w:rsidR="00E144C0" w:rsidRDefault="00E144C0" w:rsidP="00E144C0">
                      <w:pPr>
                        <w:rPr>
                          <w:rFonts w:ascii="Arial" w:hAnsi="Arial" w:cs="Arial"/>
                          <w:color w:val="FFFFFF"/>
                        </w:rPr>
                      </w:pPr>
                      <w:r>
                        <w:rPr>
                          <w:rFonts w:ascii="Arial" w:hAnsi="Arial" w:cs="Arial"/>
                          <w:color w:val="FFFFFF"/>
                        </w:rPr>
                        <w:t>Modélisation Orientée Objet</w:t>
                      </w:r>
                    </w:p>
                    <w:p w:rsidR="00E144C0" w:rsidRPr="000F1FD4" w:rsidRDefault="00E144C0" w:rsidP="00E144C0">
                      <w:pPr>
                        <w:rPr>
                          <w:rFonts w:ascii="Arial" w:hAnsi="Arial" w:cs="Arial"/>
                          <w:b/>
                          <w:color w:val="FFFFFF"/>
                        </w:rPr>
                      </w:pPr>
                      <w:r w:rsidRPr="000F1FD4">
                        <w:rPr>
                          <w:rFonts w:ascii="Arial" w:hAnsi="Arial" w:cs="Arial"/>
                          <w:b/>
                          <w:color w:val="FFFFFF"/>
                        </w:rPr>
                        <w:t>Professeurs :</w:t>
                      </w:r>
                    </w:p>
                    <w:p w:rsidR="00E144C0" w:rsidRPr="00923BA4" w:rsidRDefault="00E144C0" w:rsidP="00E144C0">
                      <w:pPr>
                        <w:rPr>
                          <w:rFonts w:ascii="Arial" w:hAnsi="Arial" w:cs="Arial"/>
                          <w:color w:val="FFFFFF"/>
                          <w:lang w:val="en-US"/>
                        </w:rPr>
                      </w:pPr>
                      <w:r w:rsidRPr="00923BA4">
                        <w:rPr>
                          <w:rFonts w:ascii="Arial" w:hAnsi="Arial" w:cs="Arial"/>
                          <w:color w:val="FFFFFF"/>
                          <w:lang w:val="en-US"/>
                        </w:rPr>
                        <w:t xml:space="preserve">Arnaud </w:t>
                      </w:r>
                      <w:proofErr w:type="spellStart"/>
                      <w:r w:rsidRPr="00923BA4">
                        <w:rPr>
                          <w:rFonts w:ascii="Arial" w:hAnsi="Arial" w:cs="Arial"/>
                          <w:color w:val="FFFFFF"/>
                          <w:lang w:val="en-US"/>
                        </w:rPr>
                        <w:t>Blouin</w:t>
                      </w:r>
                      <w:proofErr w:type="spellEnd"/>
                    </w:p>
                    <w:p w:rsidR="00E144C0" w:rsidRPr="00923BA4" w:rsidRDefault="00E144C0" w:rsidP="00E144C0">
                      <w:pPr>
                        <w:rPr>
                          <w:rFonts w:ascii="Arial" w:hAnsi="Arial" w:cs="Arial"/>
                          <w:color w:val="FFFFFF"/>
                          <w:lang w:val="en-US"/>
                        </w:rPr>
                      </w:pPr>
                      <w:r w:rsidRPr="00923BA4">
                        <w:rPr>
                          <w:rFonts w:ascii="Arial" w:hAnsi="Arial" w:cs="Arial"/>
                          <w:color w:val="FFFFFF"/>
                          <w:lang w:val="en-US"/>
                        </w:rPr>
                        <w:t xml:space="preserve">Eric </w:t>
                      </w:r>
                      <w:proofErr w:type="spellStart"/>
                      <w:r w:rsidRPr="00923BA4">
                        <w:rPr>
                          <w:rFonts w:ascii="Arial" w:hAnsi="Arial" w:cs="Arial"/>
                          <w:color w:val="FFFFFF"/>
                          <w:lang w:val="en-US"/>
                        </w:rPr>
                        <w:t>Anquetil</w:t>
                      </w:r>
                      <w:proofErr w:type="spellEnd"/>
                    </w:p>
                    <w:p w:rsidR="00E144C0" w:rsidRPr="00923BA4" w:rsidRDefault="00E144C0" w:rsidP="00E144C0">
                      <w:pPr>
                        <w:rPr>
                          <w:rFonts w:ascii="Arial" w:hAnsi="Arial" w:cs="Arial"/>
                          <w:color w:val="FFFFFF"/>
                          <w:lang w:val="en-US"/>
                        </w:rPr>
                      </w:pPr>
                      <w:r>
                        <w:rPr>
                          <w:rFonts w:ascii="Arial" w:hAnsi="Arial" w:cs="Arial"/>
                          <w:color w:val="FFFFFF"/>
                          <w:lang w:val="en-US"/>
                        </w:rPr>
                        <w:t xml:space="preserve">Maud </w:t>
                      </w:r>
                      <w:proofErr w:type="spellStart"/>
                      <w:r>
                        <w:rPr>
                          <w:rFonts w:ascii="Arial" w:hAnsi="Arial" w:cs="Arial"/>
                          <w:color w:val="FFFFFF"/>
                          <w:lang w:val="en-US"/>
                        </w:rPr>
                        <w:t>Marc</w:t>
                      </w:r>
                      <w:r w:rsidRPr="00923BA4">
                        <w:rPr>
                          <w:rFonts w:ascii="Arial" w:hAnsi="Arial" w:cs="Arial"/>
                          <w:color w:val="FFFFFF"/>
                          <w:lang w:val="en-US"/>
                        </w:rPr>
                        <w:t>hal</w:t>
                      </w:r>
                      <w:proofErr w:type="spellEnd"/>
                    </w:p>
                    <w:p w:rsidR="00E144C0" w:rsidRDefault="00E144C0" w:rsidP="00E144C0">
                      <w:pPr>
                        <w:rPr>
                          <w:rFonts w:ascii="Arial" w:hAnsi="Arial" w:cs="Arial"/>
                          <w:color w:val="FFFFFF"/>
                        </w:rPr>
                      </w:pPr>
                      <w:r>
                        <w:rPr>
                          <w:rFonts w:ascii="Arial" w:hAnsi="Arial" w:cs="Arial"/>
                          <w:color w:val="FFFFFF"/>
                        </w:rPr>
                        <w:t>Manuel Bouillon</w:t>
                      </w:r>
                    </w:p>
                    <w:p w:rsidR="00E144C0" w:rsidRDefault="00E144C0" w:rsidP="00E144C0">
                      <w:pPr>
                        <w:rPr>
                          <w:rFonts w:ascii="Arial" w:hAnsi="Arial" w:cs="Arial"/>
                          <w:color w:val="FFFFFF"/>
                        </w:rPr>
                      </w:pPr>
                      <w:r>
                        <w:rPr>
                          <w:rFonts w:ascii="Arial" w:hAnsi="Arial" w:cs="Arial"/>
                          <w:color w:val="FFFFFF"/>
                        </w:rPr>
                        <w:t>Grégoire Richard</w:t>
                      </w:r>
                    </w:p>
                    <w:p w:rsidR="00E144C0" w:rsidRPr="005043B0" w:rsidRDefault="00E144C0" w:rsidP="00E144C0">
                      <w:pPr>
                        <w:rPr>
                          <w:rFonts w:ascii="Arial" w:hAnsi="Arial" w:cs="Arial"/>
                          <w:color w:val="FFFFFF"/>
                        </w:rPr>
                      </w:pPr>
                    </w:p>
                  </w:txbxContent>
                </v:textbox>
              </v:shape>
            </w:pict>
          </mc:Fallback>
        </mc:AlternateContent>
      </w:r>
      <w:r w:rsidR="00E144C0">
        <w:br w:type="page"/>
      </w:r>
    </w:p>
    <w:p w:rsidR="00E144C0" w:rsidRPr="00CA7526" w:rsidRDefault="00E144C0" w:rsidP="00E144C0">
      <w:pPr>
        <w:pStyle w:val="Titre"/>
      </w:pPr>
      <w:r w:rsidRPr="00CA7526">
        <w:lastRenderedPageBreak/>
        <w:t>Remerciements</w:t>
      </w:r>
    </w:p>
    <w:p w:rsidR="00E144C0" w:rsidRPr="00A51980" w:rsidRDefault="00E144C0" w:rsidP="00E144C0">
      <w:pPr>
        <w:spacing w:line="276" w:lineRule="auto"/>
        <w:ind w:firstLine="708"/>
        <w:jc w:val="both"/>
        <w:rPr>
          <w:rFonts w:ascii="Verdana" w:hAnsi="Verdana"/>
          <w:color w:val="000000" w:themeColor="text1"/>
          <w:sz w:val="22"/>
        </w:rPr>
      </w:pPr>
      <w:r w:rsidRPr="00A51980">
        <w:rPr>
          <w:rFonts w:ascii="Verdana" w:hAnsi="Verdana"/>
          <w:sz w:val="22"/>
        </w:rPr>
        <w:t xml:space="preserve">Nous remercions Eric Anquetil, </w:t>
      </w:r>
      <w:r w:rsidRPr="00A51980">
        <w:rPr>
          <w:rFonts w:ascii="Verdana" w:hAnsi="Verdana"/>
          <w:color w:val="000000" w:themeColor="text1"/>
          <w:sz w:val="22"/>
        </w:rPr>
        <w:t>Arnaud Blouin, Maud Mar</w:t>
      </w:r>
      <w:r>
        <w:rPr>
          <w:rFonts w:ascii="Verdana" w:hAnsi="Verdana"/>
          <w:color w:val="000000" w:themeColor="text1"/>
          <w:sz w:val="22"/>
        </w:rPr>
        <w:t>c</w:t>
      </w:r>
      <w:r w:rsidRPr="00A51980">
        <w:rPr>
          <w:rFonts w:ascii="Verdana" w:hAnsi="Verdana"/>
          <w:color w:val="000000" w:themeColor="text1"/>
          <w:sz w:val="22"/>
        </w:rPr>
        <w:t>hal et</w:t>
      </w:r>
      <w:r w:rsidRPr="00A51980">
        <w:rPr>
          <w:rFonts w:ascii="Verdana" w:hAnsi="Verdana"/>
          <w:color w:val="C00000"/>
          <w:sz w:val="22"/>
        </w:rPr>
        <w:t xml:space="preserve"> </w:t>
      </w:r>
      <w:r w:rsidRPr="00A51980">
        <w:rPr>
          <w:rFonts w:ascii="Verdana" w:hAnsi="Verdana"/>
          <w:sz w:val="22"/>
        </w:rPr>
        <w:t>Manuel Bouillon</w:t>
      </w:r>
      <w:r w:rsidRPr="00A51980">
        <w:rPr>
          <w:rFonts w:ascii="Verdana" w:hAnsi="Verdana"/>
          <w:color w:val="000000" w:themeColor="text1"/>
          <w:sz w:val="22"/>
        </w:rPr>
        <w:t xml:space="preserve"> pour leurs cours et leurs explications sur la programmation et la modélisation orientée objet, ainsi que pour leurs conseils avisés qui nous ont permis la réalisation de ce projet.</w:t>
      </w:r>
    </w:p>
    <w:p w:rsidR="00B30550" w:rsidRDefault="00B30550" w:rsidP="00E144C0">
      <w:pPr>
        <w:spacing w:after="200" w:line="276" w:lineRule="auto"/>
        <w:rPr>
          <w:color w:val="000000" w:themeColor="text1"/>
        </w:rPr>
        <w:sectPr w:rsidR="00B30550" w:rsidSect="00751314">
          <w:footerReference w:type="default" r:id="rId10"/>
          <w:pgSz w:w="11900" w:h="16840" w:code="9"/>
          <w:pgMar w:top="1417" w:right="985" w:bottom="1417" w:left="993" w:header="709" w:footer="709" w:gutter="0"/>
          <w:cols w:space="708"/>
          <w:titlePg/>
          <w:docGrid w:linePitch="326"/>
        </w:sectPr>
      </w:pPr>
    </w:p>
    <w:p w:rsidR="00B30550" w:rsidRDefault="00E144C0" w:rsidP="00E144C0">
      <w:pPr>
        <w:spacing w:after="200" w:line="276" w:lineRule="auto"/>
        <w:rPr>
          <w:color w:val="000000" w:themeColor="text1"/>
        </w:rPr>
        <w:sectPr w:rsidR="00B30550" w:rsidSect="00B30550">
          <w:footerReference w:type="default" r:id="rId11"/>
          <w:type w:val="continuous"/>
          <w:pgSz w:w="11900" w:h="16840" w:code="9"/>
          <w:pgMar w:top="1417" w:right="985" w:bottom="1417" w:left="993" w:header="709" w:footer="709" w:gutter="0"/>
          <w:pgNumType w:start="1"/>
          <w:cols w:space="708"/>
          <w:docGrid w:linePitch="326"/>
        </w:sectPr>
      </w:pPr>
      <w:r>
        <w:rPr>
          <w:color w:val="000000" w:themeColor="text1"/>
        </w:rPr>
        <w:lastRenderedPageBreak/>
        <w:br w:type="page"/>
      </w:r>
    </w:p>
    <w:p w:rsidR="00E144C0" w:rsidRDefault="00E144C0" w:rsidP="00E144C0">
      <w:pPr>
        <w:pStyle w:val="Titre"/>
      </w:pPr>
      <w:r>
        <w:lastRenderedPageBreak/>
        <w:t>Sommaire</w:t>
      </w:r>
    </w:p>
    <w:p w:rsidR="00E144C0" w:rsidRPr="00923BA4" w:rsidRDefault="00E144C0" w:rsidP="00E144C0">
      <w:pPr>
        <w:rPr>
          <w:color w:val="000000" w:themeColor="text1"/>
        </w:rPr>
      </w:pPr>
      <w:r>
        <w:rPr>
          <w:color w:val="000000" w:themeColor="text1"/>
        </w:rPr>
        <w:t xml:space="preserve"> </w:t>
      </w:r>
    </w:p>
    <w:sdt>
      <w:sdtPr>
        <w:rPr>
          <w:rFonts w:ascii="Times New Roman" w:eastAsia="Times New Roman" w:hAnsi="Times New Roman" w:cs="Times New Roman"/>
          <w:b w:val="0"/>
          <w:bCs w:val="0"/>
          <w:color w:val="auto"/>
          <w:sz w:val="24"/>
          <w:szCs w:val="24"/>
        </w:rPr>
        <w:id w:val="618273597"/>
        <w:docPartObj>
          <w:docPartGallery w:val="Table of Contents"/>
          <w:docPartUnique/>
        </w:docPartObj>
      </w:sdtPr>
      <w:sdtEndPr/>
      <w:sdtContent>
        <w:p w:rsidR="00E144C0" w:rsidRDefault="00E144C0" w:rsidP="00E144C0">
          <w:pPr>
            <w:pStyle w:val="En-ttedetabledesmatires"/>
            <w:rPr>
              <w:rFonts w:ascii="Verdana" w:hAnsi="Verdana"/>
            </w:rPr>
          </w:pPr>
          <w:r w:rsidRPr="0049531E">
            <w:rPr>
              <w:rFonts w:ascii="Verdana" w:hAnsi="Verdana"/>
            </w:rPr>
            <w:t>Contenu</w:t>
          </w:r>
        </w:p>
        <w:p w:rsidR="00E144C0" w:rsidRPr="00E06915" w:rsidRDefault="00E144C0" w:rsidP="00E144C0">
          <w:pPr>
            <w:rPr>
              <w:rFonts w:ascii="Verdana" w:hAnsi="Verdana"/>
            </w:rPr>
          </w:pPr>
        </w:p>
        <w:p w:rsidR="00F87356" w:rsidRPr="00E06915" w:rsidRDefault="0004216B">
          <w:pPr>
            <w:pStyle w:val="TM1"/>
            <w:tabs>
              <w:tab w:val="right" w:leader="dot" w:pos="9912"/>
            </w:tabs>
            <w:rPr>
              <w:rFonts w:ascii="Verdana" w:eastAsiaTheme="minorEastAsia" w:hAnsi="Verdana" w:cstheme="minorBidi"/>
              <w:noProof/>
              <w:sz w:val="22"/>
              <w:szCs w:val="22"/>
            </w:rPr>
          </w:pPr>
          <w:r w:rsidRPr="00E06915">
            <w:rPr>
              <w:rFonts w:ascii="Verdana" w:hAnsi="Verdana"/>
            </w:rPr>
            <w:fldChar w:fldCharType="begin"/>
          </w:r>
          <w:r w:rsidR="00E144C0" w:rsidRPr="00E06915">
            <w:rPr>
              <w:rFonts w:ascii="Verdana" w:hAnsi="Verdana"/>
            </w:rPr>
            <w:instrText xml:space="preserve"> TOC \o "1-3" \h \z \u </w:instrText>
          </w:r>
          <w:r w:rsidRPr="00E06915">
            <w:rPr>
              <w:rFonts w:ascii="Verdana" w:hAnsi="Verdana"/>
            </w:rPr>
            <w:fldChar w:fldCharType="separate"/>
          </w:r>
          <w:hyperlink w:anchor="_Toc372574984" w:history="1">
            <w:r w:rsidR="00F87356" w:rsidRPr="00E06915">
              <w:rPr>
                <w:rStyle w:val="Lienhypertexte"/>
                <w:rFonts w:ascii="Verdana" w:hAnsi="Verdana"/>
                <w:noProof/>
              </w:rPr>
              <w:t>Introduction</w:t>
            </w:r>
            <w:r w:rsidR="00F87356" w:rsidRPr="00E06915">
              <w:rPr>
                <w:rFonts w:ascii="Verdana" w:hAnsi="Verdana"/>
                <w:noProof/>
                <w:webHidden/>
              </w:rPr>
              <w:tab/>
            </w:r>
            <w:r w:rsidR="00F87356" w:rsidRPr="00E06915">
              <w:rPr>
                <w:rFonts w:ascii="Verdana" w:hAnsi="Verdana"/>
                <w:noProof/>
                <w:webHidden/>
              </w:rPr>
              <w:fldChar w:fldCharType="begin"/>
            </w:r>
            <w:r w:rsidR="00F87356" w:rsidRPr="00E06915">
              <w:rPr>
                <w:rFonts w:ascii="Verdana" w:hAnsi="Verdana"/>
                <w:noProof/>
                <w:webHidden/>
              </w:rPr>
              <w:instrText xml:space="preserve"> PAGEREF _Toc372574984 \h </w:instrText>
            </w:r>
            <w:r w:rsidR="00F87356" w:rsidRPr="00E06915">
              <w:rPr>
                <w:rFonts w:ascii="Verdana" w:hAnsi="Verdana"/>
                <w:noProof/>
                <w:webHidden/>
              </w:rPr>
            </w:r>
            <w:r w:rsidR="00F87356" w:rsidRPr="00E06915">
              <w:rPr>
                <w:rFonts w:ascii="Verdana" w:hAnsi="Verdana"/>
                <w:noProof/>
                <w:webHidden/>
              </w:rPr>
              <w:fldChar w:fldCharType="separate"/>
            </w:r>
            <w:r w:rsidR="00B30550">
              <w:rPr>
                <w:rFonts w:ascii="Verdana" w:hAnsi="Verdana"/>
                <w:noProof/>
                <w:webHidden/>
              </w:rPr>
              <w:t>2</w:t>
            </w:r>
            <w:r w:rsidR="00F87356" w:rsidRPr="00E06915">
              <w:rPr>
                <w:rFonts w:ascii="Verdana" w:hAnsi="Verdana"/>
                <w:noProof/>
                <w:webHidden/>
              </w:rPr>
              <w:fldChar w:fldCharType="end"/>
            </w:r>
          </w:hyperlink>
        </w:p>
        <w:p w:rsidR="00F87356" w:rsidRPr="00E06915" w:rsidRDefault="006C6D0E">
          <w:pPr>
            <w:pStyle w:val="TM1"/>
            <w:tabs>
              <w:tab w:val="left" w:pos="440"/>
              <w:tab w:val="right" w:leader="dot" w:pos="9912"/>
            </w:tabs>
            <w:rPr>
              <w:rFonts w:ascii="Verdana" w:eastAsiaTheme="minorEastAsia" w:hAnsi="Verdana" w:cstheme="minorBidi"/>
              <w:noProof/>
              <w:sz w:val="22"/>
              <w:szCs w:val="22"/>
            </w:rPr>
          </w:pPr>
          <w:hyperlink w:anchor="_Toc372574985" w:history="1">
            <w:r w:rsidR="00F87356" w:rsidRPr="00E06915">
              <w:rPr>
                <w:rStyle w:val="Lienhypertexte"/>
                <w:rFonts w:ascii="Verdana" w:hAnsi="Verdana"/>
                <w:iCs/>
                <w:noProof/>
              </w:rPr>
              <w:t>I-</w:t>
            </w:r>
            <w:r w:rsidR="00F87356" w:rsidRPr="00E06915">
              <w:rPr>
                <w:rFonts w:ascii="Verdana" w:eastAsiaTheme="minorEastAsia" w:hAnsi="Verdana" w:cstheme="minorBidi"/>
                <w:noProof/>
                <w:sz w:val="22"/>
                <w:szCs w:val="22"/>
              </w:rPr>
              <w:tab/>
            </w:r>
            <w:r w:rsidR="00F87356" w:rsidRPr="00E06915">
              <w:rPr>
                <w:rStyle w:val="Lienhypertexte"/>
                <w:rFonts w:ascii="Verdana" w:hAnsi="Verdana"/>
                <w:iCs/>
                <w:noProof/>
              </w:rPr>
              <w:t>Les commandes utilisateur</w:t>
            </w:r>
            <w:r w:rsidR="00F87356" w:rsidRPr="00E06915">
              <w:rPr>
                <w:rFonts w:ascii="Verdana" w:hAnsi="Verdana"/>
                <w:noProof/>
                <w:webHidden/>
              </w:rPr>
              <w:tab/>
            </w:r>
            <w:r w:rsidR="00F87356" w:rsidRPr="00E06915">
              <w:rPr>
                <w:rFonts w:ascii="Verdana" w:hAnsi="Verdana"/>
                <w:noProof/>
                <w:webHidden/>
              </w:rPr>
              <w:fldChar w:fldCharType="begin"/>
            </w:r>
            <w:r w:rsidR="00F87356" w:rsidRPr="00E06915">
              <w:rPr>
                <w:rFonts w:ascii="Verdana" w:hAnsi="Verdana"/>
                <w:noProof/>
                <w:webHidden/>
              </w:rPr>
              <w:instrText xml:space="preserve"> PAGEREF _Toc372574985 \h </w:instrText>
            </w:r>
            <w:r w:rsidR="00F87356" w:rsidRPr="00E06915">
              <w:rPr>
                <w:rFonts w:ascii="Verdana" w:hAnsi="Verdana"/>
                <w:noProof/>
                <w:webHidden/>
              </w:rPr>
            </w:r>
            <w:r w:rsidR="00F87356" w:rsidRPr="00E06915">
              <w:rPr>
                <w:rFonts w:ascii="Verdana" w:hAnsi="Verdana"/>
                <w:noProof/>
                <w:webHidden/>
              </w:rPr>
              <w:fldChar w:fldCharType="separate"/>
            </w:r>
            <w:r w:rsidR="00B30550">
              <w:rPr>
                <w:rFonts w:ascii="Verdana" w:hAnsi="Verdana"/>
                <w:noProof/>
                <w:webHidden/>
              </w:rPr>
              <w:t>3</w:t>
            </w:r>
            <w:r w:rsidR="00F87356" w:rsidRPr="00E06915">
              <w:rPr>
                <w:rFonts w:ascii="Verdana" w:hAnsi="Verdana"/>
                <w:noProof/>
                <w:webHidden/>
              </w:rPr>
              <w:fldChar w:fldCharType="end"/>
            </w:r>
          </w:hyperlink>
        </w:p>
        <w:p w:rsidR="00F87356" w:rsidRPr="00E06915" w:rsidRDefault="006C6D0E">
          <w:pPr>
            <w:pStyle w:val="TM2"/>
            <w:tabs>
              <w:tab w:val="left" w:pos="880"/>
              <w:tab w:val="right" w:leader="dot" w:pos="9912"/>
            </w:tabs>
            <w:rPr>
              <w:rFonts w:ascii="Verdana" w:hAnsi="Verdana"/>
              <w:noProof/>
            </w:rPr>
          </w:pPr>
          <w:hyperlink w:anchor="_Toc372574986" w:history="1">
            <w:r w:rsidR="00F87356" w:rsidRPr="00E06915">
              <w:rPr>
                <w:rStyle w:val="Lienhypertexte"/>
                <w:rFonts w:ascii="Verdana" w:hAnsi="Verdana"/>
                <w:noProof/>
              </w:rPr>
              <w:t>1.</w:t>
            </w:r>
            <w:r w:rsidR="00F87356" w:rsidRPr="00E06915">
              <w:rPr>
                <w:rFonts w:ascii="Verdana" w:hAnsi="Verdana"/>
                <w:noProof/>
              </w:rPr>
              <w:tab/>
            </w:r>
            <w:r w:rsidR="00F87356" w:rsidRPr="00E06915">
              <w:rPr>
                <w:rStyle w:val="Lienhypertexte"/>
                <w:rFonts w:ascii="Verdana" w:hAnsi="Verdana"/>
                <w:noProof/>
              </w:rPr>
              <w:t>Création de la partie</w:t>
            </w:r>
            <w:r w:rsidR="00F87356" w:rsidRPr="00E06915">
              <w:rPr>
                <w:rFonts w:ascii="Verdana" w:hAnsi="Verdana"/>
                <w:noProof/>
                <w:webHidden/>
              </w:rPr>
              <w:tab/>
            </w:r>
            <w:r w:rsidR="00F87356" w:rsidRPr="00E06915">
              <w:rPr>
                <w:rFonts w:ascii="Verdana" w:hAnsi="Verdana"/>
                <w:noProof/>
                <w:webHidden/>
              </w:rPr>
              <w:fldChar w:fldCharType="begin"/>
            </w:r>
            <w:r w:rsidR="00F87356" w:rsidRPr="00E06915">
              <w:rPr>
                <w:rFonts w:ascii="Verdana" w:hAnsi="Verdana"/>
                <w:noProof/>
                <w:webHidden/>
              </w:rPr>
              <w:instrText xml:space="preserve"> PAGEREF _Toc372574986 \h </w:instrText>
            </w:r>
            <w:r w:rsidR="00F87356" w:rsidRPr="00E06915">
              <w:rPr>
                <w:rFonts w:ascii="Verdana" w:hAnsi="Verdana"/>
                <w:noProof/>
                <w:webHidden/>
              </w:rPr>
            </w:r>
            <w:r w:rsidR="00F87356" w:rsidRPr="00E06915">
              <w:rPr>
                <w:rFonts w:ascii="Verdana" w:hAnsi="Verdana"/>
                <w:noProof/>
                <w:webHidden/>
              </w:rPr>
              <w:fldChar w:fldCharType="separate"/>
            </w:r>
            <w:r w:rsidR="00B30550">
              <w:rPr>
                <w:rFonts w:ascii="Verdana" w:hAnsi="Verdana"/>
                <w:noProof/>
                <w:webHidden/>
              </w:rPr>
              <w:t>3</w:t>
            </w:r>
            <w:r w:rsidR="00F87356" w:rsidRPr="00E06915">
              <w:rPr>
                <w:rFonts w:ascii="Verdana" w:hAnsi="Verdana"/>
                <w:noProof/>
                <w:webHidden/>
              </w:rPr>
              <w:fldChar w:fldCharType="end"/>
            </w:r>
          </w:hyperlink>
        </w:p>
        <w:p w:rsidR="00F87356" w:rsidRPr="00E06915" w:rsidRDefault="006C6D0E">
          <w:pPr>
            <w:pStyle w:val="TM2"/>
            <w:tabs>
              <w:tab w:val="left" w:pos="880"/>
              <w:tab w:val="right" w:leader="dot" w:pos="9912"/>
            </w:tabs>
            <w:rPr>
              <w:rFonts w:ascii="Verdana" w:hAnsi="Verdana"/>
              <w:noProof/>
            </w:rPr>
          </w:pPr>
          <w:hyperlink w:anchor="_Toc372574987" w:history="1">
            <w:r w:rsidR="00F87356" w:rsidRPr="00E06915">
              <w:rPr>
                <w:rStyle w:val="Lienhypertexte"/>
                <w:rFonts w:ascii="Verdana" w:hAnsi="Verdana"/>
                <w:noProof/>
              </w:rPr>
              <w:t>2.</w:t>
            </w:r>
            <w:r w:rsidR="00F87356" w:rsidRPr="00E06915">
              <w:rPr>
                <w:rFonts w:ascii="Verdana" w:hAnsi="Verdana"/>
                <w:noProof/>
              </w:rPr>
              <w:tab/>
            </w:r>
            <w:r w:rsidR="00F87356" w:rsidRPr="00E06915">
              <w:rPr>
                <w:rStyle w:val="Lienhypertexte"/>
                <w:rFonts w:ascii="Verdana" w:hAnsi="Verdana"/>
                <w:noProof/>
              </w:rPr>
              <w:t>Déroulement d’un tour</w:t>
            </w:r>
            <w:r w:rsidR="00F87356" w:rsidRPr="00E06915">
              <w:rPr>
                <w:rFonts w:ascii="Verdana" w:hAnsi="Verdana"/>
                <w:noProof/>
                <w:webHidden/>
              </w:rPr>
              <w:tab/>
            </w:r>
            <w:r w:rsidR="00F87356" w:rsidRPr="00E06915">
              <w:rPr>
                <w:rFonts w:ascii="Verdana" w:hAnsi="Verdana"/>
                <w:noProof/>
                <w:webHidden/>
              </w:rPr>
              <w:fldChar w:fldCharType="begin"/>
            </w:r>
            <w:r w:rsidR="00F87356" w:rsidRPr="00E06915">
              <w:rPr>
                <w:rFonts w:ascii="Verdana" w:hAnsi="Verdana"/>
                <w:noProof/>
                <w:webHidden/>
              </w:rPr>
              <w:instrText xml:space="preserve"> PAGEREF _Toc372574987 \h </w:instrText>
            </w:r>
            <w:r w:rsidR="00F87356" w:rsidRPr="00E06915">
              <w:rPr>
                <w:rFonts w:ascii="Verdana" w:hAnsi="Verdana"/>
                <w:noProof/>
                <w:webHidden/>
              </w:rPr>
            </w:r>
            <w:r w:rsidR="00F87356" w:rsidRPr="00E06915">
              <w:rPr>
                <w:rFonts w:ascii="Verdana" w:hAnsi="Verdana"/>
                <w:noProof/>
                <w:webHidden/>
              </w:rPr>
              <w:fldChar w:fldCharType="separate"/>
            </w:r>
            <w:r w:rsidR="00B30550">
              <w:rPr>
                <w:rFonts w:ascii="Verdana" w:hAnsi="Verdana"/>
                <w:noProof/>
                <w:webHidden/>
              </w:rPr>
              <w:t>4</w:t>
            </w:r>
            <w:r w:rsidR="00F87356" w:rsidRPr="00E06915">
              <w:rPr>
                <w:rFonts w:ascii="Verdana" w:hAnsi="Verdana"/>
                <w:noProof/>
                <w:webHidden/>
              </w:rPr>
              <w:fldChar w:fldCharType="end"/>
            </w:r>
          </w:hyperlink>
        </w:p>
        <w:p w:rsidR="00F87356" w:rsidRPr="00E06915" w:rsidRDefault="006C6D0E">
          <w:pPr>
            <w:pStyle w:val="TM1"/>
            <w:tabs>
              <w:tab w:val="left" w:pos="660"/>
              <w:tab w:val="right" w:leader="dot" w:pos="9912"/>
            </w:tabs>
            <w:rPr>
              <w:rFonts w:ascii="Verdana" w:eastAsiaTheme="minorEastAsia" w:hAnsi="Verdana" w:cstheme="minorBidi"/>
              <w:noProof/>
              <w:sz w:val="22"/>
              <w:szCs w:val="22"/>
            </w:rPr>
          </w:pPr>
          <w:hyperlink w:anchor="_Toc372574988" w:history="1">
            <w:r w:rsidR="00F87356" w:rsidRPr="00E06915">
              <w:rPr>
                <w:rStyle w:val="Lienhypertexte"/>
                <w:rFonts w:ascii="Verdana" w:hAnsi="Verdana"/>
                <w:noProof/>
              </w:rPr>
              <w:t>II-</w:t>
            </w:r>
            <w:r w:rsidR="00F87356" w:rsidRPr="00E06915">
              <w:rPr>
                <w:rFonts w:ascii="Verdana" w:eastAsiaTheme="minorEastAsia" w:hAnsi="Verdana" w:cstheme="minorBidi"/>
                <w:noProof/>
                <w:sz w:val="22"/>
                <w:szCs w:val="22"/>
              </w:rPr>
              <w:tab/>
            </w:r>
            <w:r w:rsidR="00F87356" w:rsidRPr="00E06915">
              <w:rPr>
                <w:rStyle w:val="Lienhypertexte"/>
                <w:rFonts w:ascii="Verdana" w:hAnsi="Verdana"/>
                <w:noProof/>
              </w:rPr>
              <w:t>Fonctionnement du logiciel</w:t>
            </w:r>
            <w:r w:rsidR="00F87356" w:rsidRPr="00E06915">
              <w:rPr>
                <w:rFonts w:ascii="Verdana" w:hAnsi="Verdana"/>
                <w:noProof/>
                <w:webHidden/>
              </w:rPr>
              <w:tab/>
            </w:r>
            <w:r w:rsidR="00F87356" w:rsidRPr="00E06915">
              <w:rPr>
                <w:rFonts w:ascii="Verdana" w:hAnsi="Verdana"/>
                <w:noProof/>
                <w:webHidden/>
              </w:rPr>
              <w:fldChar w:fldCharType="begin"/>
            </w:r>
            <w:r w:rsidR="00F87356" w:rsidRPr="00E06915">
              <w:rPr>
                <w:rFonts w:ascii="Verdana" w:hAnsi="Verdana"/>
                <w:noProof/>
                <w:webHidden/>
              </w:rPr>
              <w:instrText xml:space="preserve"> PAGEREF _Toc372574988 \h </w:instrText>
            </w:r>
            <w:r w:rsidR="00F87356" w:rsidRPr="00E06915">
              <w:rPr>
                <w:rFonts w:ascii="Verdana" w:hAnsi="Verdana"/>
                <w:noProof/>
                <w:webHidden/>
              </w:rPr>
            </w:r>
            <w:r w:rsidR="00F87356" w:rsidRPr="00E06915">
              <w:rPr>
                <w:rFonts w:ascii="Verdana" w:hAnsi="Verdana"/>
                <w:noProof/>
                <w:webHidden/>
              </w:rPr>
              <w:fldChar w:fldCharType="separate"/>
            </w:r>
            <w:r w:rsidR="00B30550">
              <w:rPr>
                <w:rFonts w:ascii="Verdana" w:hAnsi="Verdana"/>
                <w:noProof/>
                <w:webHidden/>
              </w:rPr>
              <w:t>5</w:t>
            </w:r>
            <w:r w:rsidR="00F87356" w:rsidRPr="00E06915">
              <w:rPr>
                <w:rFonts w:ascii="Verdana" w:hAnsi="Verdana"/>
                <w:noProof/>
                <w:webHidden/>
              </w:rPr>
              <w:fldChar w:fldCharType="end"/>
            </w:r>
          </w:hyperlink>
        </w:p>
        <w:p w:rsidR="00F87356" w:rsidRPr="00E06915" w:rsidRDefault="006C6D0E">
          <w:pPr>
            <w:pStyle w:val="TM2"/>
            <w:tabs>
              <w:tab w:val="left" w:pos="880"/>
              <w:tab w:val="right" w:leader="dot" w:pos="9912"/>
            </w:tabs>
            <w:rPr>
              <w:rFonts w:ascii="Verdana" w:hAnsi="Verdana"/>
              <w:noProof/>
            </w:rPr>
          </w:pPr>
          <w:hyperlink w:anchor="_Toc372574989" w:history="1">
            <w:r w:rsidR="00F87356" w:rsidRPr="00E06915">
              <w:rPr>
                <w:rStyle w:val="Lienhypertexte"/>
                <w:rFonts w:ascii="Verdana" w:hAnsi="Verdana"/>
                <w:noProof/>
              </w:rPr>
              <w:t>1.</w:t>
            </w:r>
            <w:r w:rsidR="00F87356" w:rsidRPr="00E06915">
              <w:rPr>
                <w:rFonts w:ascii="Verdana" w:hAnsi="Verdana"/>
                <w:noProof/>
              </w:rPr>
              <w:tab/>
            </w:r>
            <w:r w:rsidR="00F87356" w:rsidRPr="00E06915">
              <w:rPr>
                <w:rStyle w:val="Lienhypertexte"/>
                <w:rFonts w:ascii="Verdana" w:hAnsi="Verdana"/>
                <w:noProof/>
              </w:rPr>
              <w:t>Création de la partie</w:t>
            </w:r>
            <w:r w:rsidR="00F87356" w:rsidRPr="00E06915">
              <w:rPr>
                <w:rFonts w:ascii="Verdana" w:hAnsi="Verdana"/>
                <w:noProof/>
                <w:webHidden/>
              </w:rPr>
              <w:tab/>
            </w:r>
            <w:r w:rsidR="00F87356" w:rsidRPr="00E06915">
              <w:rPr>
                <w:rFonts w:ascii="Verdana" w:hAnsi="Verdana"/>
                <w:noProof/>
                <w:webHidden/>
              </w:rPr>
              <w:fldChar w:fldCharType="begin"/>
            </w:r>
            <w:r w:rsidR="00F87356" w:rsidRPr="00E06915">
              <w:rPr>
                <w:rFonts w:ascii="Verdana" w:hAnsi="Verdana"/>
                <w:noProof/>
                <w:webHidden/>
              </w:rPr>
              <w:instrText xml:space="preserve"> PAGEREF _Toc372574989 \h </w:instrText>
            </w:r>
            <w:r w:rsidR="00F87356" w:rsidRPr="00E06915">
              <w:rPr>
                <w:rFonts w:ascii="Verdana" w:hAnsi="Verdana"/>
                <w:noProof/>
                <w:webHidden/>
              </w:rPr>
            </w:r>
            <w:r w:rsidR="00F87356" w:rsidRPr="00E06915">
              <w:rPr>
                <w:rFonts w:ascii="Verdana" w:hAnsi="Verdana"/>
                <w:noProof/>
                <w:webHidden/>
              </w:rPr>
              <w:fldChar w:fldCharType="separate"/>
            </w:r>
            <w:r w:rsidR="00B30550">
              <w:rPr>
                <w:rFonts w:ascii="Verdana" w:hAnsi="Verdana"/>
                <w:noProof/>
                <w:webHidden/>
              </w:rPr>
              <w:t>5</w:t>
            </w:r>
            <w:r w:rsidR="00F87356" w:rsidRPr="00E06915">
              <w:rPr>
                <w:rFonts w:ascii="Verdana" w:hAnsi="Verdana"/>
                <w:noProof/>
                <w:webHidden/>
              </w:rPr>
              <w:fldChar w:fldCharType="end"/>
            </w:r>
          </w:hyperlink>
        </w:p>
        <w:p w:rsidR="00F87356" w:rsidRPr="00E06915" w:rsidRDefault="006C6D0E">
          <w:pPr>
            <w:pStyle w:val="TM2"/>
            <w:tabs>
              <w:tab w:val="left" w:pos="880"/>
              <w:tab w:val="right" w:leader="dot" w:pos="9912"/>
            </w:tabs>
            <w:rPr>
              <w:rFonts w:ascii="Verdana" w:hAnsi="Verdana"/>
              <w:noProof/>
            </w:rPr>
          </w:pPr>
          <w:hyperlink w:anchor="_Toc372574990" w:history="1">
            <w:r w:rsidR="00F87356" w:rsidRPr="00E06915">
              <w:rPr>
                <w:rStyle w:val="Lienhypertexte"/>
                <w:rFonts w:ascii="Verdana" w:hAnsi="Verdana"/>
                <w:noProof/>
              </w:rPr>
              <w:t>2.</w:t>
            </w:r>
            <w:r w:rsidR="00F87356" w:rsidRPr="00E06915">
              <w:rPr>
                <w:rFonts w:ascii="Verdana" w:hAnsi="Verdana"/>
                <w:noProof/>
              </w:rPr>
              <w:tab/>
            </w:r>
            <w:r w:rsidR="00F87356" w:rsidRPr="00E06915">
              <w:rPr>
                <w:rStyle w:val="Lienhypertexte"/>
                <w:rFonts w:ascii="Verdana" w:hAnsi="Verdana"/>
                <w:noProof/>
              </w:rPr>
              <w:t>Cycle de vie d’une unité</w:t>
            </w:r>
            <w:r w:rsidR="00F87356" w:rsidRPr="00E06915">
              <w:rPr>
                <w:rFonts w:ascii="Verdana" w:hAnsi="Verdana"/>
                <w:noProof/>
                <w:webHidden/>
              </w:rPr>
              <w:tab/>
            </w:r>
            <w:r w:rsidR="00F87356" w:rsidRPr="00E06915">
              <w:rPr>
                <w:rFonts w:ascii="Verdana" w:hAnsi="Verdana"/>
                <w:noProof/>
                <w:webHidden/>
              </w:rPr>
              <w:fldChar w:fldCharType="begin"/>
            </w:r>
            <w:r w:rsidR="00F87356" w:rsidRPr="00E06915">
              <w:rPr>
                <w:rFonts w:ascii="Verdana" w:hAnsi="Verdana"/>
                <w:noProof/>
                <w:webHidden/>
              </w:rPr>
              <w:instrText xml:space="preserve"> PAGEREF _Toc372574990 \h </w:instrText>
            </w:r>
            <w:r w:rsidR="00F87356" w:rsidRPr="00E06915">
              <w:rPr>
                <w:rFonts w:ascii="Verdana" w:hAnsi="Verdana"/>
                <w:noProof/>
                <w:webHidden/>
              </w:rPr>
            </w:r>
            <w:r w:rsidR="00F87356" w:rsidRPr="00E06915">
              <w:rPr>
                <w:rFonts w:ascii="Verdana" w:hAnsi="Verdana"/>
                <w:noProof/>
                <w:webHidden/>
              </w:rPr>
              <w:fldChar w:fldCharType="separate"/>
            </w:r>
            <w:r w:rsidR="00B30550">
              <w:rPr>
                <w:rFonts w:ascii="Verdana" w:hAnsi="Verdana"/>
                <w:noProof/>
                <w:webHidden/>
              </w:rPr>
              <w:t>7</w:t>
            </w:r>
            <w:r w:rsidR="00F87356" w:rsidRPr="00E06915">
              <w:rPr>
                <w:rFonts w:ascii="Verdana" w:hAnsi="Verdana"/>
                <w:noProof/>
                <w:webHidden/>
              </w:rPr>
              <w:fldChar w:fldCharType="end"/>
            </w:r>
          </w:hyperlink>
        </w:p>
        <w:p w:rsidR="00F87356" w:rsidRPr="00E06915" w:rsidRDefault="006C6D0E">
          <w:pPr>
            <w:pStyle w:val="TM2"/>
            <w:tabs>
              <w:tab w:val="left" w:pos="880"/>
              <w:tab w:val="right" w:leader="dot" w:pos="9912"/>
            </w:tabs>
            <w:rPr>
              <w:rFonts w:ascii="Verdana" w:hAnsi="Verdana"/>
              <w:noProof/>
            </w:rPr>
          </w:pPr>
          <w:hyperlink w:anchor="_Toc372574991" w:history="1">
            <w:r w:rsidR="00F87356" w:rsidRPr="00E06915">
              <w:rPr>
                <w:rStyle w:val="Lienhypertexte"/>
                <w:rFonts w:ascii="Verdana" w:hAnsi="Verdana"/>
                <w:noProof/>
              </w:rPr>
              <w:t>3.</w:t>
            </w:r>
            <w:r w:rsidR="00F87356" w:rsidRPr="00E06915">
              <w:rPr>
                <w:rFonts w:ascii="Verdana" w:hAnsi="Verdana"/>
                <w:noProof/>
              </w:rPr>
              <w:tab/>
            </w:r>
            <w:r w:rsidR="00F87356" w:rsidRPr="00E06915">
              <w:rPr>
                <w:rStyle w:val="Lienhypertexte"/>
                <w:rFonts w:ascii="Verdana" w:hAnsi="Verdana"/>
                <w:noProof/>
              </w:rPr>
              <w:t>Détail du déroulement d’une phase d’attaque</w:t>
            </w:r>
            <w:r w:rsidR="00F87356" w:rsidRPr="00E06915">
              <w:rPr>
                <w:rFonts w:ascii="Verdana" w:hAnsi="Verdana"/>
                <w:noProof/>
                <w:webHidden/>
              </w:rPr>
              <w:tab/>
            </w:r>
            <w:r w:rsidR="00F87356" w:rsidRPr="00E06915">
              <w:rPr>
                <w:rFonts w:ascii="Verdana" w:hAnsi="Verdana"/>
                <w:noProof/>
                <w:webHidden/>
              </w:rPr>
              <w:fldChar w:fldCharType="begin"/>
            </w:r>
            <w:r w:rsidR="00F87356" w:rsidRPr="00E06915">
              <w:rPr>
                <w:rFonts w:ascii="Verdana" w:hAnsi="Verdana"/>
                <w:noProof/>
                <w:webHidden/>
              </w:rPr>
              <w:instrText xml:space="preserve"> PAGEREF _Toc372574991 \h </w:instrText>
            </w:r>
            <w:r w:rsidR="00F87356" w:rsidRPr="00E06915">
              <w:rPr>
                <w:rFonts w:ascii="Verdana" w:hAnsi="Verdana"/>
                <w:noProof/>
                <w:webHidden/>
              </w:rPr>
            </w:r>
            <w:r w:rsidR="00F87356" w:rsidRPr="00E06915">
              <w:rPr>
                <w:rFonts w:ascii="Verdana" w:hAnsi="Verdana"/>
                <w:noProof/>
                <w:webHidden/>
              </w:rPr>
              <w:fldChar w:fldCharType="separate"/>
            </w:r>
            <w:r w:rsidR="00B30550">
              <w:rPr>
                <w:rFonts w:ascii="Verdana" w:hAnsi="Verdana"/>
                <w:noProof/>
                <w:webHidden/>
              </w:rPr>
              <w:t>9</w:t>
            </w:r>
            <w:r w:rsidR="00F87356" w:rsidRPr="00E06915">
              <w:rPr>
                <w:rFonts w:ascii="Verdana" w:hAnsi="Verdana"/>
                <w:noProof/>
                <w:webHidden/>
              </w:rPr>
              <w:fldChar w:fldCharType="end"/>
            </w:r>
          </w:hyperlink>
        </w:p>
        <w:p w:rsidR="00F87356" w:rsidRPr="00E06915" w:rsidRDefault="006C6D0E">
          <w:pPr>
            <w:pStyle w:val="TM1"/>
            <w:tabs>
              <w:tab w:val="left" w:pos="660"/>
              <w:tab w:val="right" w:leader="dot" w:pos="9912"/>
            </w:tabs>
            <w:rPr>
              <w:rFonts w:ascii="Verdana" w:eastAsiaTheme="minorEastAsia" w:hAnsi="Verdana" w:cstheme="minorBidi"/>
              <w:noProof/>
              <w:sz w:val="22"/>
              <w:szCs w:val="22"/>
            </w:rPr>
          </w:pPr>
          <w:hyperlink w:anchor="_Toc372574992" w:history="1">
            <w:r w:rsidR="00F87356" w:rsidRPr="00E06915">
              <w:rPr>
                <w:rStyle w:val="Lienhypertexte"/>
                <w:rFonts w:ascii="Verdana" w:hAnsi="Verdana"/>
                <w:noProof/>
              </w:rPr>
              <w:t>III-</w:t>
            </w:r>
            <w:r w:rsidR="00F87356" w:rsidRPr="00E06915">
              <w:rPr>
                <w:rFonts w:ascii="Verdana" w:eastAsiaTheme="minorEastAsia" w:hAnsi="Verdana" w:cstheme="minorBidi"/>
                <w:noProof/>
                <w:sz w:val="22"/>
                <w:szCs w:val="22"/>
              </w:rPr>
              <w:tab/>
            </w:r>
            <w:r w:rsidR="00F87356" w:rsidRPr="00E06915">
              <w:rPr>
                <w:rStyle w:val="Lienhypertexte"/>
                <w:rFonts w:ascii="Verdana" w:hAnsi="Verdana"/>
                <w:noProof/>
              </w:rPr>
              <w:t>Diagramme de classe</w:t>
            </w:r>
            <w:r w:rsidR="00F87356" w:rsidRPr="00E06915">
              <w:rPr>
                <w:rFonts w:ascii="Verdana" w:hAnsi="Verdana"/>
                <w:noProof/>
                <w:webHidden/>
              </w:rPr>
              <w:tab/>
            </w:r>
            <w:r w:rsidR="00F87356" w:rsidRPr="00E06915">
              <w:rPr>
                <w:rFonts w:ascii="Verdana" w:hAnsi="Verdana"/>
                <w:noProof/>
                <w:webHidden/>
              </w:rPr>
              <w:fldChar w:fldCharType="begin"/>
            </w:r>
            <w:r w:rsidR="00F87356" w:rsidRPr="00E06915">
              <w:rPr>
                <w:rFonts w:ascii="Verdana" w:hAnsi="Verdana"/>
                <w:noProof/>
                <w:webHidden/>
              </w:rPr>
              <w:instrText xml:space="preserve"> PAGEREF _Toc372574992 \h </w:instrText>
            </w:r>
            <w:r w:rsidR="00F87356" w:rsidRPr="00E06915">
              <w:rPr>
                <w:rFonts w:ascii="Verdana" w:hAnsi="Verdana"/>
                <w:noProof/>
                <w:webHidden/>
              </w:rPr>
            </w:r>
            <w:r w:rsidR="00F87356" w:rsidRPr="00E06915">
              <w:rPr>
                <w:rFonts w:ascii="Verdana" w:hAnsi="Verdana"/>
                <w:noProof/>
                <w:webHidden/>
              </w:rPr>
              <w:fldChar w:fldCharType="separate"/>
            </w:r>
            <w:r w:rsidR="00B30550">
              <w:rPr>
                <w:rFonts w:ascii="Verdana" w:hAnsi="Verdana"/>
                <w:noProof/>
                <w:webHidden/>
              </w:rPr>
              <w:t>12</w:t>
            </w:r>
            <w:r w:rsidR="00F87356" w:rsidRPr="00E06915">
              <w:rPr>
                <w:rFonts w:ascii="Verdana" w:hAnsi="Verdana"/>
                <w:noProof/>
                <w:webHidden/>
              </w:rPr>
              <w:fldChar w:fldCharType="end"/>
            </w:r>
          </w:hyperlink>
        </w:p>
        <w:p w:rsidR="00F87356" w:rsidRPr="00E06915" w:rsidRDefault="006C6D0E">
          <w:pPr>
            <w:pStyle w:val="TM2"/>
            <w:tabs>
              <w:tab w:val="left" w:pos="880"/>
              <w:tab w:val="right" w:leader="dot" w:pos="9912"/>
            </w:tabs>
            <w:rPr>
              <w:rFonts w:ascii="Verdana" w:hAnsi="Verdana"/>
              <w:noProof/>
            </w:rPr>
          </w:pPr>
          <w:hyperlink w:anchor="_Toc372574993" w:history="1">
            <w:r w:rsidR="00F87356" w:rsidRPr="00E06915">
              <w:rPr>
                <w:rStyle w:val="Lienhypertexte"/>
                <w:rFonts w:ascii="Verdana" w:hAnsi="Verdana"/>
                <w:noProof/>
              </w:rPr>
              <w:t>1.</w:t>
            </w:r>
            <w:r w:rsidR="00F87356" w:rsidRPr="00E06915">
              <w:rPr>
                <w:rFonts w:ascii="Verdana" w:hAnsi="Verdana"/>
                <w:noProof/>
              </w:rPr>
              <w:tab/>
            </w:r>
            <w:r w:rsidR="00F87356" w:rsidRPr="00E06915">
              <w:rPr>
                <w:rStyle w:val="Lienhypertexte"/>
                <w:rFonts w:ascii="Verdana" w:hAnsi="Verdana"/>
                <w:noProof/>
              </w:rPr>
              <w:t>Monteur Partie</w:t>
            </w:r>
            <w:r w:rsidR="00F87356" w:rsidRPr="00E06915">
              <w:rPr>
                <w:rFonts w:ascii="Verdana" w:hAnsi="Verdana"/>
                <w:noProof/>
                <w:webHidden/>
              </w:rPr>
              <w:tab/>
            </w:r>
            <w:r w:rsidR="00F87356" w:rsidRPr="00E06915">
              <w:rPr>
                <w:rFonts w:ascii="Verdana" w:hAnsi="Verdana"/>
                <w:noProof/>
                <w:webHidden/>
              </w:rPr>
              <w:fldChar w:fldCharType="begin"/>
            </w:r>
            <w:r w:rsidR="00F87356" w:rsidRPr="00E06915">
              <w:rPr>
                <w:rFonts w:ascii="Verdana" w:hAnsi="Verdana"/>
                <w:noProof/>
                <w:webHidden/>
              </w:rPr>
              <w:instrText xml:space="preserve"> PAGEREF _Toc372574993 \h </w:instrText>
            </w:r>
            <w:r w:rsidR="00F87356" w:rsidRPr="00E06915">
              <w:rPr>
                <w:rFonts w:ascii="Verdana" w:hAnsi="Verdana"/>
                <w:noProof/>
                <w:webHidden/>
              </w:rPr>
            </w:r>
            <w:r w:rsidR="00F87356" w:rsidRPr="00E06915">
              <w:rPr>
                <w:rFonts w:ascii="Verdana" w:hAnsi="Verdana"/>
                <w:noProof/>
                <w:webHidden/>
              </w:rPr>
              <w:fldChar w:fldCharType="separate"/>
            </w:r>
            <w:r w:rsidR="00B30550">
              <w:rPr>
                <w:rFonts w:ascii="Verdana" w:hAnsi="Verdana"/>
                <w:noProof/>
                <w:webHidden/>
              </w:rPr>
              <w:t>12</w:t>
            </w:r>
            <w:r w:rsidR="00F87356" w:rsidRPr="00E06915">
              <w:rPr>
                <w:rFonts w:ascii="Verdana" w:hAnsi="Verdana"/>
                <w:noProof/>
                <w:webHidden/>
              </w:rPr>
              <w:fldChar w:fldCharType="end"/>
            </w:r>
          </w:hyperlink>
        </w:p>
        <w:p w:rsidR="00F87356" w:rsidRPr="00E06915" w:rsidRDefault="006C6D0E">
          <w:pPr>
            <w:pStyle w:val="TM2"/>
            <w:tabs>
              <w:tab w:val="left" w:pos="880"/>
              <w:tab w:val="right" w:leader="dot" w:pos="9912"/>
            </w:tabs>
            <w:rPr>
              <w:rFonts w:ascii="Verdana" w:hAnsi="Verdana"/>
              <w:noProof/>
            </w:rPr>
          </w:pPr>
          <w:hyperlink w:anchor="_Toc372574994" w:history="1">
            <w:r w:rsidR="00F87356" w:rsidRPr="00E06915">
              <w:rPr>
                <w:rStyle w:val="Lienhypertexte"/>
                <w:rFonts w:ascii="Verdana" w:hAnsi="Verdana"/>
                <w:noProof/>
              </w:rPr>
              <w:t>2.</w:t>
            </w:r>
            <w:r w:rsidR="00F87356" w:rsidRPr="00E06915">
              <w:rPr>
                <w:rFonts w:ascii="Verdana" w:hAnsi="Verdana"/>
                <w:noProof/>
              </w:rPr>
              <w:tab/>
            </w:r>
            <w:r w:rsidR="00F87356" w:rsidRPr="00E06915">
              <w:rPr>
                <w:rStyle w:val="Lienhypertexte"/>
                <w:rFonts w:ascii="Verdana" w:hAnsi="Verdana"/>
                <w:noProof/>
              </w:rPr>
              <w:t>Strategie Partie</w:t>
            </w:r>
            <w:r w:rsidR="00F87356" w:rsidRPr="00E06915">
              <w:rPr>
                <w:rFonts w:ascii="Verdana" w:hAnsi="Verdana"/>
                <w:noProof/>
                <w:webHidden/>
              </w:rPr>
              <w:tab/>
            </w:r>
            <w:r w:rsidR="00F87356" w:rsidRPr="00E06915">
              <w:rPr>
                <w:rFonts w:ascii="Verdana" w:hAnsi="Verdana"/>
                <w:noProof/>
                <w:webHidden/>
              </w:rPr>
              <w:fldChar w:fldCharType="begin"/>
            </w:r>
            <w:r w:rsidR="00F87356" w:rsidRPr="00E06915">
              <w:rPr>
                <w:rFonts w:ascii="Verdana" w:hAnsi="Verdana"/>
                <w:noProof/>
                <w:webHidden/>
              </w:rPr>
              <w:instrText xml:space="preserve"> PAGEREF _Toc372574994 \h </w:instrText>
            </w:r>
            <w:r w:rsidR="00F87356" w:rsidRPr="00E06915">
              <w:rPr>
                <w:rFonts w:ascii="Verdana" w:hAnsi="Verdana"/>
                <w:noProof/>
                <w:webHidden/>
              </w:rPr>
            </w:r>
            <w:r w:rsidR="00F87356" w:rsidRPr="00E06915">
              <w:rPr>
                <w:rFonts w:ascii="Verdana" w:hAnsi="Verdana"/>
                <w:noProof/>
                <w:webHidden/>
              </w:rPr>
              <w:fldChar w:fldCharType="separate"/>
            </w:r>
            <w:r w:rsidR="00B30550">
              <w:rPr>
                <w:rFonts w:ascii="Verdana" w:hAnsi="Verdana"/>
                <w:noProof/>
                <w:webHidden/>
              </w:rPr>
              <w:t>13</w:t>
            </w:r>
            <w:r w:rsidR="00F87356" w:rsidRPr="00E06915">
              <w:rPr>
                <w:rFonts w:ascii="Verdana" w:hAnsi="Verdana"/>
                <w:noProof/>
                <w:webHidden/>
              </w:rPr>
              <w:fldChar w:fldCharType="end"/>
            </w:r>
          </w:hyperlink>
        </w:p>
        <w:p w:rsidR="00F87356" w:rsidRPr="00E06915" w:rsidRDefault="006C6D0E">
          <w:pPr>
            <w:pStyle w:val="TM2"/>
            <w:tabs>
              <w:tab w:val="left" w:pos="880"/>
              <w:tab w:val="right" w:leader="dot" w:pos="9912"/>
            </w:tabs>
            <w:rPr>
              <w:rFonts w:ascii="Verdana" w:hAnsi="Verdana"/>
              <w:noProof/>
            </w:rPr>
          </w:pPr>
          <w:hyperlink w:anchor="_Toc372574995" w:history="1">
            <w:r w:rsidR="00F87356" w:rsidRPr="00E06915">
              <w:rPr>
                <w:rStyle w:val="Lienhypertexte"/>
                <w:rFonts w:ascii="Verdana" w:hAnsi="Verdana"/>
                <w:noProof/>
              </w:rPr>
              <w:t>3.</w:t>
            </w:r>
            <w:r w:rsidR="00F87356" w:rsidRPr="00E06915">
              <w:rPr>
                <w:rFonts w:ascii="Verdana" w:hAnsi="Verdana"/>
                <w:noProof/>
              </w:rPr>
              <w:tab/>
            </w:r>
            <w:r w:rsidR="00F87356" w:rsidRPr="00E06915">
              <w:rPr>
                <w:rStyle w:val="Lienhypertexte"/>
                <w:rFonts w:ascii="Verdana" w:hAnsi="Verdana"/>
                <w:noProof/>
              </w:rPr>
              <w:t>Carte</w:t>
            </w:r>
            <w:r w:rsidR="00F87356" w:rsidRPr="00E06915">
              <w:rPr>
                <w:rFonts w:ascii="Verdana" w:hAnsi="Verdana"/>
                <w:noProof/>
                <w:webHidden/>
              </w:rPr>
              <w:tab/>
            </w:r>
            <w:r w:rsidR="00F87356" w:rsidRPr="00E06915">
              <w:rPr>
                <w:rFonts w:ascii="Verdana" w:hAnsi="Verdana"/>
                <w:noProof/>
                <w:webHidden/>
              </w:rPr>
              <w:fldChar w:fldCharType="begin"/>
            </w:r>
            <w:r w:rsidR="00F87356" w:rsidRPr="00E06915">
              <w:rPr>
                <w:rFonts w:ascii="Verdana" w:hAnsi="Verdana"/>
                <w:noProof/>
                <w:webHidden/>
              </w:rPr>
              <w:instrText xml:space="preserve"> PAGEREF _Toc372574995 \h </w:instrText>
            </w:r>
            <w:r w:rsidR="00F87356" w:rsidRPr="00E06915">
              <w:rPr>
                <w:rFonts w:ascii="Verdana" w:hAnsi="Verdana"/>
                <w:noProof/>
                <w:webHidden/>
              </w:rPr>
            </w:r>
            <w:r w:rsidR="00F87356" w:rsidRPr="00E06915">
              <w:rPr>
                <w:rFonts w:ascii="Verdana" w:hAnsi="Verdana"/>
                <w:noProof/>
                <w:webHidden/>
              </w:rPr>
              <w:fldChar w:fldCharType="separate"/>
            </w:r>
            <w:r w:rsidR="00B30550">
              <w:rPr>
                <w:rFonts w:ascii="Verdana" w:hAnsi="Verdana"/>
                <w:noProof/>
                <w:webHidden/>
              </w:rPr>
              <w:t>14</w:t>
            </w:r>
            <w:r w:rsidR="00F87356" w:rsidRPr="00E06915">
              <w:rPr>
                <w:rFonts w:ascii="Verdana" w:hAnsi="Verdana"/>
                <w:noProof/>
                <w:webHidden/>
              </w:rPr>
              <w:fldChar w:fldCharType="end"/>
            </w:r>
          </w:hyperlink>
        </w:p>
        <w:p w:rsidR="00F87356" w:rsidRPr="00E06915" w:rsidRDefault="006C6D0E">
          <w:pPr>
            <w:pStyle w:val="TM2"/>
            <w:tabs>
              <w:tab w:val="left" w:pos="880"/>
              <w:tab w:val="right" w:leader="dot" w:pos="9912"/>
            </w:tabs>
            <w:rPr>
              <w:rFonts w:ascii="Verdana" w:hAnsi="Verdana"/>
              <w:noProof/>
            </w:rPr>
          </w:pPr>
          <w:hyperlink w:anchor="_Toc372574996" w:history="1">
            <w:r w:rsidR="00F87356" w:rsidRPr="00E06915">
              <w:rPr>
                <w:rStyle w:val="Lienhypertexte"/>
                <w:rFonts w:ascii="Verdana" w:hAnsi="Verdana"/>
                <w:noProof/>
              </w:rPr>
              <w:t>4.</w:t>
            </w:r>
            <w:r w:rsidR="00F87356" w:rsidRPr="00E06915">
              <w:rPr>
                <w:rFonts w:ascii="Verdana" w:hAnsi="Verdana"/>
                <w:noProof/>
              </w:rPr>
              <w:tab/>
            </w:r>
            <w:r w:rsidR="00F87356" w:rsidRPr="00E06915">
              <w:rPr>
                <w:rStyle w:val="Lienhypertexte"/>
                <w:rFonts w:ascii="Verdana" w:hAnsi="Verdana"/>
                <w:noProof/>
              </w:rPr>
              <w:t>Cases</w:t>
            </w:r>
            <w:r w:rsidR="00F87356" w:rsidRPr="00E06915">
              <w:rPr>
                <w:rFonts w:ascii="Verdana" w:hAnsi="Verdana"/>
                <w:noProof/>
                <w:webHidden/>
              </w:rPr>
              <w:tab/>
            </w:r>
            <w:r w:rsidR="00F87356" w:rsidRPr="00E06915">
              <w:rPr>
                <w:rFonts w:ascii="Verdana" w:hAnsi="Verdana"/>
                <w:noProof/>
                <w:webHidden/>
              </w:rPr>
              <w:fldChar w:fldCharType="begin"/>
            </w:r>
            <w:r w:rsidR="00F87356" w:rsidRPr="00E06915">
              <w:rPr>
                <w:rFonts w:ascii="Verdana" w:hAnsi="Verdana"/>
                <w:noProof/>
                <w:webHidden/>
              </w:rPr>
              <w:instrText xml:space="preserve"> PAGEREF _Toc372574996 \h </w:instrText>
            </w:r>
            <w:r w:rsidR="00F87356" w:rsidRPr="00E06915">
              <w:rPr>
                <w:rFonts w:ascii="Verdana" w:hAnsi="Verdana"/>
                <w:noProof/>
                <w:webHidden/>
              </w:rPr>
            </w:r>
            <w:r w:rsidR="00F87356" w:rsidRPr="00E06915">
              <w:rPr>
                <w:rFonts w:ascii="Verdana" w:hAnsi="Verdana"/>
                <w:noProof/>
                <w:webHidden/>
              </w:rPr>
              <w:fldChar w:fldCharType="separate"/>
            </w:r>
            <w:r w:rsidR="00B30550">
              <w:rPr>
                <w:rFonts w:ascii="Verdana" w:hAnsi="Verdana"/>
                <w:noProof/>
                <w:webHidden/>
              </w:rPr>
              <w:t>15</w:t>
            </w:r>
            <w:r w:rsidR="00F87356" w:rsidRPr="00E06915">
              <w:rPr>
                <w:rFonts w:ascii="Verdana" w:hAnsi="Verdana"/>
                <w:noProof/>
                <w:webHidden/>
              </w:rPr>
              <w:fldChar w:fldCharType="end"/>
            </w:r>
          </w:hyperlink>
        </w:p>
        <w:p w:rsidR="00F87356" w:rsidRPr="00E06915" w:rsidRDefault="006C6D0E">
          <w:pPr>
            <w:pStyle w:val="TM2"/>
            <w:tabs>
              <w:tab w:val="left" w:pos="880"/>
              <w:tab w:val="right" w:leader="dot" w:pos="9912"/>
            </w:tabs>
            <w:rPr>
              <w:rFonts w:ascii="Verdana" w:hAnsi="Verdana"/>
              <w:noProof/>
            </w:rPr>
          </w:pPr>
          <w:hyperlink w:anchor="_Toc372574997" w:history="1">
            <w:r w:rsidR="00F87356" w:rsidRPr="00E06915">
              <w:rPr>
                <w:rStyle w:val="Lienhypertexte"/>
                <w:rFonts w:ascii="Verdana" w:hAnsi="Verdana"/>
                <w:noProof/>
              </w:rPr>
              <w:t>5.</w:t>
            </w:r>
            <w:r w:rsidR="00F87356" w:rsidRPr="00E06915">
              <w:rPr>
                <w:rFonts w:ascii="Verdana" w:hAnsi="Verdana"/>
                <w:noProof/>
              </w:rPr>
              <w:tab/>
            </w:r>
            <w:r w:rsidR="00F87356" w:rsidRPr="00E06915">
              <w:rPr>
                <w:rStyle w:val="Lienhypertexte"/>
                <w:rFonts w:ascii="Verdana" w:hAnsi="Verdana"/>
                <w:noProof/>
              </w:rPr>
              <w:t>Partie</w:t>
            </w:r>
            <w:r w:rsidR="00F87356" w:rsidRPr="00E06915">
              <w:rPr>
                <w:rFonts w:ascii="Verdana" w:hAnsi="Verdana"/>
                <w:noProof/>
                <w:webHidden/>
              </w:rPr>
              <w:tab/>
            </w:r>
            <w:r w:rsidR="00F87356" w:rsidRPr="00E06915">
              <w:rPr>
                <w:rFonts w:ascii="Verdana" w:hAnsi="Verdana"/>
                <w:noProof/>
                <w:webHidden/>
              </w:rPr>
              <w:fldChar w:fldCharType="begin"/>
            </w:r>
            <w:r w:rsidR="00F87356" w:rsidRPr="00E06915">
              <w:rPr>
                <w:rFonts w:ascii="Verdana" w:hAnsi="Verdana"/>
                <w:noProof/>
                <w:webHidden/>
              </w:rPr>
              <w:instrText xml:space="preserve"> PAGEREF _Toc372574997 \h </w:instrText>
            </w:r>
            <w:r w:rsidR="00F87356" w:rsidRPr="00E06915">
              <w:rPr>
                <w:rFonts w:ascii="Verdana" w:hAnsi="Verdana"/>
                <w:noProof/>
                <w:webHidden/>
              </w:rPr>
            </w:r>
            <w:r w:rsidR="00F87356" w:rsidRPr="00E06915">
              <w:rPr>
                <w:rFonts w:ascii="Verdana" w:hAnsi="Verdana"/>
                <w:noProof/>
                <w:webHidden/>
              </w:rPr>
              <w:fldChar w:fldCharType="separate"/>
            </w:r>
            <w:r w:rsidR="00B30550">
              <w:rPr>
                <w:rFonts w:ascii="Verdana" w:hAnsi="Verdana"/>
                <w:noProof/>
                <w:webHidden/>
              </w:rPr>
              <w:t>16</w:t>
            </w:r>
            <w:r w:rsidR="00F87356" w:rsidRPr="00E06915">
              <w:rPr>
                <w:rFonts w:ascii="Verdana" w:hAnsi="Verdana"/>
                <w:noProof/>
                <w:webHidden/>
              </w:rPr>
              <w:fldChar w:fldCharType="end"/>
            </w:r>
          </w:hyperlink>
        </w:p>
        <w:p w:rsidR="00F87356" w:rsidRPr="00E06915" w:rsidRDefault="006C6D0E">
          <w:pPr>
            <w:pStyle w:val="TM2"/>
            <w:tabs>
              <w:tab w:val="left" w:pos="880"/>
              <w:tab w:val="right" w:leader="dot" w:pos="9912"/>
            </w:tabs>
            <w:rPr>
              <w:rFonts w:ascii="Verdana" w:hAnsi="Verdana"/>
              <w:noProof/>
            </w:rPr>
          </w:pPr>
          <w:hyperlink w:anchor="_Toc372574998" w:history="1">
            <w:r w:rsidR="00F87356" w:rsidRPr="00E06915">
              <w:rPr>
                <w:rStyle w:val="Lienhypertexte"/>
                <w:rFonts w:ascii="Verdana" w:hAnsi="Verdana"/>
                <w:noProof/>
              </w:rPr>
              <w:t>6.</w:t>
            </w:r>
            <w:r w:rsidR="00F87356" w:rsidRPr="00E06915">
              <w:rPr>
                <w:rFonts w:ascii="Verdana" w:hAnsi="Verdana"/>
                <w:noProof/>
              </w:rPr>
              <w:tab/>
            </w:r>
            <w:r w:rsidR="00F87356" w:rsidRPr="00E06915">
              <w:rPr>
                <w:rStyle w:val="Lienhypertexte"/>
                <w:rFonts w:ascii="Verdana" w:hAnsi="Verdana"/>
                <w:noProof/>
              </w:rPr>
              <w:t>Joueur et Peuple</w:t>
            </w:r>
            <w:r w:rsidR="00F87356" w:rsidRPr="00E06915">
              <w:rPr>
                <w:rFonts w:ascii="Verdana" w:hAnsi="Verdana"/>
                <w:noProof/>
                <w:webHidden/>
              </w:rPr>
              <w:tab/>
            </w:r>
            <w:r w:rsidR="00F87356" w:rsidRPr="00E06915">
              <w:rPr>
                <w:rFonts w:ascii="Verdana" w:hAnsi="Verdana"/>
                <w:noProof/>
                <w:webHidden/>
              </w:rPr>
              <w:fldChar w:fldCharType="begin"/>
            </w:r>
            <w:r w:rsidR="00F87356" w:rsidRPr="00E06915">
              <w:rPr>
                <w:rFonts w:ascii="Verdana" w:hAnsi="Verdana"/>
                <w:noProof/>
                <w:webHidden/>
              </w:rPr>
              <w:instrText xml:space="preserve"> PAGEREF _Toc372574998 \h </w:instrText>
            </w:r>
            <w:r w:rsidR="00F87356" w:rsidRPr="00E06915">
              <w:rPr>
                <w:rFonts w:ascii="Verdana" w:hAnsi="Verdana"/>
                <w:noProof/>
                <w:webHidden/>
              </w:rPr>
            </w:r>
            <w:r w:rsidR="00F87356" w:rsidRPr="00E06915">
              <w:rPr>
                <w:rFonts w:ascii="Verdana" w:hAnsi="Verdana"/>
                <w:noProof/>
                <w:webHidden/>
              </w:rPr>
              <w:fldChar w:fldCharType="separate"/>
            </w:r>
            <w:r w:rsidR="00B30550">
              <w:rPr>
                <w:rFonts w:ascii="Verdana" w:hAnsi="Verdana"/>
                <w:noProof/>
                <w:webHidden/>
              </w:rPr>
              <w:t>17</w:t>
            </w:r>
            <w:r w:rsidR="00F87356" w:rsidRPr="00E06915">
              <w:rPr>
                <w:rFonts w:ascii="Verdana" w:hAnsi="Verdana"/>
                <w:noProof/>
                <w:webHidden/>
              </w:rPr>
              <w:fldChar w:fldCharType="end"/>
            </w:r>
          </w:hyperlink>
        </w:p>
        <w:p w:rsidR="00F87356" w:rsidRPr="00E06915" w:rsidRDefault="006C6D0E">
          <w:pPr>
            <w:pStyle w:val="TM2"/>
            <w:tabs>
              <w:tab w:val="left" w:pos="880"/>
              <w:tab w:val="right" w:leader="dot" w:pos="9912"/>
            </w:tabs>
            <w:rPr>
              <w:rFonts w:ascii="Verdana" w:hAnsi="Verdana"/>
              <w:noProof/>
            </w:rPr>
          </w:pPr>
          <w:hyperlink w:anchor="_Toc372574999" w:history="1">
            <w:r w:rsidR="00F87356" w:rsidRPr="00E06915">
              <w:rPr>
                <w:rStyle w:val="Lienhypertexte"/>
                <w:rFonts w:ascii="Verdana" w:hAnsi="Verdana"/>
                <w:noProof/>
              </w:rPr>
              <w:t>7.</w:t>
            </w:r>
            <w:r w:rsidR="00F87356" w:rsidRPr="00E06915">
              <w:rPr>
                <w:rFonts w:ascii="Verdana" w:hAnsi="Verdana"/>
                <w:noProof/>
              </w:rPr>
              <w:tab/>
            </w:r>
            <w:r w:rsidR="00F87356" w:rsidRPr="00E06915">
              <w:rPr>
                <w:rStyle w:val="Lienhypertexte"/>
                <w:rFonts w:ascii="Verdana" w:hAnsi="Verdana"/>
                <w:noProof/>
              </w:rPr>
              <w:t>Fabrique d’unités</w:t>
            </w:r>
            <w:r w:rsidR="00F87356" w:rsidRPr="00E06915">
              <w:rPr>
                <w:rFonts w:ascii="Verdana" w:hAnsi="Verdana"/>
                <w:noProof/>
                <w:webHidden/>
              </w:rPr>
              <w:tab/>
            </w:r>
            <w:r w:rsidR="00F87356" w:rsidRPr="00E06915">
              <w:rPr>
                <w:rFonts w:ascii="Verdana" w:hAnsi="Verdana"/>
                <w:noProof/>
                <w:webHidden/>
              </w:rPr>
              <w:fldChar w:fldCharType="begin"/>
            </w:r>
            <w:r w:rsidR="00F87356" w:rsidRPr="00E06915">
              <w:rPr>
                <w:rFonts w:ascii="Verdana" w:hAnsi="Verdana"/>
                <w:noProof/>
                <w:webHidden/>
              </w:rPr>
              <w:instrText xml:space="preserve"> PAGEREF _Toc372574999 \h </w:instrText>
            </w:r>
            <w:r w:rsidR="00F87356" w:rsidRPr="00E06915">
              <w:rPr>
                <w:rFonts w:ascii="Verdana" w:hAnsi="Verdana"/>
                <w:noProof/>
                <w:webHidden/>
              </w:rPr>
            </w:r>
            <w:r w:rsidR="00F87356" w:rsidRPr="00E06915">
              <w:rPr>
                <w:rFonts w:ascii="Verdana" w:hAnsi="Verdana"/>
                <w:noProof/>
                <w:webHidden/>
              </w:rPr>
              <w:fldChar w:fldCharType="separate"/>
            </w:r>
            <w:r w:rsidR="00B30550">
              <w:rPr>
                <w:rFonts w:ascii="Verdana" w:hAnsi="Verdana"/>
                <w:noProof/>
                <w:webHidden/>
              </w:rPr>
              <w:t>18</w:t>
            </w:r>
            <w:r w:rsidR="00F87356" w:rsidRPr="00E06915">
              <w:rPr>
                <w:rFonts w:ascii="Verdana" w:hAnsi="Verdana"/>
                <w:noProof/>
                <w:webHidden/>
              </w:rPr>
              <w:fldChar w:fldCharType="end"/>
            </w:r>
          </w:hyperlink>
        </w:p>
        <w:p w:rsidR="00F87356" w:rsidRPr="00E06915" w:rsidRDefault="006C6D0E">
          <w:pPr>
            <w:pStyle w:val="TM2"/>
            <w:tabs>
              <w:tab w:val="left" w:pos="880"/>
              <w:tab w:val="right" w:leader="dot" w:pos="9912"/>
            </w:tabs>
            <w:rPr>
              <w:rFonts w:ascii="Verdana" w:hAnsi="Verdana"/>
              <w:noProof/>
            </w:rPr>
          </w:pPr>
          <w:hyperlink w:anchor="_Toc372575000" w:history="1">
            <w:r w:rsidR="00F87356" w:rsidRPr="00E06915">
              <w:rPr>
                <w:rStyle w:val="Lienhypertexte"/>
                <w:rFonts w:ascii="Verdana" w:hAnsi="Verdana"/>
                <w:noProof/>
              </w:rPr>
              <w:t>8.</w:t>
            </w:r>
            <w:r w:rsidR="00F87356" w:rsidRPr="00E06915">
              <w:rPr>
                <w:rFonts w:ascii="Verdana" w:hAnsi="Verdana"/>
                <w:noProof/>
              </w:rPr>
              <w:tab/>
            </w:r>
            <w:r w:rsidR="00F87356" w:rsidRPr="00E06915">
              <w:rPr>
                <w:rStyle w:val="Lienhypertexte"/>
                <w:rFonts w:ascii="Verdana" w:hAnsi="Verdana"/>
                <w:noProof/>
              </w:rPr>
              <w:t>Unité</w:t>
            </w:r>
            <w:r w:rsidR="00F87356" w:rsidRPr="00E06915">
              <w:rPr>
                <w:rFonts w:ascii="Verdana" w:hAnsi="Verdana"/>
                <w:noProof/>
                <w:webHidden/>
              </w:rPr>
              <w:tab/>
            </w:r>
            <w:r w:rsidR="00F87356" w:rsidRPr="00E06915">
              <w:rPr>
                <w:rFonts w:ascii="Verdana" w:hAnsi="Verdana"/>
                <w:noProof/>
                <w:webHidden/>
              </w:rPr>
              <w:fldChar w:fldCharType="begin"/>
            </w:r>
            <w:r w:rsidR="00F87356" w:rsidRPr="00E06915">
              <w:rPr>
                <w:rFonts w:ascii="Verdana" w:hAnsi="Verdana"/>
                <w:noProof/>
                <w:webHidden/>
              </w:rPr>
              <w:instrText xml:space="preserve"> PAGEREF _Toc372575000 \h </w:instrText>
            </w:r>
            <w:r w:rsidR="00F87356" w:rsidRPr="00E06915">
              <w:rPr>
                <w:rFonts w:ascii="Verdana" w:hAnsi="Verdana"/>
                <w:noProof/>
                <w:webHidden/>
              </w:rPr>
            </w:r>
            <w:r w:rsidR="00F87356" w:rsidRPr="00E06915">
              <w:rPr>
                <w:rFonts w:ascii="Verdana" w:hAnsi="Verdana"/>
                <w:noProof/>
                <w:webHidden/>
              </w:rPr>
              <w:fldChar w:fldCharType="separate"/>
            </w:r>
            <w:r w:rsidR="00B30550">
              <w:rPr>
                <w:rFonts w:ascii="Verdana" w:hAnsi="Verdana"/>
                <w:noProof/>
                <w:webHidden/>
              </w:rPr>
              <w:t>19</w:t>
            </w:r>
            <w:r w:rsidR="00F87356" w:rsidRPr="00E06915">
              <w:rPr>
                <w:rFonts w:ascii="Verdana" w:hAnsi="Verdana"/>
                <w:noProof/>
                <w:webHidden/>
              </w:rPr>
              <w:fldChar w:fldCharType="end"/>
            </w:r>
          </w:hyperlink>
        </w:p>
        <w:p w:rsidR="00F87356" w:rsidRPr="00E06915" w:rsidRDefault="006C6D0E">
          <w:pPr>
            <w:pStyle w:val="TM2"/>
            <w:tabs>
              <w:tab w:val="left" w:pos="880"/>
              <w:tab w:val="right" w:leader="dot" w:pos="9912"/>
            </w:tabs>
            <w:rPr>
              <w:rFonts w:ascii="Verdana" w:hAnsi="Verdana"/>
              <w:noProof/>
            </w:rPr>
          </w:pPr>
          <w:hyperlink w:anchor="_Toc372575001" w:history="1">
            <w:r w:rsidR="00F87356" w:rsidRPr="00E06915">
              <w:rPr>
                <w:rStyle w:val="Lienhypertexte"/>
                <w:rFonts w:ascii="Verdana" w:hAnsi="Verdana"/>
                <w:noProof/>
              </w:rPr>
              <w:t>9.</w:t>
            </w:r>
            <w:r w:rsidR="00F87356" w:rsidRPr="00E06915">
              <w:rPr>
                <w:rFonts w:ascii="Verdana" w:hAnsi="Verdana"/>
                <w:noProof/>
              </w:rPr>
              <w:tab/>
            </w:r>
            <w:r w:rsidR="00F87356" w:rsidRPr="00E06915">
              <w:rPr>
                <w:rStyle w:val="Lienhypertexte"/>
                <w:rFonts w:ascii="Verdana" w:hAnsi="Verdana"/>
                <w:noProof/>
              </w:rPr>
              <w:t>Classe et énumérateurs auxiliaires</w:t>
            </w:r>
            <w:r w:rsidR="00F87356" w:rsidRPr="00E06915">
              <w:rPr>
                <w:rFonts w:ascii="Verdana" w:hAnsi="Verdana"/>
                <w:noProof/>
                <w:webHidden/>
              </w:rPr>
              <w:tab/>
            </w:r>
            <w:r w:rsidR="00F87356" w:rsidRPr="00E06915">
              <w:rPr>
                <w:rFonts w:ascii="Verdana" w:hAnsi="Verdana"/>
                <w:noProof/>
                <w:webHidden/>
              </w:rPr>
              <w:fldChar w:fldCharType="begin"/>
            </w:r>
            <w:r w:rsidR="00F87356" w:rsidRPr="00E06915">
              <w:rPr>
                <w:rFonts w:ascii="Verdana" w:hAnsi="Verdana"/>
                <w:noProof/>
                <w:webHidden/>
              </w:rPr>
              <w:instrText xml:space="preserve"> PAGEREF _Toc372575001 \h </w:instrText>
            </w:r>
            <w:r w:rsidR="00F87356" w:rsidRPr="00E06915">
              <w:rPr>
                <w:rFonts w:ascii="Verdana" w:hAnsi="Verdana"/>
                <w:noProof/>
                <w:webHidden/>
              </w:rPr>
            </w:r>
            <w:r w:rsidR="00F87356" w:rsidRPr="00E06915">
              <w:rPr>
                <w:rFonts w:ascii="Verdana" w:hAnsi="Verdana"/>
                <w:noProof/>
                <w:webHidden/>
              </w:rPr>
              <w:fldChar w:fldCharType="separate"/>
            </w:r>
            <w:r w:rsidR="00B30550">
              <w:rPr>
                <w:rFonts w:ascii="Verdana" w:hAnsi="Verdana"/>
                <w:noProof/>
                <w:webHidden/>
              </w:rPr>
              <w:t>20</w:t>
            </w:r>
            <w:r w:rsidR="00F87356" w:rsidRPr="00E06915">
              <w:rPr>
                <w:rFonts w:ascii="Verdana" w:hAnsi="Verdana"/>
                <w:noProof/>
                <w:webHidden/>
              </w:rPr>
              <w:fldChar w:fldCharType="end"/>
            </w:r>
          </w:hyperlink>
        </w:p>
        <w:p w:rsidR="00F87356" w:rsidRPr="00E06915" w:rsidRDefault="006C6D0E">
          <w:pPr>
            <w:pStyle w:val="TM1"/>
            <w:tabs>
              <w:tab w:val="right" w:leader="dot" w:pos="9912"/>
            </w:tabs>
            <w:rPr>
              <w:rFonts w:ascii="Verdana" w:eastAsiaTheme="minorEastAsia" w:hAnsi="Verdana" w:cstheme="minorBidi"/>
              <w:noProof/>
              <w:sz w:val="22"/>
              <w:szCs w:val="22"/>
            </w:rPr>
          </w:pPr>
          <w:hyperlink w:anchor="_Toc372575002" w:history="1">
            <w:r w:rsidR="00F87356" w:rsidRPr="00E06915">
              <w:rPr>
                <w:rStyle w:val="Lienhypertexte"/>
                <w:rFonts w:ascii="Verdana" w:hAnsi="Verdana"/>
                <w:noProof/>
              </w:rPr>
              <w:t>Conclusion</w:t>
            </w:r>
            <w:r w:rsidR="00F87356" w:rsidRPr="00E06915">
              <w:rPr>
                <w:rFonts w:ascii="Verdana" w:hAnsi="Verdana"/>
                <w:noProof/>
                <w:webHidden/>
              </w:rPr>
              <w:tab/>
            </w:r>
            <w:r w:rsidR="00F87356" w:rsidRPr="00E06915">
              <w:rPr>
                <w:rFonts w:ascii="Verdana" w:hAnsi="Verdana"/>
                <w:noProof/>
                <w:webHidden/>
              </w:rPr>
              <w:fldChar w:fldCharType="begin"/>
            </w:r>
            <w:r w:rsidR="00F87356" w:rsidRPr="00E06915">
              <w:rPr>
                <w:rFonts w:ascii="Verdana" w:hAnsi="Verdana"/>
                <w:noProof/>
                <w:webHidden/>
              </w:rPr>
              <w:instrText xml:space="preserve"> PAGEREF _Toc372575002 \h </w:instrText>
            </w:r>
            <w:r w:rsidR="00F87356" w:rsidRPr="00E06915">
              <w:rPr>
                <w:rFonts w:ascii="Verdana" w:hAnsi="Verdana"/>
                <w:noProof/>
                <w:webHidden/>
              </w:rPr>
            </w:r>
            <w:r w:rsidR="00F87356" w:rsidRPr="00E06915">
              <w:rPr>
                <w:rFonts w:ascii="Verdana" w:hAnsi="Verdana"/>
                <w:noProof/>
                <w:webHidden/>
              </w:rPr>
              <w:fldChar w:fldCharType="separate"/>
            </w:r>
            <w:r w:rsidR="00B30550">
              <w:rPr>
                <w:rFonts w:ascii="Verdana" w:hAnsi="Verdana"/>
                <w:noProof/>
                <w:webHidden/>
              </w:rPr>
              <w:t>21</w:t>
            </w:r>
            <w:r w:rsidR="00F87356" w:rsidRPr="00E06915">
              <w:rPr>
                <w:rFonts w:ascii="Verdana" w:hAnsi="Verdana"/>
                <w:noProof/>
                <w:webHidden/>
              </w:rPr>
              <w:fldChar w:fldCharType="end"/>
            </w:r>
          </w:hyperlink>
        </w:p>
        <w:p w:rsidR="00E144C0" w:rsidRDefault="0004216B" w:rsidP="00E144C0">
          <w:r w:rsidRPr="00E06915">
            <w:rPr>
              <w:rFonts w:ascii="Verdana" w:hAnsi="Verdana"/>
              <w:b/>
              <w:bCs/>
            </w:rPr>
            <w:fldChar w:fldCharType="end"/>
          </w:r>
        </w:p>
      </w:sdtContent>
    </w:sdt>
    <w:p w:rsidR="00E144C0" w:rsidRDefault="00E144C0" w:rsidP="00E144C0">
      <w:pPr>
        <w:rPr>
          <w:color w:val="000000" w:themeColor="text1"/>
        </w:rPr>
      </w:pPr>
    </w:p>
    <w:p w:rsidR="00E144C0" w:rsidRDefault="00E144C0" w:rsidP="00E144C0">
      <w:pPr>
        <w:rPr>
          <w:color w:val="000000" w:themeColor="text1"/>
        </w:rPr>
      </w:pPr>
    </w:p>
    <w:p w:rsidR="00E144C0" w:rsidRDefault="00E144C0" w:rsidP="00E144C0">
      <w:pPr>
        <w:rPr>
          <w:color w:val="000000" w:themeColor="text1"/>
        </w:rPr>
      </w:pPr>
    </w:p>
    <w:p w:rsidR="00E144C0" w:rsidRDefault="00E144C0" w:rsidP="00E144C0">
      <w:pPr>
        <w:rPr>
          <w:color w:val="000000" w:themeColor="text1"/>
        </w:rPr>
      </w:pPr>
    </w:p>
    <w:p w:rsidR="00E144C0" w:rsidRDefault="00E144C0" w:rsidP="00E144C0">
      <w:pPr>
        <w:rPr>
          <w:color w:val="000000" w:themeColor="text1"/>
        </w:rPr>
      </w:pPr>
    </w:p>
    <w:p w:rsidR="00E144C0" w:rsidRDefault="00E144C0" w:rsidP="00E144C0">
      <w:pPr>
        <w:spacing w:after="200" w:line="276" w:lineRule="auto"/>
        <w:rPr>
          <w:color w:val="000000" w:themeColor="text1"/>
        </w:rPr>
      </w:pPr>
      <w:r>
        <w:rPr>
          <w:color w:val="000000" w:themeColor="text1"/>
        </w:rPr>
        <w:br w:type="page"/>
      </w:r>
    </w:p>
    <w:p w:rsidR="00E144C0" w:rsidRPr="008317F9" w:rsidRDefault="00E144C0" w:rsidP="00E144C0">
      <w:pPr>
        <w:pStyle w:val="Titre1"/>
        <w:rPr>
          <w:rFonts w:ascii="Verdana" w:hAnsi="Verdana"/>
          <w:sz w:val="36"/>
        </w:rPr>
      </w:pPr>
      <w:bookmarkStart w:id="0" w:name="_Toc372574984"/>
      <w:r w:rsidRPr="008317F9">
        <w:rPr>
          <w:rFonts w:ascii="Verdana" w:hAnsi="Verdana"/>
          <w:sz w:val="36"/>
        </w:rPr>
        <w:lastRenderedPageBreak/>
        <w:t>Introduction</w:t>
      </w:r>
      <w:bookmarkEnd w:id="0"/>
    </w:p>
    <w:p w:rsidR="00E144C0" w:rsidRDefault="00E144C0" w:rsidP="00E144C0"/>
    <w:p w:rsidR="00E144C0" w:rsidRPr="00CA7526" w:rsidRDefault="00E144C0" w:rsidP="00E144C0">
      <w:r>
        <w:tab/>
      </w:r>
    </w:p>
    <w:p w:rsidR="00E144C0" w:rsidRPr="00C2252F" w:rsidRDefault="00E144C0" w:rsidP="00E144C0">
      <w:pPr>
        <w:autoSpaceDE w:val="0"/>
        <w:autoSpaceDN w:val="0"/>
        <w:adjustRightInd w:val="0"/>
        <w:spacing w:line="276" w:lineRule="auto"/>
        <w:ind w:firstLine="708"/>
        <w:jc w:val="both"/>
        <w:rPr>
          <w:rFonts w:ascii="Verdana" w:hAnsi="Verdana"/>
          <w:color w:val="000000" w:themeColor="text1"/>
          <w:sz w:val="22"/>
          <w:szCs w:val="22"/>
        </w:rPr>
      </w:pPr>
      <w:r>
        <w:rPr>
          <w:rFonts w:ascii="Verdana" w:eastAsiaTheme="minorHAnsi" w:hAnsi="Verdana" w:cs="LMRoman10-Regular"/>
          <w:sz w:val="22"/>
          <w:szCs w:val="22"/>
          <w:lang w:eastAsia="en-US"/>
        </w:rPr>
        <w:t>Small World est « </w:t>
      </w:r>
      <w:r w:rsidRPr="00C2252F">
        <w:rPr>
          <w:rFonts w:ascii="Verdana" w:eastAsiaTheme="minorHAnsi" w:hAnsi="Verdana" w:cs="LMRoman10-Regular"/>
          <w:sz w:val="22"/>
          <w:szCs w:val="22"/>
          <w:lang w:eastAsia="en-US"/>
        </w:rPr>
        <w:t>un jeu tour-par-tour où chaque joueur dirige un peuple. Le but du jeu est de gérer des unités sur une carte pour obtenir le plus de points possible à la fin d’un certain nombre de tours. Pour ce faire, chaque joueur commence avec des unités qu’il doit repartir sur la carte. Le placement de chaque unité rapporte plus ou moins de points. Les unités d’un joueur peuvent également attaquer les unités d’un autre joueur pour détruire des unités (limitant ainsi l’acquisition de points de l’adversaire) et occuper une case de la carte. Les points sont comptés à la fin de la partie, c.-à-d. après un nombre prédéfini de tours. Le jeu se déroule sur une carte du monde sur laquelle les unités se déplacent.</w:t>
      </w:r>
      <w:r>
        <w:rPr>
          <w:rFonts w:ascii="Verdana" w:eastAsiaTheme="minorHAnsi" w:hAnsi="Verdana" w:cs="LMRoman10-Regular"/>
          <w:sz w:val="22"/>
          <w:szCs w:val="22"/>
          <w:lang w:eastAsia="en-US"/>
        </w:rPr>
        <w:t> »</w:t>
      </w:r>
    </w:p>
    <w:p w:rsidR="00E144C0" w:rsidRPr="00C2252F" w:rsidRDefault="00E144C0" w:rsidP="00E144C0">
      <w:pPr>
        <w:spacing w:line="276" w:lineRule="auto"/>
        <w:ind w:firstLine="708"/>
        <w:jc w:val="both"/>
        <w:rPr>
          <w:rFonts w:ascii="Verdana" w:hAnsi="Verdana"/>
          <w:color w:val="000000" w:themeColor="text1"/>
          <w:sz w:val="22"/>
          <w:szCs w:val="22"/>
        </w:rPr>
      </w:pPr>
    </w:p>
    <w:p w:rsidR="00E144C0" w:rsidRPr="00C2252F" w:rsidRDefault="00E144C0" w:rsidP="00E144C0">
      <w:pPr>
        <w:spacing w:line="276" w:lineRule="auto"/>
        <w:ind w:firstLine="708"/>
        <w:jc w:val="both"/>
        <w:rPr>
          <w:rFonts w:ascii="Verdana" w:hAnsi="Verdana"/>
          <w:color w:val="000000" w:themeColor="text1"/>
          <w:sz w:val="22"/>
          <w:szCs w:val="22"/>
        </w:rPr>
      </w:pPr>
      <w:r w:rsidRPr="00C2252F">
        <w:rPr>
          <w:rFonts w:ascii="Verdana" w:hAnsi="Verdana"/>
          <w:color w:val="000000" w:themeColor="text1"/>
          <w:sz w:val="22"/>
          <w:szCs w:val="22"/>
        </w:rPr>
        <w:t xml:space="preserve">Dans le cadre du projet de conception </w:t>
      </w:r>
      <w:r>
        <w:rPr>
          <w:rFonts w:ascii="Verdana" w:hAnsi="Verdana"/>
          <w:color w:val="000000" w:themeColor="text1"/>
          <w:sz w:val="22"/>
          <w:szCs w:val="22"/>
        </w:rPr>
        <w:t>de ce jeu</w:t>
      </w:r>
      <w:r w:rsidRPr="00C2252F">
        <w:rPr>
          <w:rFonts w:ascii="Verdana" w:hAnsi="Verdana"/>
          <w:color w:val="000000" w:themeColor="text1"/>
          <w:sz w:val="22"/>
          <w:szCs w:val="22"/>
        </w:rPr>
        <w:t xml:space="preserve">, nous avons établi ce rapport </w:t>
      </w:r>
      <w:r>
        <w:rPr>
          <w:rFonts w:ascii="Verdana" w:hAnsi="Verdana"/>
          <w:color w:val="000000" w:themeColor="text1"/>
          <w:sz w:val="22"/>
          <w:szCs w:val="22"/>
        </w:rPr>
        <w:t>qui a pour objectif</w:t>
      </w:r>
      <w:r w:rsidRPr="00C2252F">
        <w:rPr>
          <w:rFonts w:ascii="Verdana" w:hAnsi="Verdana"/>
          <w:color w:val="000000" w:themeColor="text1"/>
          <w:sz w:val="22"/>
          <w:szCs w:val="22"/>
        </w:rPr>
        <w:t xml:space="preserve"> de modéliser la conception du logiciel en utilisant le langage graphique UML et donc de préparer la programmation de ce jeu. </w:t>
      </w:r>
    </w:p>
    <w:p w:rsidR="00E144C0" w:rsidRPr="00D55EB6" w:rsidRDefault="00E144C0" w:rsidP="00E144C0">
      <w:pPr>
        <w:spacing w:line="276" w:lineRule="auto"/>
        <w:ind w:firstLine="708"/>
        <w:jc w:val="both"/>
        <w:rPr>
          <w:rFonts w:ascii="Verdana" w:hAnsi="Verdana" w:cs="Arial"/>
          <w:color w:val="000000" w:themeColor="text1"/>
          <w:sz w:val="22"/>
          <w:szCs w:val="22"/>
        </w:rPr>
      </w:pPr>
      <w:r w:rsidRPr="00D55EB6">
        <w:rPr>
          <w:rFonts w:ascii="Verdana" w:hAnsi="Verdana"/>
          <w:color w:val="000000" w:themeColor="text1"/>
          <w:sz w:val="22"/>
          <w:szCs w:val="22"/>
        </w:rPr>
        <w:t xml:space="preserve">L’analyse comporte ainsi l’étude des cas d’utilisation, un diagramme de classes représentant la modélisation globale du jeu, que nous avons réalisé à l’aide des patrons de conceptions étudiés, un diagramme d’état transition modélisant le cycle de vie d’une unité ainsi que des diagrammes d’interactions. L’ensemble de ces diagrammes nous </w:t>
      </w:r>
      <w:r w:rsidRPr="00D55EB6">
        <w:rPr>
          <w:rFonts w:ascii="Verdana" w:hAnsi="Verdana" w:cs="Arial"/>
          <w:color w:val="000000" w:themeColor="text1"/>
          <w:sz w:val="22"/>
          <w:szCs w:val="22"/>
        </w:rPr>
        <w:t>servirons de point de départ lors de la phase d’écriture du code source de l’application.</w:t>
      </w:r>
    </w:p>
    <w:p w:rsidR="00E144C0" w:rsidRPr="00D55EB6" w:rsidRDefault="00E144C0" w:rsidP="00E144C0">
      <w:pPr>
        <w:spacing w:line="276" w:lineRule="auto"/>
        <w:jc w:val="both"/>
        <w:rPr>
          <w:rFonts w:ascii="Verdana" w:hAnsi="Verdana" w:cs="Arial"/>
        </w:rPr>
      </w:pPr>
      <w:r w:rsidRPr="00D55EB6">
        <w:rPr>
          <w:rFonts w:ascii="Verdana" w:hAnsi="Verdana" w:cs="Arial"/>
        </w:rPr>
        <w:tab/>
      </w:r>
      <w:r>
        <w:rPr>
          <w:rFonts w:ascii="Verdana" w:hAnsi="Verdana" w:cs="Arial"/>
          <w:sz w:val="22"/>
        </w:rPr>
        <w:t>Dans ce document nous ne détaillerons pas le fonctionnement de la partie graphique (Interface Homme-Machine) ainsi que l’implémentation des différentes méthodes.</w:t>
      </w:r>
    </w:p>
    <w:p w:rsidR="00E144C0" w:rsidRDefault="00E144C0" w:rsidP="00E144C0">
      <w:pPr>
        <w:spacing w:after="200" w:line="276" w:lineRule="auto"/>
      </w:pPr>
      <w:r>
        <w:br w:type="page"/>
      </w:r>
    </w:p>
    <w:p w:rsidR="00E144C0" w:rsidRPr="000B4F11" w:rsidRDefault="00E144C0" w:rsidP="00E144C0">
      <w:pPr>
        <w:pStyle w:val="Titre1"/>
        <w:numPr>
          <w:ilvl w:val="0"/>
          <w:numId w:val="1"/>
        </w:numPr>
        <w:rPr>
          <w:rFonts w:ascii="Verdana" w:hAnsi="Verdana"/>
          <w:iCs/>
          <w:sz w:val="36"/>
          <w:szCs w:val="36"/>
        </w:rPr>
      </w:pPr>
      <w:bookmarkStart w:id="1" w:name="_Toc372574985"/>
      <w:r w:rsidRPr="000B4F11">
        <w:rPr>
          <w:rFonts w:ascii="Verdana" w:hAnsi="Verdana"/>
          <w:iCs/>
          <w:sz w:val="36"/>
          <w:szCs w:val="36"/>
        </w:rPr>
        <w:lastRenderedPageBreak/>
        <w:t>Les commandes utilisateur</w:t>
      </w:r>
      <w:bookmarkEnd w:id="1"/>
    </w:p>
    <w:p w:rsidR="00E144C0" w:rsidRPr="000B4F11" w:rsidRDefault="00E144C0" w:rsidP="00E144C0">
      <w:pPr>
        <w:rPr>
          <w:rFonts w:ascii="Verdana" w:hAnsi="Verdana"/>
          <w:sz w:val="22"/>
        </w:rPr>
      </w:pPr>
    </w:p>
    <w:p w:rsidR="00E144C0" w:rsidRPr="000B4F11" w:rsidRDefault="00E144C0" w:rsidP="00E144C0">
      <w:pPr>
        <w:spacing w:line="276" w:lineRule="auto"/>
        <w:ind w:firstLine="567"/>
        <w:jc w:val="both"/>
        <w:rPr>
          <w:rFonts w:ascii="Verdana" w:hAnsi="Verdana"/>
          <w:sz w:val="22"/>
        </w:rPr>
      </w:pPr>
      <w:r w:rsidRPr="000B4F11">
        <w:rPr>
          <w:rFonts w:ascii="Verdana" w:hAnsi="Verdana"/>
          <w:sz w:val="22"/>
        </w:rPr>
        <w:t>Les joueurs doivent bien entendu être en mesure d’interagir avec l’interface du jeu. Dans le cahier des charges proposé, tous les joueurs jouent sur le même poste. Il ne faudra pas faire communiquer plusieurs installations du logiciel.</w:t>
      </w:r>
    </w:p>
    <w:p w:rsidR="00E144C0" w:rsidRPr="000B4F11" w:rsidRDefault="00E144C0" w:rsidP="00E144C0">
      <w:pPr>
        <w:spacing w:line="276" w:lineRule="auto"/>
        <w:ind w:firstLine="567"/>
        <w:jc w:val="both"/>
        <w:rPr>
          <w:rFonts w:ascii="Verdana" w:hAnsi="Verdana"/>
          <w:sz w:val="22"/>
        </w:rPr>
      </w:pPr>
      <w:r w:rsidRPr="000B4F11">
        <w:rPr>
          <w:rFonts w:ascii="Verdana" w:hAnsi="Verdana"/>
          <w:sz w:val="22"/>
        </w:rPr>
        <w:t>On pourra distinguer deux phases d’interaction utilisateur dans la partie :</w:t>
      </w:r>
    </w:p>
    <w:p w:rsidR="00E144C0" w:rsidRPr="000B4F11" w:rsidRDefault="00E144C0" w:rsidP="00E144C0">
      <w:pPr>
        <w:pStyle w:val="Paragraphedeliste"/>
        <w:numPr>
          <w:ilvl w:val="0"/>
          <w:numId w:val="2"/>
        </w:numPr>
        <w:spacing w:line="276" w:lineRule="auto"/>
        <w:jc w:val="both"/>
        <w:rPr>
          <w:rFonts w:ascii="Verdana" w:hAnsi="Verdana"/>
          <w:sz w:val="22"/>
        </w:rPr>
      </w:pPr>
      <w:r w:rsidRPr="000B4F11">
        <w:rPr>
          <w:rFonts w:ascii="Verdana" w:hAnsi="Verdana"/>
          <w:sz w:val="22"/>
        </w:rPr>
        <w:t>La création de la partie</w:t>
      </w:r>
    </w:p>
    <w:p w:rsidR="00E144C0" w:rsidRPr="000B4F11" w:rsidRDefault="00E144C0" w:rsidP="00E144C0">
      <w:pPr>
        <w:pStyle w:val="Paragraphedeliste"/>
        <w:numPr>
          <w:ilvl w:val="0"/>
          <w:numId w:val="2"/>
        </w:numPr>
        <w:spacing w:line="276" w:lineRule="auto"/>
        <w:jc w:val="both"/>
        <w:rPr>
          <w:rFonts w:ascii="Verdana" w:hAnsi="Verdana"/>
          <w:sz w:val="22"/>
        </w:rPr>
      </w:pPr>
      <w:r w:rsidRPr="000B4F11">
        <w:rPr>
          <w:rFonts w:ascii="Verdana" w:hAnsi="Verdana"/>
          <w:sz w:val="22"/>
        </w:rPr>
        <w:t>Les différents tours de jeu</w:t>
      </w:r>
    </w:p>
    <w:p w:rsidR="00E144C0" w:rsidRPr="000B4F11" w:rsidRDefault="00E144C0" w:rsidP="00E144C0">
      <w:pPr>
        <w:spacing w:line="276" w:lineRule="auto"/>
        <w:jc w:val="both"/>
        <w:rPr>
          <w:rFonts w:ascii="Verdana" w:hAnsi="Verdana"/>
          <w:sz w:val="22"/>
        </w:rPr>
      </w:pPr>
    </w:p>
    <w:p w:rsidR="00E144C0" w:rsidRPr="000B4F11" w:rsidRDefault="00E144C0" w:rsidP="00AB071D">
      <w:pPr>
        <w:spacing w:line="276" w:lineRule="auto"/>
        <w:ind w:left="567"/>
        <w:jc w:val="both"/>
        <w:rPr>
          <w:rFonts w:ascii="Verdana" w:hAnsi="Verdana"/>
          <w:sz w:val="22"/>
        </w:rPr>
      </w:pPr>
      <w:r w:rsidRPr="000B4F11">
        <w:rPr>
          <w:rFonts w:ascii="Verdana" w:hAnsi="Verdana"/>
          <w:sz w:val="22"/>
        </w:rPr>
        <w:t>Nous allons donc détailler ces deux phases par le biais de diagrammes d’interaction.</w:t>
      </w:r>
    </w:p>
    <w:p w:rsidR="00E144C0" w:rsidRPr="000B4F11" w:rsidRDefault="00E144C0" w:rsidP="00E144C0">
      <w:pPr>
        <w:pStyle w:val="Titre2"/>
        <w:numPr>
          <w:ilvl w:val="0"/>
          <w:numId w:val="4"/>
        </w:numPr>
        <w:rPr>
          <w:rFonts w:ascii="Verdana" w:hAnsi="Verdana"/>
        </w:rPr>
      </w:pPr>
      <w:bookmarkStart w:id="2" w:name="_Toc372574986"/>
      <w:r w:rsidRPr="000B4F11">
        <w:rPr>
          <w:rFonts w:ascii="Verdana" w:hAnsi="Verdana"/>
        </w:rPr>
        <w:t>Création de la partie</w:t>
      </w:r>
      <w:bookmarkEnd w:id="2"/>
    </w:p>
    <w:p w:rsidR="00E144C0" w:rsidRPr="000B4F11" w:rsidRDefault="00E144C0" w:rsidP="00E144C0">
      <w:pPr>
        <w:ind w:firstLine="567"/>
        <w:jc w:val="both"/>
        <w:rPr>
          <w:rFonts w:ascii="Verdana" w:hAnsi="Verdana"/>
        </w:rPr>
      </w:pPr>
    </w:p>
    <w:p w:rsidR="00E144C0" w:rsidRPr="000B4F11" w:rsidRDefault="00E144C0" w:rsidP="00E144C0">
      <w:pPr>
        <w:jc w:val="center"/>
        <w:rPr>
          <w:rFonts w:ascii="Verdana" w:hAnsi="Verdana"/>
        </w:rPr>
      </w:pPr>
      <w:r>
        <w:rPr>
          <w:rFonts w:ascii="Verdana" w:hAnsi="Verdana"/>
          <w:noProof/>
        </w:rPr>
        <w:drawing>
          <wp:inline distT="0" distB="0" distL="0" distR="0" wp14:anchorId="4D381A59" wp14:editId="7C57AAEF">
            <wp:extent cx="5805170" cy="4231640"/>
            <wp:effectExtent l="0" t="0" r="0" b="0"/>
            <wp:docPr id="11" name="Image 11" descr="DiagCasUtil - Céation d'une par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CasUtil - Céation d'une part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5170" cy="4231640"/>
                    </a:xfrm>
                    <a:prstGeom prst="rect">
                      <a:avLst/>
                    </a:prstGeom>
                    <a:noFill/>
                    <a:ln>
                      <a:noFill/>
                    </a:ln>
                  </pic:spPr>
                </pic:pic>
              </a:graphicData>
            </a:graphic>
          </wp:inline>
        </w:drawing>
      </w:r>
    </w:p>
    <w:p w:rsidR="00E144C0" w:rsidRPr="000B4F11" w:rsidRDefault="00E144C0" w:rsidP="00E144C0">
      <w:pPr>
        <w:jc w:val="center"/>
        <w:rPr>
          <w:rFonts w:ascii="Verdana" w:hAnsi="Verdana"/>
          <w:i/>
          <w:sz w:val="22"/>
        </w:rPr>
      </w:pPr>
      <w:r w:rsidRPr="000B4F11">
        <w:rPr>
          <w:rFonts w:ascii="Verdana" w:hAnsi="Verdana"/>
          <w:i/>
          <w:sz w:val="22"/>
        </w:rPr>
        <w:t>Figure 1. Diagramme d’interaction – Création d’une partie</w:t>
      </w:r>
    </w:p>
    <w:p w:rsidR="00E144C0" w:rsidRPr="000B4F11" w:rsidRDefault="00E144C0" w:rsidP="00E144C0">
      <w:pPr>
        <w:jc w:val="center"/>
        <w:rPr>
          <w:rFonts w:ascii="Verdana" w:hAnsi="Verdana"/>
          <w:i/>
        </w:rPr>
      </w:pPr>
    </w:p>
    <w:p w:rsidR="00E144C0" w:rsidRPr="000B4F11" w:rsidRDefault="00E144C0" w:rsidP="00E144C0">
      <w:pPr>
        <w:spacing w:line="276" w:lineRule="auto"/>
        <w:ind w:firstLine="567"/>
        <w:jc w:val="both"/>
        <w:rPr>
          <w:rFonts w:ascii="Verdana" w:hAnsi="Verdana"/>
          <w:sz w:val="22"/>
          <w:szCs w:val="22"/>
        </w:rPr>
      </w:pPr>
      <w:r w:rsidRPr="000B4F11">
        <w:rPr>
          <w:rFonts w:ascii="Verdana" w:hAnsi="Verdana"/>
          <w:sz w:val="22"/>
          <w:szCs w:val="22"/>
        </w:rPr>
        <w:t>La figure 1 présente la première phase de jeu qui est le lancement de la partie. Les joueurs ont deux moyens de lancer une partie :</w:t>
      </w:r>
    </w:p>
    <w:p w:rsidR="00E144C0" w:rsidRPr="000B4F11" w:rsidRDefault="00E144C0" w:rsidP="00E144C0">
      <w:pPr>
        <w:spacing w:line="276" w:lineRule="auto"/>
        <w:ind w:firstLine="567"/>
        <w:jc w:val="both"/>
        <w:rPr>
          <w:rFonts w:ascii="Verdana" w:hAnsi="Verdana"/>
          <w:sz w:val="22"/>
          <w:szCs w:val="22"/>
        </w:rPr>
      </w:pPr>
      <w:r w:rsidRPr="000B4F11">
        <w:rPr>
          <w:rFonts w:ascii="Verdana" w:hAnsi="Verdana"/>
          <w:sz w:val="22"/>
          <w:szCs w:val="22"/>
        </w:rPr>
        <w:t>Ils peuvent lancer une nouvelle partie en réalisant le choix des peuples et le choix du type de jeu (demo, petit, normal) avec leurs caractéristiques associées :</w:t>
      </w:r>
    </w:p>
    <w:p w:rsidR="00E144C0" w:rsidRPr="000B4F11" w:rsidRDefault="00E144C0" w:rsidP="00E144C0">
      <w:pPr>
        <w:pStyle w:val="Paragraphedeliste"/>
        <w:numPr>
          <w:ilvl w:val="0"/>
          <w:numId w:val="2"/>
        </w:numPr>
        <w:autoSpaceDE w:val="0"/>
        <w:autoSpaceDN w:val="0"/>
        <w:adjustRightInd w:val="0"/>
        <w:spacing w:line="276" w:lineRule="auto"/>
        <w:rPr>
          <w:rFonts w:ascii="Verdana" w:eastAsiaTheme="minorHAnsi" w:hAnsi="Verdana" w:cs="LMRoman10-Regular"/>
          <w:sz w:val="22"/>
          <w:szCs w:val="22"/>
          <w:lang w:eastAsia="en-US"/>
        </w:rPr>
      </w:pPr>
      <w:r w:rsidRPr="000B4F11">
        <w:rPr>
          <w:rFonts w:ascii="Verdana" w:eastAsiaTheme="minorHAnsi" w:hAnsi="Verdana" w:cs="LMRoman10-Regular"/>
          <w:sz w:val="22"/>
          <w:szCs w:val="22"/>
          <w:lang w:eastAsia="en-US"/>
        </w:rPr>
        <w:t xml:space="preserve">Démo : 2 joueurs, 5 cases </w:t>
      </w:r>
      <w:r w:rsidRPr="000B4F11">
        <w:rPr>
          <w:rFonts w:ascii="Verdana" w:eastAsiaTheme="minorHAnsi" w:hAnsi="Verdana" w:cs="LMMathSymbols10-Regular"/>
          <w:sz w:val="22"/>
          <w:szCs w:val="22"/>
          <w:lang w:eastAsia="en-US"/>
        </w:rPr>
        <w:t xml:space="preserve">× </w:t>
      </w:r>
      <w:r w:rsidRPr="000B4F11">
        <w:rPr>
          <w:rFonts w:ascii="Verdana" w:eastAsiaTheme="minorHAnsi" w:hAnsi="Verdana" w:cs="LMRoman10-Regular"/>
          <w:sz w:val="22"/>
          <w:szCs w:val="22"/>
          <w:lang w:eastAsia="en-US"/>
        </w:rPr>
        <w:t>5 cases, 5 tours, 4 unités par peuples.</w:t>
      </w:r>
    </w:p>
    <w:p w:rsidR="00E144C0" w:rsidRPr="000B4F11" w:rsidRDefault="00E144C0" w:rsidP="00E144C0">
      <w:pPr>
        <w:pStyle w:val="Paragraphedeliste"/>
        <w:numPr>
          <w:ilvl w:val="0"/>
          <w:numId w:val="2"/>
        </w:numPr>
        <w:autoSpaceDE w:val="0"/>
        <w:autoSpaceDN w:val="0"/>
        <w:adjustRightInd w:val="0"/>
        <w:spacing w:line="276" w:lineRule="auto"/>
        <w:rPr>
          <w:rFonts w:ascii="Verdana" w:eastAsiaTheme="minorHAnsi" w:hAnsi="Verdana" w:cs="LMRoman10-Regular"/>
          <w:sz w:val="22"/>
          <w:szCs w:val="22"/>
          <w:lang w:eastAsia="en-US"/>
        </w:rPr>
      </w:pPr>
      <w:r w:rsidRPr="000B4F11">
        <w:rPr>
          <w:rFonts w:ascii="Verdana" w:eastAsiaTheme="minorHAnsi" w:hAnsi="Verdana" w:cs="LMRoman10-Regular"/>
          <w:sz w:val="22"/>
          <w:szCs w:val="22"/>
          <w:lang w:eastAsia="en-US"/>
        </w:rPr>
        <w:t xml:space="preserve">Petite : 2 joueurs, 10 cases </w:t>
      </w:r>
      <w:r w:rsidRPr="000B4F11">
        <w:rPr>
          <w:rFonts w:ascii="Verdana" w:eastAsiaTheme="minorHAnsi" w:hAnsi="Verdana" w:cs="LMMathSymbols10-Regular"/>
          <w:sz w:val="22"/>
          <w:szCs w:val="22"/>
          <w:lang w:eastAsia="en-US"/>
        </w:rPr>
        <w:t xml:space="preserve">× </w:t>
      </w:r>
      <w:r w:rsidRPr="000B4F11">
        <w:rPr>
          <w:rFonts w:ascii="Verdana" w:eastAsiaTheme="minorHAnsi" w:hAnsi="Verdana" w:cs="LMRoman10-Regular"/>
          <w:sz w:val="22"/>
          <w:szCs w:val="22"/>
          <w:lang w:eastAsia="en-US"/>
        </w:rPr>
        <w:t>10 cases, 20 tours, 6 unités par peuples.</w:t>
      </w:r>
    </w:p>
    <w:p w:rsidR="00E144C0" w:rsidRPr="000B4F11" w:rsidRDefault="009B598E" w:rsidP="00E144C0">
      <w:pPr>
        <w:pStyle w:val="Paragraphedeliste"/>
        <w:numPr>
          <w:ilvl w:val="0"/>
          <w:numId w:val="2"/>
        </w:numPr>
        <w:spacing w:line="276" w:lineRule="auto"/>
        <w:jc w:val="both"/>
        <w:rPr>
          <w:rFonts w:ascii="Verdana" w:hAnsi="Verdana"/>
          <w:sz w:val="22"/>
          <w:szCs w:val="22"/>
        </w:rPr>
      </w:pPr>
      <w:r>
        <w:rPr>
          <w:rFonts w:ascii="Verdana" w:eastAsiaTheme="minorHAnsi" w:hAnsi="Verdana" w:cs="LMRoman10-Regular"/>
          <w:noProof/>
          <w:sz w:val="22"/>
          <w:szCs w:val="22"/>
        </w:rPr>
        <mc:AlternateContent>
          <mc:Choice Requires="wpi">
            <w:drawing>
              <wp:anchor distT="11880" distB="12240" distL="126180" distR="126540" simplePos="0" relativeHeight="251678720" behindDoc="0" locked="0" layoutInCell="1" allowOverlap="1" wp14:anchorId="4A459486" wp14:editId="6A5FC2B3">
                <wp:simplePos x="0" y="0"/>
                <wp:positionH relativeFrom="column">
                  <wp:posOffset>1017085</wp:posOffset>
                </wp:positionH>
                <wp:positionV relativeFrom="paragraph">
                  <wp:posOffset>102050</wp:posOffset>
                </wp:positionV>
                <wp:extent cx="635" cy="635"/>
                <wp:effectExtent l="38100" t="38100" r="56515" b="56515"/>
                <wp:wrapNone/>
                <wp:docPr id="31" name="Encre 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ChangeAspect="1"/>
                        </w14:cNvContentPartPr>
                      </w14:nvContentPartPr>
                      <w14:xfrm>
                        <a:off x="0" y="0"/>
                        <a:ext cx="635" cy="635"/>
                      </w14:xfrm>
                    </w14:contentPart>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31" o:spid="_x0000_s1026" type="#_x0000_t75" style="position:absolute;margin-left:78.45pt;margin-top:6.4pt;width:3.35pt;height:3.35pt;z-index:251678720;visibility:visible;mso-wrap-style:square;mso-width-percent:0;mso-height-percent:0;mso-wrap-distance-left:3.505mm;mso-wrap-distance-top:.33mm;mso-wrap-distance-right:3.515mm;mso-wrap-distance-bottom:.34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">
                <v:imagedata r:id="rId14" o:title=""/>
                <v:path arrowok="t"/>
              </v:shape>
            </w:pict>
          </mc:Fallback>
        </mc:AlternateContent>
      </w:r>
      <w:r w:rsidR="00E144C0" w:rsidRPr="000B4F11">
        <w:rPr>
          <w:rFonts w:ascii="Verdana" w:eastAsiaTheme="minorHAnsi" w:hAnsi="Verdana" w:cs="LMRoman10-Regular"/>
          <w:sz w:val="22"/>
          <w:szCs w:val="22"/>
          <w:lang w:eastAsia="en-US"/>
        </w:rPr>
        <w:t xml:space="preserve">Normale : 2 joueurs, 15 cases </w:t>
      </w:r>
      <w:r w:rsidR="00E144C0" w:rsidRPr="000B4F11">
        <w:rPr>
          <w:rFonts w:ascii="Verdana" w:eastAsiaTheme="minorHAnsi" w:hAnsi="Verdana" w:cs="LMMathSymbols10-Regular"/>
          <w:sz w:val="22"/>
          <w:szCs w:val="22"/>
          <w:lang w:eastAsia="en-US"/>
        </w:rPr>
        <w:t xml:space="preserve">× </w:t>
      </w:r>
      <w:r w:rsidR="00E144C0" w:rsidRPr="000B4F11">
        <w:rPr>
          <w:rFonts w:ascii="Verdana" w:eastAsiaTheme="minorHAnsi" w:hAnsi="Verdana" w:cs="LMRoman10-Regular"/>
          <w:sz w:val="22"/>
          <w:szCs w:val="22"/>
          <w:lang w:eastAsia="en-US"/>
        </w:rPr>
        <w:t>15 cases, 30 tours, 8 unités par peuples.</w:t>
      </w:r>
    </w:p>
    <w:p w:rsidR="00AB071D" w:rsidRDefault="00AB071D" w:rsidP="00E144C0">
      <w:pPr>
        <w:spacing w:line="276" w:lineRule="auto"/>
        <w:ind w:firstLine="567"/>
        <w:jc w:val="both"/>
        <w:rPr>
          <w:rFonts w:ascii="Verdana" w:hAnsi="Verdana"/>
          <w:sz w:val="22"/>
          <w:szCs w:val="22"/>
        </w:rPr>
      </w:pPr>
    </w:p>
    <w:p w:rsidR="00E144C0" w:rsidRPr="000B4F11" w:rsidRDefault="00E144C0" w:rsidP="00E144C0">
      <w:pPr>
        <w:spacing w:line="276" w:lineRule="auto"/>
        <w:ind w:firstLine="567"/>
        <w:jc w:val="both"/>
        <w:rPr>
          <w:rFonts w:ascii="Verdana" w:hAnsi="Verdana"/>
          <w:sz w:val="22"/>
          <w:szCs w:val="22"/>
        </w:rPr>
      </w:pPr>
      <w:r w:rsidRPr="000B4F11">
        <w:rPr>
          <w:rFonts w:ascii="Verdana" w:hAnsi="Verdana"/>
          <w:sz w:val="22"/>
          <w:szCs w:val="22"/>
        </w:rPr>
        <w:t>Ils peuvent aussi choisir de charger une partie à partir d’un fichier de sauvegarde.</w:t>
      </w:r>
    </w:p>
    <w:p w:rsidR="00E144C0" w:rsidRPr="000B4F11" w:rsidRDefault="00E144C0" w:rsidP="00E144C0">
      <w:pPr>
        <w:pStyle w:val="Titre2"/>
        <w:numPr>
          <w:ilvl w:val="0"/>
          <w:numId w:val="4"/>
        </w:numPr>
        <w:rPr>
          <w:rFonts w:ascii="Verdana" w:hAnsi="Verdana"/>
        </w:rPr>
      </w:pPr>
      <w:bookmarkStart w:id="3" w:name="_Toc372574987"/>
      <w:r w:rsidRPr="000B4F11">
        <w:rPr>
          <w:rFonts w:ascii="Verdana" w:hAnsi="Verdana"/>
        </w:rPr>
        <w:lastRenderedPageBreak/>
        <w:t>Déroulement d’un tour</w:t>
      </w:r>
      <w:bookmarkEnd w:id="3"/>
    </w:p>
    <w:p w:rsidR="00E144C0" w:rsidRPr="000B4F11" w:rsidRDefault="00E144C0" w:rsidP="00E144C0">
      <w:pPr>
        <w:rPr>
          <w:rFonts w:ascii="Verdana" w:hAnsi="Verdana"/>
        </w:rPr>
      </w:pPr>
    </w:p>
    <w:p w:rsidR="00E144C0" w:rsidRPr="000B4F11" w:rsidRDefault="00E144C0" w:rsidP="00E144C0">
      <w:pPr>
        <w:spacing w:line="276" w:lineRule="auto"/>
        <w:rPr>
          <w:rFonts w:ascii="Verdana" w:hAnsi="Verdana"/>
        </w:rPr>
      </w:pPr>
      <w:r>
        <w:rPr>
          <w:rFonts w:ascii="Verdana" w:hAnsi="Verdana"/>
          <w:noProof/>
        </w:rPr>
        <w:drawing>
          <wp:inline distT="0" distB="0" distL="0" distR="0" wp14:anchorId="76BD4E0D" wp14:editId="576840AF">
            <wp:extent cx="6294755" cy="3859530"/>
            <wp:effectExtent l="0" t="0" r="0" b="0"/>
            <wp:docPr id="10" name="Image 10" descr="DiagCasUtil - Déroulement d'un 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iagCasUtil - Déroulement d'un tou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4755" cy="3859530"/>
                    </a:xfrm>
                    <a:prstGeom prst="rect">
                      <a:avLst/>
                    </a:prstGeom>
                    <a:noFill/>
                    <a:ln>
                      <a:noFill/>
                    </a:ln>
                  </pic:spPr>
                </pic:pic>
              </a:graphicData>
            </a:graphic>
          </wp:inline>
        </w:drawing>
      </w:r>
    </w:p>
    <w:p w:rsidR="00E144C0" w:rsidRPr="000B4F11" w:rsidRDefault="00E144C0" w:rsidP="00E144C0">
      <w:pPr>
        <w:jc w:val="center"/>
        <w:rPr>
          <w:rFonts w:ascii="Verdana" w:hAnsi="Verdana"/>
          <w:i/>
          <w:sz w:val="22"/>
        </w:rPr>
      </w:pPr>
      <w:r w:rsidRPr="000B4F11">
        <w:rPr>
          <w:rFonts w:ascii="Verdana" w:hAnsi="Verdana"/>
          <w:i/>
          <w:sz w:val="22"/>
        </w:rPr>
        <w:t>Figure 2. Diagramme d’interaction – Déroulement d’un tour</w:t>
      </w:r>
    </w:p>
    <w:p w:rsidR="00E144C0" w:rsidRPr="000B4F11" w:rsidRDefault="00E144C0" w:rsidP="00E144C0">
      <w:pPr>
        <w:spacing w:after="200" w:line="276" w:lineRule="auto"/>
        <w:rPr>
          <w:rFonts w:ascii="Verdana" w:hAnsi="Verdana"/>
        </w:rPr>
      </w:pPr>
    </w:p>
    <w:p w:rsidR="00B05047" w:rsidRPr="00AB071D" w:rsidRDefault="00F94FC4" w:rsidP="003D7501">
      <w:pPr>
        <w:spacing w:after="200" w:line="276" w:lineRule="auto"/>
        <w:ind w:firstLine="708"/>
        <w:jc w:val="both"/>
        <w:rPr>
          <w:rFonts w:ascii="Verdana" w:hAnsi="Verdana"/>
          <w:sz w:val="22"/>
          <w:szCs w:val="22"/>
        </w:rPr>
      </w:pPr>
      <w:r w:rsidRPr="00AB071D">
        <w:rPr>
          <w:rFonts w:ascii="Verdana" w:hAnsi="Verdana"/>
          <w:sz w:val="22"/>
          <w:szCs w:val="22"/>
        </w:rPr>
        <w:t xml:space="preserve">Lors du déroulement d’un tour, le joueur principal a le choix entre </w:t>
      </w:r>
      <w:r w:rsidR="006342A0">
        <w:rPr>
          <w:rFonts w:ascii="Verdana" w:hAnsi="Verdana"/>
          <w:sz w:val="22"/>
          <w:szCs w:val="22"/>
        </w:rPr>
        <w:t>jouer</w:t>
      </w:r>
      <w:r w:rsidRPr="00AB071D">
        <w:rPr>
          <w:rFonts w:ascii="Verdana" w:hAnsi="Verdana"/>
          <w:sz w:val="22"/>
          <w:szCs w:val="22"/>
        </w:rPr>
        <w:t>, passer son tour, sauvegarder et quitter.</w:t>
      </w:r>
    </w:p>
    <w:p w:rsidR="00AB071D" w:rsidRDefault="00F94FC4" w:rsidP="003D7501">
      <w:pPr>
        <w:spacing w:after="200" w:line="276" w:lineRule="auto"/>
        <w:ind w:firstLine="360"/>
        <w:jc w:val="both"/>
        <w:rPr>
          <w:rFonts w:ascii="Verdana" w:hAnsi="Verdana"/>
          <w:sz w:val="22"/>
          <w:szCs w:val="22"/>
        </w:rPr>
      </w:pPr>
      <w:r w:rsidRPr="00AB071D">
        <w:rPr>
          <w:rFonts w:ascii="Verdana" w:hAnsi="Verdana"/>
          <w:sz w:val="22"/>
          <w:szCs w:val="22"/>
        </w:rPr>
        <w:t xml:space="preserve">Si le joueur souhaite jouer, il choisit la case et l’unité qu’il souhaite </w:t>
      </w:r>
      <w:r w:rsidR="00AB071D" w:rsidRPr="00AB071D">
        <w:rPr>
          <w:rFonts w:ascii="Verdana" w:hAnsi="Verdana"/>
          <w:sz w:val="22"/>
          <w:szCs w:val="22"/>
        </w:rPr>
        <w:t>contrôler</w:t>
      </w:r>
      <w:r w:rsidRPr="00AB071D">
        <w:rPr>
          <w:rFonts w:ascii="Verdana" w:hAnsi="Verdana"/>
          <w:sz w:val="22"/>
          <w:szCs w:val="22"/>
        </w:rPr>
        <w:t xml:space="preserve"> (</w:t>
      </w:r>
      <w:r w:rsidR="00AB071D" w:rsidRPr="00891A28">
        <w:rPr>
          <w:rFonts w:ascii="Verdana" w:hAnsi="Verdana"/>
          <w:i/>
          <w:sz w:val="22"/>
          <w:szCs w:val="22"/>
        </w:rPr>
        <w:t>Sélectionner</w:t>
      </w:r>
      <w:r w:rsidRPr="00891A28">
        <w:rPr>
          <w:rFonts w:ascii="Verdana" w:hAnsi="Verdana"/>
          <w:i/>
          <w:sz w:val="22"/>
          <w:szCs w:val="22"/>
        </w:rPr>
        <w:t xml:space="preserve"> Case</w:t>
      </w:r>
      <w:r w:rsidRPr="00AB071D">
        <w:rPr>
          <w:rFonts w:ascii="Verdana" w:hAnsi="Verdana"/>
          <w:sz w:val="22"/>
          <w:szCs w:val="22"/>
        </w:rPr>
        <w:t xml:space="preserve"> puis </w:t>
      </w:r>
      <w:r w:rsidRPr="00891A28">
        <w:rPr>
          <w:rFonts w:ascii="Verdana" w:hAnsi="Verdana"/>
          <w:i/>
          <w:sz w:val="22"/>
          <w:szCs w:val="22"/>
        </w:rPr>
        <w:t>Sélectionner Unité</w:t>
      </w:r>
      <w:r w:rsidRPr="00AB071D">
        <w:rPr>
          <w:rFonts w:ascii="Verdana" w:hAnsi="Verdana"/>
          <w:sz w:val="22"/>
          <w:szCs w:val="22"/>
        </w:rPr>
        <w:t>).</w:t>
      </w:r>
      <w:r w:rsidR="00B05047" w:rsidRPr="00AB071D">
        <w:rPr>
          <w:rFonts w:ascii="Verdana" w:hAnsi="Verdana"/>
          <w:sz w:val="22"/>
          <w:szCs w:val="22"/>
        </w:rPr>
        <w:t xml:space="preserve"> </w:t>
      </w:r>
      <w:r w:rsidR="002C31B5">
        <w:rPr>
          <w:rFonts w:ascii="Verdana" w:hAnsi="Verdana"/>
          <w:sz w:val="22"/>
          <w:szCs w:val="22"/>
        </w:rPr>
        <w:t xml:space="preserve">S’il y a une seule unité sur la case, elle sera sélectionnée par défaut. </w:t>
      </w:r>
      <w:r w:rsidRPr="00AB071D">
        <w:rPr>
          <w:rFonts w:ascii="Verdana" w:hAnsi="Verdana"/>
          <w:sz w:val="22"/>
          <w:szCs w:val="22"/>
        </w:rPr>
        <w:t xml:space="preserve">Lors de la sélection de l’unité le joueur a </w:t>
      </w:r>
      <w:r w:rsidR="00B05047" w:rsidRPr="00AB071D">
        <w:rPr>
          <w:rFonts w:ascii="Verdana" w:hAnsi="Verdana"/>
          <w:sz w:val="22"/>
          <w:szCs w:val="22"/>
        </w:rPr>
        <w:t>accès</w:t>
      </w:r>
      <w:r w:rsidRPr="00AB071D">
        <w:rPr>
          <w:rFonts w:ascii="Verdana" w:hAnsi="Verdana"/>
          <w:sz w:val="22"/>
          <w:szCs w:val="22"/>
        </w:rPr>
        <w:t xml:space="preserve"> à ses informations : Point de vie, Point d’attaque, Point de </w:t>
      </w:r>
      <w:r w:rsidR="00B05047" w:rsidRPr="00AB071D">
        <w:rPr>
          <w:rFonts w:ascii="Verdana" w:hAnsi="Verdana"/>
          <w:sz w:val="22"/>
          <w:szCs w:val="22"/>
        </w:rPr>
        <w:t xml:space="preserve">défense. </w:t>
      </w:r>
    </w:p>
    <w:p w:rsidR="00AB071D" w:rsidRPr="00AB071D" w:rsidRDefault="00B05047" w:rsidP="003D7501">
      <w:pPr>
        <w:spacing w:after="200" w:line="276" w:lineRule="auto"/>
        <w:ind w:firstLine="360"/>
        <w:jc w:val="both"/>
        <w:rPr>
          <w:rFonts w:ascii="Verdana" w:hAnsi="Verdana"/>
          <w:sz w:val="22"/>
          <w:szCs w:val="22"/>
        </w:rPr>
      </w:pPr>
      <w:r w:rsidRPr="00AB071D">
        <w:rPr>
          <w:rFonts w:ascii="Verdana" w:hAnsi="Verdana"/>
          <w:sz w:val="22"/>
          <w:szCs w:val="22"/>
        </w:rPr>
        <w:t>Il peut alors juger s’</w:t>
      </w:r>
      <w:r w:rsidR="00F94FC4" w:rsidRPr="00AB071D">
        <w:rPr>
          <w:rFonts w:ascii="Verdana" w:hAnsi="Verdana"/>
          <w:sz w:val="22"/>
          <w:szCs w:val="22"/>
        </w:rPr>
        <w:t>il est judicieux de passer le tour de l’unité ou d’</w:t>
      </w:r>
      <w:r w:rsidRPr="00AB071D">
        <w:rPr>
          <w:rFonts w:ascii="Verdana" w:hAnsi="Verdana"/>
          <w:sz w:val="22"/>
          <w:szCs w:val="22"/>
        </w:rPr>
        <w:t>effectu</w:t>
      </w:r>
      <w:r w:rsidR="00891A28">
        <w:rPr>
          <w:rFonts w:ascii="Verdana" w:hAnsi="Verdana"/>
          <w:sz w:val="22"/>
          <w:szCs w:val="22"/>
        </w:rPr>
        <w:t>er une action (</w:t>
      </w:r>
      <w:r w:rsidR="00891A28" w:rsidRPr="00891A28">
        <w:rPr>
          <w:rFonts w:ascii="Verdana" w:hAnsi="Verdana"/>
          <w:i/>
          <w:sz w:val="22"/>
          <w:szCs w:val="22"/>
        </w:rPr>
        <w:t>Attaquer</w:t>
      </w:r>
      <w:r w:rsidR="00891A28">
        <w:rPr>
          <w:rFonts w:ascii="Verdana" w:hAnsi="Verdana"/>
          <w:sz w:val="22"/>
          <w:szCs w:val="22"/>
        </w:rPr>
        <w:t xml:space="preserve"> </w:t>
      </w:r>
      <w:r w:rsidR="00511883">
        <w:rPr>
          <w:rFonts w:ascii="Verdana" w:hAnsi="Verdana"/>
          <w:sz w:val="22"/>
          <w:szCs w:val="22"/>
        </w:rPr>
        <w:t>par défaut et</w:t>
      </w:r>
      <w:r w:rsidR="00891A28">
        <w:rPr>
          <w:rFonts w:ascii="Verdana" w:hAnsi="Verdana"/>
          <w:sz w:val="22"/>
          <w:szCs w:val="22"/>
        </w:rPr>
        <w:t xml:space="preserve"> </w:t>
      </w:r>
      <w:r w:rsidR="00891A28" w:rsidRPr="00891A28">
        <w:rPr>
          <w:rFonts w:ascii="Verdana" w:hAnsi="Verdana"/>
          <w:i/>
          <w:sz w:val="22"/>
          <w:szCs w:val="22"/>
        </w:rPr>
        <w:t>D</w:t>
      </w:r>
      <w:r w:rsidRPr="00891A28">
        <w:rPr>
          <w:rFonts w:ascii="Verdana" w:hAnsi="Verdana"/>
          <w:i/>
          <w:sz w:val="22"/>
          <w:szCs w:val="22"/>
        </w:rPr>
        <w:t>éplacer l’unité</w:t>
      </w:r>
      <w:r w:rsidR="00511883">
        <w:rPr>
          <w:rFonts w:ascii="Verdana" w:hAnsi="Verdana"/>
          <w:sz w:val="22"/>
          <w:szCs w:val="22"/>
        </w:rPr>
        <w:t xml:space="preserve"> dans le cas ou la case ne contient pas d’ennemi</w:t>
      </w:r>
      <w:r w:rsidRPr="00AB071D">
        <w:rPr>
          <w:rFonts w:ascii="Verdana" w:hAnsi="Verdana"/>
          <w:sz w:val="22"/>
          <w:szCs w:val="22"/>
        </w:rPr>
        <w:t xml:space="preserve">), pour cela il </w:t>
      </w:r>
      <w:r w:rsidR="006349E4">
        <w:rPr>
          <w:rFonts w:ascii="Verdana" w:hAnsi="Verdana"/>
          <w:sz w:val="22"/>
          <w:szCs w:val="22"/>
        </w:rPr>
        <w:t xml:space="preserve">doit </w:t>
      </w:r>
      <w:r w:rsidRPr="00AB071D">
        <w:rPr>
          <w:rFonts w:ascii="Verdana" w:hAnsi="Verdana"/>
          <w:sz w:val="22"/>
          <w:szCs w:val="22"/>
        </w:rPr>
        <w:t xml:space="preserve">sélectionner une case cible. En arrière-plan, le programme vérifiera si </w:t>
      </w:r>
      <w:r w:rsidR="00AB071D">
        <w:rPr>
          <w:rFonts w:ascii="Verdana" w:hAnsi="Verdana"/>
          <w:sz w:val="22"/>
          <w:szCs w:val="22"/>
        </w:rPr>
        <w:t xml:space="preserve">la case est valide pour l’action sélectionnée et si </w:t>
      </w:r>
      <w:r w:rsidRPr="00AB071D">
        <w:rPr>
          <w:rFonts w:ascii="Verdana" w:hAnsi="Verdana"/>
          <w:sz w:val="22"/>
          <w:szCs w:val="22"/>
        </w:rPr>
        <w:t>le joueur possède assez de points de déplacements, si c’est le cas l’action sera exécutée</w:t>
      </w:r>
      <w:r w:rsidR="00AB071D">
        <w:rPr>
          <w:rFonts w:ascii="Verdana" w:hAnsi="Verdana"/>
          <w:sz w:val="22"/>
          <w:szCs w:val="22"/>
        </w:rPr>
        <w:t xml:space="preserve"> : </w:t>
      </w:r>
      <w:r w:rsidR="00D52906">
        <w:rPr>
          <w:rFonts w:ascii="Verdana" w:hAnsi="Verdana"/>
          <w:sz w:val="22"/>
          <w:szCs w:val="22"/>
        </w:rPr>
        <w:t>s</w:t>
      </w:r>
      <w:r w:rsidR="00AB071D">
        <w:rPr>
          <w:rFonts w:ascii="Verdana" w:hAnsi="Verdana"/>
          <w:sz w:val="22"/>
          <w:szCs w:val="22"/>
        </w:rPr>
        <w:t>i la case cible est une case ennemie, l’unité décidera d’attaquer, sinon l’unité effectuera un simple déplacement sur la case cible.</w:t>
      </w:r>
    </w:p>
    <w:p w:rsidR="00B05047" w:rsidRDefault="00B05047" w:rsidP="00E144C0">
      <w:pPr>
        <w:spacing w:after="200" w:line="276" w:lineRule="auto"/>
        <w:rPr>
          <w:rFonts w:ascii="Verdana" w:hAnsi="Verdana"/>
        </w:rPr>
      </w:pPr>
    </w:p>
    <w:p w:rsidR="00E144C0" w:rsidRDefault="00E144C0" w:rsidP="00E144C0">
      <w:pPr>
        <w:spacing w:after="200" w:line="276" w:lineRule="auto"/>
        <w:rPr>
          <w:rFonts w:ascii="Verdana" w:eastAsiaTheme="majorEastAsia" w:hAnsi="Verdana" w:cstheme="majorBidi"/>
          <w:b/>
          <w:bCs/>
          <w:color w:val="365F91" w:themeColor="accent1" w:themeShade="BF"/>
          <w:sz w:val="36"/>
          <w:szCs w:val="36"/>
        </w:rPr>
      </w:pPr>
      <w:r>
        <w:rPr>
          <w:rFonts w:ascii="Verdana" w:hAnsi="Verdana"/>
          <w:sz w:val="36"/>
          <w:szCs w:val="36"/>
        </w:rPr>
        <w:br w:type="page"/>
      </w:r>
    </w:p>
    <w:p w:rsidR="00E144C0" w:rsidRDefault="00E144C0" w:rsidP="00E144C0">
      <w:pPr>
        <w:pStyle w:val="Titre1"/>
        <w:numPr>
          <w:ilvl w:val="0"/>
          <w:numId w:val="1"/>
        </w:numPr>
        <w:rPr>
          <w:rFonts w:ascii="Verdana" w:hAnsi="Verdana"/>
          <w:sz w:val="36"/>
          <w:szCs w:val="36"/>
        </w:rPr>
      </w:pPr>
      <w:bookmarkStart w:id="4" w:name="_Toc372574988"/>
      <w:r>
        <w:rPr>
          <w:rFonts w:ascii="Verdana" w:hAnsi="Verdana"/>
          <w:sz w:val="36"/>
          <w:szCs w:val="36"/>
        </w:rPr>
        <w:lastRenderedPageBreak/>
        <w:t>Fonctionnement du logiciel</w:t>
      </w:r>
      <w:bookmarkEnd w:id="4"/>
    </w:p>
    <w:p w:rsidR="00E144C0" w:rsidRDefault="00E144C0" w:rsidP="00E144C0">
      <w:pPr>
        <w:spacing w:line="276" w:lineRule="auto"/>
      </w:pPr>
    </w:p>
    <w:p w:rsidR="00E144C0" w:rsidRPr="004F093A" w:rsidRDefault="00E144C0" w:rsidP="00E144C0">
      <w:pPr>
        <w:spacing w:line="276" w:lineRule="auto"/>
        <w:ind w:firstLine="709"/>
        <w:jc w:val="both"/>
        <w:rPr>
          <w:rFonts w:ascii="Verdana" w:hAnsi="Verdana"/>
          <w:sz w:val="22"/>
        </w:rPr>
      </w:pPr>
      <w:r w:rsidRPr="004F093A">
        <w:rPr>
          <w:rFonts w:ascii="Verdana" w:hAnsi="Verdana"/>
          <w:sz w:val="22"/>
        </w:rPr>
        <w:t xml:space="preserve">Pour simplifier la lecture des diagrammes de cette partie, nous emploierons le nom des classes et non le nom des interfaces même si </w:t>
      </w:r>
      <w:r>
        <w:rPr>
          <w:rFonts w:ascii="Verdana" w:hAnsi="Verdana"/>
          <w:sz w:val="22"/>
        </w:rPr>
        <w:t>ce sont ces dernières que nous manipulons dans les méthodes (voir partie III. Diagramme de classe).</w:t>
      </w:r>
    </w:p>
    <w:p w:rsidR="00E144C0" w:rsidRDefault="00E144C0" w:rsidP="00E144C0">
      <w:pPr>
        <w:pStyle w:val="Titre2"/>
        <w:numPr>
          <w:ilvl w:val="0"/>
          <w:numId w:val="6"/>
        </w:numPr>
        <w:rPr>
          <w:rFonts w:ascii="Verdana" w:hAnsi="Verdana"/>
        </w:rPr>
      </w:pPr>
      <w:bookmarkStart w:id="5" w:name="_Toc372574989"/>
      <w:r>
        <w:rPr>
          <w:rFonts w:ascii="Verdana" w:hAnsi="Verdana"/>
        </w:rPr>
        <w:t>Création de la partie</w:t>
      </w:r>
      <w:bookmarkEnd w:id="5"/>
    </w:p>
    <w:p w:rsidR="00E144C0" w:rsidRDefault="00E144C0" w:rsidP="00E144C0"/>
    <w:p w:rsidR="00E144C0" w:rsidRDefault="00E144C0" w:rsidP="00E144C0">
      <w:r>
        <w:rPr>
          <w:noProof/>
        </w:rPr>
        <w:drawing>
          <wp:inline distT="0" distB="0" distL="0" distR="0" wp14:anchorId="55864C12" wp14:editId="1C2127DB">
            <wp:extent cx="6294755" cy="4880610"/>
            <wp:effectExtent l="0" t="0" r="0" b="0"/>
            <wp:docPr id="9" name="Image 9" descr="DiagSeq - CreaParti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iagSeq - CreaParti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94755" cy="4880610"/>
                    </a:xfrm>
                    <a:prstGeom prst="rect">
                      <a:avLst/>
                    </a:prstGeom>
                    <a:noFill/>
                    <a:ln>
                      <a:noFill/>
                    </a:ln>
                  </pic:spPr>
                </pic:pic>
              </a:graphicData>
            </a:graphic>
          </wp:inline>
        </w:drawing>
      </w:r>
    </w:p>
    <w:p w:rsidR="00E144C0" w:rsidRDefault="00E144C0" w:rsidP="00E144C0">
      <w:pPr>
        <w:jc w:val="center"/>
        <w:rPr>
          <w:rFonts w:ascii="Verdana" w:hAnsi="Verdana"/>
          <w:i/>
          <w:sz w:val="22"/>
        </w:rPr>
      </w:pPr>
      <w:r w:rsidRPr="000B4F11">
        <w:rPr>
          <w:rFonts w:ascii="Verdana" w:hAnsi="Verdana"/>
          <w:i/>
          <w:sz w:val="22"/>
        </w:rPr>
        <w:t xml:space="preserve">Figure </w:t>
      </w:r>
      <w:r>
        <w:rPr>
          <w:rFonts w:ascii="Verdana" w:hAnsi="Verdana"/>
          <w:i/>
          <w:sz w:val="22"/>
        </w:rPr>
        <w:t>3</w:t>
      </w:r>
      <w:r w:rsidRPr="000B4F11">
        <w:rPr>
          <w:rFonts w:ascii="Verdana" w:hAnsi="Verdana"/>
          <w:i/>
          <w:sz w:val="22"/>
        </w:rPr>
        <w:t>. Diagramme d</w:t>
      </w:r>
      <w:r>
        <w:rPr>
          <w:rFonts w:ascii="Verdana" w:hAnsi="Verdana"/>
          <w:i/>
          <w:sz w:val="22"/>
        </w:rPr>
        <w:t>e séquence</w:t>
      </w:r>
      <w:r w:rsidRPr="000B4F11">
        <w:rPr>
          <w:rFonts w:ascii="Verdana" w:hAnsi="Verdana"/>
          <w:i/>
          <w:sz w:val="22"/>
        </w:rPr>
        <w:t xml:space="preserve"> – </w:t>
      </w:r>
      <w:r>
        <w:rPr>
          <w:rFonts w:ascii="Verdana" w:hAnsi="Verdana"/>
          <w:i/>
          <w:sz w:val="22"/>
        </w:rPr>
        <w:t>Création de la partie (1/2)</w:t>
      </w:r>
    </w:p>
    <w:p w:rsidR="00E144C0" w:rsidRDefault="00E144C0" w:rsidP="00E144C0">
      <w:pPr>
        <w:jc w:val="center"/>
        <w:rPr>
          <w:rFonts w:ascii="Verdana" w:hAnsi="Verdana"/>
          <w:i/>
          <w:sz w:val="22"/>
        </w:rPr>
      </w:pPr>
    </w:p>
    <w:p w:rsidR="00E144C0" w:rsidRDefault="00E144C0" w:rsidP="00E144C0">
      <w:pPr>
        <w:jc w:val="both"/>
        <w:rPr>
          <w:rFonts w:ascii="Verdana" w:hAnsi="Verdana"/>
          <w:sz w:val="22"/>
        </w:rPr>
      </w:pPr>
      <w:r>
        <w:rPr>
          <w:rFonts w:ascii="Verdana" w:hAnsi="Verdana"/>
          <w:sz w:val="22"/>
        </w:rPr>
        <w:tab/>
        <w:t>Lors de la création d’une nouvelle partie, on va faire appel à l’objet MonteurPartie qui va créer une partie soit :</w:t>
      </w:r>
    </w:p>
    <w:p w:rsidR="00E144C0" w:rsidRDefault="00E144C0" w:rsidP="00E144C0">
      <w:pPr>
        <w:pStyle w:val="Paragraphedeliste"/>
        <w:numPr>
          <w:ilvl w:val="0"/>
          <w:numId w:val="2"/>
        </w:numPr>
        <w:jc w:val="both"/>
        <w:rPr>
          <w:rFonts w:ascii="Verdana" w:hAnsi="Verdana"/>
          <w:sz w:val="22"/>
        </w:rPr>
      </w:pPr>
      <w:r w:rsidRPr="00E134F1">
        <w:rPr>
          <w:rFonts w:ascii="Verdana" w:hAnsi="Verdana"/>
          <w:sz w:val="22"/>
        </w:rPr>
        <w:t>à partir d’un fichier</w:t>
      </w:r>
    </w:p>
    <w:p w:rsidR="00E144C0" w:rsidRDefault="00E144C0" w:rsidP="00E144C0">
      <w:pPr>
        <w:pStyle w:val="Paragraphedeliste"/>
        <w:numPr>
          <w:ilvl w:val="0"/>
          <w:numId w:val="2"/>
        </w:numPr>
        <w:jc w:val="both"/>
        <w:rPr>
          <w:rFonts w:ascii="Verdana" w:hAnsi="Verdana"/>
          <w:sz w:val="22"/>
        </w:rPr>
      </w:pPr>
      <w:r w:rsidRPr="00E134F1">
        <w:rPr>
          <w:rFonts w:ascii="Verdana" w:hAnsi="Verdana"/>
          <w:sz w:val="22"/>
        </w:rPr>
        <w:t>à partir du type de la carte (représenté sous la forme d’un énumérateur)</w:t>
      </w:r>
      <w:r>
        <w:rPr>
          <w:rFonts w:ascii="Verdana" w:hAnsi="Verdana"/>
          <w:sz w:val="22"/>
        </w:rPr>
        <w:t xml:space="preserve">, d’un tableau de type de peuple (à nouveau </w:t>
      </w:r>
      <w:r w:rsidRPr="00E134F1">
        <w:rPr>
          <w:rFonts w:ascii="Verdana" w:hAnsi="Verdana"/>
          <w:sz w:val="22"/>
        </w:rPr>
        <w:t>représenté sous la forme d’un énumérateur)</w:t>
      </w:r>
      <w:r>
        <w:rPr>
          <w:rFonts w:ascii="Verdana" w:hAnsi="Verdana"/>
          <w:sz w:val="22"/>
        </w:rPr>
        <w:t>, et d’un nom de partie.</w:t>
      </w:r>
    </w:p>
    <w:p w:rsidR="00E144C0" w:rsidRDefault="00E144C0" w:rsidP="00E144C0">
      <w:pPr>
        <w:jc w:val="both"/>
        <w:rPr>
          <w:rFonts w:ascii="Verdana" w:hAnsi="Verdana"/>
          <w:sz w:val="22"/>
        </w:rPr>
      </w:pPr>
    </w:p>
    <w:p w:rsidR="00E144C0" w:rsidRDefault="00E144C0" w:rsidP="00E144C0">
      <w:pPr>
        <w:ind w:firstLine="709"/>
        <w:jc w:val="both"/>
        <w:rPr>
          <w:rFonts w:ascii="Verdana" w:hAnsi="Verdana"/>
          <w:sz w:val="22"/>
        </w:rPr>
      </w:pPr>
      <w:r>
        <w:rPr>
          <w:rFonts w:ascii="Verdana" w:hAnsi="Verdana"/>
          <w:sz w:val="22"/>
        </w:rPr>
        <w:t>L’objet MonteurPartie va créer l’objet adapté selon le type de carte (utilisation du pattern Stratégie). Dans la figure 3, nous prenons l’exemple d’une carte demo. Nous créons donc un objet MonteurDemo. On appelle ensuite la méthode creerPartie sur l’objet MonteurDemo qui a été instancié.</w:t>
      </w:r>
    </w:p>
    <w:p w:rsidR="00E144C0" w:rsidRDefault="00E144C0" w:rsidP="00E144C0">
      <w:pPr>
        <w:ind w:firstLine="709"/>
        <w:jc w:val="both"/>
        <w:rPr>
          <w:rFonts w:ascii="Verdana" w:hAnsi="Verdana"/>
          <w:sz w:val="22"/>
        </w:rPr>
      </w:pPr>
    </w:p>
    <w:p w:rsidR="00E144C0" w:rsidRDefault="00E144C0" w:rsidP="00E144C0">
      <w:pPr>
        <w:ind w:firstLine="709"/>
        <w:jc w:val="both"/>
        <w:rPr>
          <w:rFonts w:ascii="Verdana" w:hAnsi="Verdana"/>
          <w:sz w:val="22"/>
        </w:rPr>
      </w:pPr>
      <w:r>
        <w:rPr>
          <w:rFonts w:ascii="Verdana" w:hAnsi="Verdana"/>
          <w:sz w:val="22"/>
        </w:rPr>
        <w:lastRenderedPageBreak/>
        <w:t>Cet appel déclenche la génération aléatoire de la grille de la carte qui permet ensuite d’instancier un objet de la classe Carte. L’objet Partie est ensuite généré à partir de la carte qui lui sera passé en paramètre. Lors de son instanciation, la Partie va dans un premier temps appeler la méthode getEmplacementUnites de la Carte afin d’obtenir les coordonnées idéales pour placer les unités des joueurs.</w:t>
      </w:r>
    </w:p>
    <w:p w:rsidR="00E144C0" w:rsidRDefault="00E144C0" w:rsidP="00E144C0">
      <w:pPr>
        <w:ind w:firstLine="709"/>
        <w:jc w:val="both"/>
        <w:rPr>
          <w:rFonts w:ascii="Verdana" w:hAnsi="Verdana"/>
          <w:sz w:val="22"/>
        </w:rPr>
      </w:pPr>
    </w:p>
    <w:p w:rsidR="00E144C0" w:rsidRDefault="00E144C0" w:rsidP="00E144C0">
      <w:pPr>
        <w:rPr>
          <w:rFonts w:ascii="Verdana" w:hAnsi="Verdana"/>
          <w:sz w:val="22"/>
        </w:rPr>
      </w:pPr>
      <w:r>
        <w:rPr>
          <w:rFonts w:ascii="Verdana" w:hAnsi="Verdana"/>
          <w:noProof/>
          <w:sz w:val="22"/>
        </w:rPr>
        <w:drawing>
          <wp:inline distT="0" distB="0" distL="0" distR="0" wp14:anchorId="3F02C3D1" wp14:editId="681EF8CC">
            <wp:extent cx="6294755" cy="4688840"/>
            <wp:effectExtent l="0" t="0" r="0" b="0"/>
            <wp:docPr id="8" name="Image 8" descr="DiagSeq - CreaParti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iagSeq - CreaParti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94755" cy="4688840"/>
                    </a:xfrm>
                    <a:prstGeom prst="rect">
                      <a:avLst/>
                    </a:prstGeom>
                    <a:noFill/>
                    <a:ln>
                      <a:noFill/>
                    </a:ln>
                  </pic:spPr>
                </pic:pic>
              </a:graphicData>
            </a:graphic>
          </wp:inline>
        </w:drawing>
      </w:r>
    </w:p>
    <w:p w:rsidR="00E144C0" w:rsidRDefault="00E144C0" w:rsidP="00E144C0">
      <w:pPr>
        <w:jc w:val="center"/>
        <w:rPr>
          <w:rFonts w:ascii="Verdana" w:hAnsi="Verdana"/>
          <w:i/>
          <w:sz w:val="22"/>
        </w:rPr>
      </w:pPr>
      <w:r w:rsidRPr="000B4F11">
        <w:rPr>
          <w:rFonts w:ascii="Verdana" w:hAnsi="Verdana"/>
          <w:i/>
          <w:sz w:val="22"/>
        </w:rPr>
        <w:t xml:space="preserve">Figure </w:t>
      </w:r>
      <w:r>
        <w:rPr>
          <w:rFonts w:ascii="Verdana" w:hAnsi="Verdana"/>
          <w:i/>
          <w:sz w:val="22"/>
        </w:rPr>
        <w:t>4</w:t>
      </w:r>
      <w:r w:rsidRPr="000B4F11">
        <w:rPr>
          <w:rFonts w:ascii="Verdana" w:hAnsi="Verdana"/>
          <w:i/>
          <w:sz w:val="22"/>
        </w:rPr>
        <w:t>. Diagramme d</w:t>
      </w:r>
      <w:r>
        <w:rPr>
          <w:rFonts w:ascii="Verdana" w:hAnsi="Verdana"/>
          <w:i/>
          <w:sz w:val="22"/>
        </w:rPr>
        <w:t>e séquence</w:t>
      </w:r>
      <w:r w:rsidRPr="000B4F11">
        <w:rPr>
          <w:rFonts w:ascii="Verdana" w:hAnsi="Verdana"/>
          <w:i/>
          <w:sz w:val="22"/>
        </w:rPr>
        <w:t xml:space="preserve"> – </w:t>
      </w:r>
      <w:r>
        <w:rPr>
          <w:rFonts w:ascii="Verdana" w:hAnsi="Verdana"/>
          <w:i/>
          <w:sz w:val="22"/>
        </w:rPr>
        <w:t>Création de la partie (2/2)</w:t>
      </w:r>
    </w:p>
    <w:p w:rsidR="00E144C0" w:rsidRDefault="00E144C0" w:rsidP="00E144C0">
      <w:pPr>
        <w:rPr>
          <w:rFonts w:ascii="Verdana" w:hAnsi="Verdana"/>
          <w:i/>
          <w:sz w:val="22"/>
        </w:rPr>
      </w:pPr>
    </w:p>
    <w:p w:rsidR="00E144C0" w:rsidRDefault="00E144C0" w:rsidP="00E144C0">
      <w:pPr>
        <w:jc w:val="both"/>
        <w:rPr>
          <w:rFonts w:ascii="Verdana" w:hAnsi="Verdana"/>
          <w:sz w:val="22"/>
        </w:rPr>
      </w:pPr>
      <w:r>
        <w:rPr>
          <w:rFonts w:ascii="Verdana" w:hAnsi="Verdana"/>
          <w:i/>
          <w:sz w:val="22"/>
        </w:rPr>
        <w:tab/>
      </w:r>
      <w:r>
        <w:rPr>
          <w:rFonts w:ascii="Verdana" w:hAnsi="Verdana"/>
          <w:sz w:val="22"/>
        </w:rPr>
        <w:t>La partie va ensuite instancier chaque joueur qui va instancier le peuple qui lui est associé qui va instancier une fabrique unité qui elle-même va créer un nombre donné (selon la taille de la carte) d’unités du bon type (selon le peuple choisi).</w:t>
      </w:r>
    </w:p>
    <w:p w:rsidR="00E144C0" w:rsidRDefault="00E144C0" w:rsidP="00E144C0">
      <w:pPr>
        <w:ind w:firstLine="709"/>
        <w:jc w:val="both"/>
        <w:rPr>
          <w:rFonts w:ascii="Verdana" w:hAnsi="Verdana"/>
          <w:sz w:val="22"/>
        </w:rPr>
      </w:pPr>
      <w:r>
        <w:rPr>
          <w:rFonts w:ascii="Verdana" w:hAnsi="Verdana"/>
          <w:sz w:val="22"/>
        </w:rPr>
        <w:t>Toujours pendant son instanciation, la classe partie va appeler la méthode nouveauTour afin d’initialiser les points des unités (selon le type de case sur lequel ils se trouvent).</w:t>
      </w:r>
    </w:p>
    <w:p w:rsidR="00605DE9" w:rsidRDefault="00605DE9" w:rsidP="00605DE9">
      <w:pPr>
        <w:jc w:val="both"/>
        <w:rPr>
          <w:rFonts w:ascii="Verdana" w:hAnsi="Verdana"/>
          <w:sz w:val="22"/>
        </w:rPr>
        <w:sectPr w:rsidR="00605DE9" w:rsidSect="00B30550">
          <w:pgSz w:w="11900" w:h="16840" w:code="9"/>
          <w:pgMar w:top="1417" w:right="985" w:bottom="1417" w:left="993" w:header="709" w:footer="709" w:gutter="0"/>
          <w:pgNumType w:start="1"/>
          <w:cols w:space="708"/>
          <w:docGrid w:linePitch="326"/>
        </w:sectPr>
      </w:pPr>
    </w:p>
    <w:p w:rsidR="00605DE9" w:rsidRPr="00117F78" w:rsidRDefault="00605DE9" w:rsidP="00605DE9">
      <w:pPr>
        <w:jc w:val="both"/>
        <w:rPr>
          <w:rFonts w:ascii="Verdana" w:hAnsi="Verdana"/>
          <w:sz w:val="22"/>
        </w:rPr>
      </w:pPr>
    </w:p>
    <w:p w:rsidR="001D005F" w:rsidRDefault="001D005F" w:rsidP="001D005F">
      <w:pPr>
        <w:pStyle w:val="Titre2"/>
        <w:numPr>
          <w:ilvl w:val="0"/>
          <w:numId w:val="6"/>
        </w:numPr>
        <w:rPr>
          <w:rFonts w:ascii="Verdana" w:hAnsi="Verdana"/>
        </w:rPr>
      </w:pPr>
      <w:bookmarkStart w:id="6" w:name="_Toc372492071"/>
      <w:bookmarkStart w:id="7" w:name="_Toc372574990"/>
      <w:r>
        <w:rPr>
          <w:rFonts w:ascii="Verdana" w:hAnsi="Verdana"/>
        </w:rPr>
        <w:t>Cycle de vie d’une unité</w:t>
      </w:r>
      <w:bookmarkEnd w:id="6"/>
      <w:bookmarkEnd w:id="7"/>
    </w:p>
    <w:p w:rsidR="00605DE9" w:rsidRDefault="00605DE9" w:rsidP="00D030E9">
      <w:pPr>
        <w:ind w:firstLine="360"/>
        <w:rPr>
          <w:rFonts w:ascii="Verdana" w:hAnsi="Verdana"/>
          <w:sz w:val="22"/>
          <w:szCs w:val="22"/>
        </w:rPr>
      </w:pPr>
      <w:r w:rsidRPr="00605DE9">
        <w:rPr>
          <w:rFonts w:ascii="Verdana" w:hAnsi="Verdana"/>
          <w:sz w:val="22"/>
          <w:szCs w:val="22"/>
        </w:rPr>
        <w:t>Dans ce diagramme d’états-transition, nous dé</w:t>
      </w:r>
      <w:r>
        <w:rPr>
          <w:rFonts w:ascii="Verdana" w:hAnsi="Verdana"/>
          <w:sz w:val="22"/>
          <w:szCs w:val="22"/>
        </w:rPr>
        <w:t>crivons le cycle de vie d’</w:t>
      </w:r>
      <w:r w:rsidR="00D030E9">
        <w:rPr>
          <w:rFonts w:ascii="Verdana" w:hAnsi="Verdana"/>
          <w:sz w:val="22"/>
          <w:szCs w:val="22"/>
        </w:rPr>
        <w:t>une unité :</w:t>
      </w:r>
    </w:p>
    <w:p w:rsidR="00D030E9" w:rsidRDefault="00D030E9" w:rsidP="00D030E9">
      <w:pPr>
        <w:ind w:firstLine="360"/>
        <w:rPr>
          <w:rFonts w:ascii="Verdana" w:hAnsi="Verdana"/>
          <w:sz w:val="22"/>
          <w:szCs w:val="22"/>
        </w:rPr>
      </w:pPr>
    </w:p>
    <w:p w:rsidR="00D030E9" w:rsidRDefault="00FC1D12" w:rsidP="00605DE9">
      <w:pPr>
        <w:rPr>
          <w:rFonts w:ascii="Verdana" w:hAnsi="Verdana"/>
          <w:sz w:val="22"/>
          <w:szCs w:val="22"/>
        </w:rPr>
      </w:pPr>
      <w:r>
        <w:rPr>
          <w:noProof/>
        </w:rPr>
        <w:drawing>
          <wp:inline distT="0" distB="0" distL="0" distR="0" wp14:anchorId="273FAF11" wp14:editId="1F67C9B0">
            <wp:extent cx="10067924" cy="54387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0082285" cy="5446533"/>
                    </a:xfrm>
                    <a:prstGeom prst="rect">
                      <a:avLst/>
                    </a:prstGeom>
                  </pic:spPr>
                </pic:pic>
              </a:graphicData>
            </a:graphic>
          </wp:inline>
        </w:drawing>
      </w:r>
    </w:p>
    <w:p w:rsidR="00D030E9" w:rsidRPr="00D030E9" w:rsidRDefault="00D030E9" w:rsidP="00D030E9">
      <w:pPr>
        <w:jc w:val="center"/>
        <w:rPr>
          <w:rFonts w:ascii="Verdana" w:hAnsi="Verdana"/>
          <w:i/>
          <w:sz w:val="22"/>
        </w:rPr>
      </w:pPr>
      <w:r>
        <w:rPr>
          <w:rFonts w:ascii="Verdana" w:hAnsi="Verdana"/>
          <w:i/>
          <w:sz w:val="22"/>
        </w:rPr>
        <w:br/>
      </w:r>
      <w:r w:rsidRPr="000B4F11">
        <w:rPr>
          <w:rFonts w:ascii="Verdana" w:hAnsi="Verdana"/>
          <w:i/>
          <w:sz w:val="22"/>
        </w:rPr>
        <w:t xml:space="preserve">Figure </w:t>
      </w:r>
      <w:r>
        <w:rPr>
          <w:rFonts w:ascii="Verdana" w:hAnsi="Verdana"/>
          <w:i/>
          <w:sz w:val="22"/>
        </w:rPr>
        <w:t>5</w:t>
      </w:r>
      <w:r w:rsidRPr="000B4F11">
        <w:rPr>
          <w:rFonts w:ascii="Verdana" w:hAnsi="Verdana"/>
          <w:i/>
          <w:sz w:val="22"/>
        </w:rPr>
        <w:t>. Diagramme d</w:t>
      </w:r>
      <w:r>
        <w:rPr>
          <w:rFonts w:ascii="Verdana" w:hAnsi="Verdana"/>
          <w:i/>
          <w:sz w:val="22"/>
        </w:rPr>
        <w:t>’état-transition</w:t>
      </w:r>
      <w:r w:rsidRPr="000B4F11">
        <w:rPr>
          <w:rFonts w:ascii="Verdana" w:hAnsi="Verdana"/>
          <w:i/>
          <w:sz w:val="22"/>
        </w:rPr>
        <w:t xml:space="preserve"> – </w:t>
      </w:r>
      <w:r>
        <w:rPr>
          <w:rFonts w:ascii="Verdana" w:hAnsi="Verdana"/>
          <w:i/>
          <w:sz w:val="22"/>
        </w:rPr>
        <w:t>Cycle de vie d’une unit</w:t>
      </w:r>
      <w:r w:rsidR="009B598E">
        <w:rPr>
          <w:rFonts w:ascii="Verdana" w:hAnsi="Verdana"/>
          <w:noProof/>
          <w:sz w:val="22"/>
          <w:szCs w:val="22"/>
        </w:rPr>
        <mc:AlternateContent>
          <mc:Choice Requires="wpi">
            <w:drawing>
              <wp:anchor distT="11430" distB="11430" distL="125730" distR="125730" simplePos="0" relativeHeight="251667456" behindDoc="0" locked="0" layoutInCell="1" allowOverlap="1">
                <wp:simplePos x="0" y="0"/>
                <wp:positionH relativeFrom="column">
                  <wp:posOffset>935355</wp:posOffset>
                </wp:positionH>
                <wp:positionV relativeFrom="paragraph">
                  <wp:posOffset>53340</wp:posOffset>
                </wp:positionV>
                <wp:extent cx="635" cy="635"/>
                <wp:effectExtent l="19050" t="19050" r="18415" b="18415"/>
                <wp:wrapNone/>
                <wp:docPr id="26" name="Ink 1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noChangeAspect="1" noEditPoints="1" noChangeArrowheads="1" noChangeShapeType="1"/>
                        </w14:cNvContentPartPr>
                      </w14:nvContentPartPr>
                      <w14:xfrm>
                        <a:off x="0" y="0"/>
                        <a:ext cx="635" cy="635"/>
                      </w14:xfrm>
                    </w14:contentPart>
                  </a:graphicData>
                </a:graphic>
                <wp14:sizeRelH relativeFrom="page">
                  <wp14:pctWidth>0</wp14:pctWidth>
                </wp14:sizeRelH>
                <wp14:sizeRelV relativeFrom="page">
                  <wp14:pctHeight>0</wp14:pctHeight>
                </wp14:sizeRelV>
              </wp:anchor>
            </w:drawing>
          </mc:Choice>
          <mc:Fallback>
            <w:pict>
              <v:shape id="Ink 14" o:spid="_x0000_s1026" type="#_x0000_t75" style="position:absolute;margin-left:72.75pt;margin-top:3.3pt;width:1.85pt;height:1.85pt;z-index:251667456;visibility:visible;mso-wrap-style:square;mso-width-percent:0;mso-height-percent:0;mso-wrap-distance-left:9.9pt;mso-wrap-distance-top:.9pt;mso-wrap-distance-right:9.9pt;mso-wrap-distance-bottom:.9pt;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">
                <v:imagedata r:id="rId20" o:title=""/>
                <o:lock v:ext="edit" rotation="t" verticies="t" shapetype="t"/>
              </v:shape>
            </w:pict>
          </mc:Fallback>
        </mc:AlternateContent>
      </w:r>
      <w:r>
        <w:rPr>
          <w:rFonts w:ascii="Verdana" w:hAnsi="Verdana"/>
          <w:i/>
          <w:sz w:val="22"/>
        </w:rPr>
        <w:t>é</w:t>
      </w:r>
    </w:p>
    <w:p w:rsidR="00605DE9" w:rsidRPr="00D030E9" w:rsidRDefault="00605DE9" w:rsidP="00D030E9">
      <w:pPr>
        <w:rPr>
          <w:rFonts w:ascii="Verdana" w:hAnsi="Verdana"/>
          <w:sz w:val="22"/>
          <w:szCs w:val="22"/>
        </w:rPr>
        <w:sectPr w:rsidR="00605DE9" w:rsidRPr="00D030E9" w:rsidSect="00D030E9">
          <w:pgSz w:w="16840" w:h="11900" w:orient="landscape" w:code="9"/>
          <w:pgMar w:top="720" w:right="720" w:bottom="720" w:left="720" w:header="709" w:footer="709" w:gutter="0"/>
          <w:cols w:space="708"/>
          <w:titlePg/>
          <w:docGrid w:linePitch="326"/>
        </w:sectPr>
      </w:pPr>
    </w:p>
    <w:p w:rsidR="00605DE9" w:rsidRDefault="00D4740B" w:rsidP="009913AD">
      <w:pPr>
        <w:spacing w:line="276" w:lineRule="auto"/>
        <w:ind w:firstLine="360"/>
        <w:jc w:val="both"/>
        <w:rPr>
          <w:rFonts w:ascii="Verdana" w:hAnsi="Verdana"/>
          <w:sz w:val="22"/>
          <w:szCs w:val="22"/>
        </w:rPr>
      </w:pPr>
      <w:r>
        <w:rPr>
          <w:rFonts w:ascii="Verdana" w:hAnsi="Verdana"/>
          <w:sz w:val="22"/>
          <w:szCs w:val="22"/>
        </w:rPr>
        <w:lastRenderedPageBreak/>
        <w:t>A la création de l’unité, elle est à l’état « Au repos », le joueur a donc 3 choix pour modifier cette état: Passer son tour, déplacer l’unité sur une case libre, attaquer une unité ennemie (ce qui équivaut à lancer un déplacement sur une case ennemie sur le diagramme).</w:t>
      </w:r>
    </w:p>
    <w:p w:rsidR="00D4740B" w:rsidRDefault="00D4740B" w:rsidP="009913AD">
      <w:pPr>
        <w:spacing w:line="276" w:lineRule="auto"/>
        <w:jc w:val="both"/>
        <w:rPr>
          <w:rFonts w:ascii="Verdana" w:hAnsi="Verdana"/>
          <w:sz w:val="22"/>
          <w:szCs w:val="22"/>
        </w:rPr>
      </w:pPr>
    </w:p>
    <w:p w:rsidR="00D4740B" w:rsidRDefault="00D4740B" w:rsidP="009913AD">
      <w:pPr>
        <w:spacing w:line="276" w:lineRule="auto"/>
        <w:ind w:firstLine="360"/>
        <w:jc w:val="both"/>
        <w:rPr>
          <w:rFonts w:ascii="Verdana" w:hAnsi="Verdana"/>
          <w:sz w:val="22"/>
          <w:szCs w:val="22"/>
        </w:rPr>
      </w:pPr>
      <w:r>
        <w:rPr>
          <w:rFonts w:ascii="Verdana" w:hAnsi="Verdana"/>
          <w:sz w:val="22"/>
          <w:szCs w:val="22"/>
        </w:rPr>
        <w:t>Si le joueur choisit de passer son tour, l’unité reste au repos</w:t>
      </w:r>
      <w:r w:rsidR="00354578">
        <w:rPr>
          <w:rFonts w:ascii="Verdana" w:hAnsi="Verdana"/>
          <w:sz w:val="22"/>
          <w:szCs w:val="22"/>
        </w:rPr>
        <w:t>,</w:t>
      </w:r>
      <w:r>
        <w:rPr>
          <w:rFonts w:ascii="Verdana" w:hAnsi="Verdana"/>
          <w:sz w:val="22"/>
          <w:szCs w:val="22"/>
        </w:rPr>
        <w:t xml:space="preserve"> aucun changement d’état n’a lieu.</w:t>
      </w:r>
    </w:p>
    <w:p w:rsidR="00D4740B" w:rsidRDefault="00D4740B" w:rsidP="009913AD">
      <w:pPr>
        <w:spacing w:line="276" w:lineRule="auto"/>
        <w:ind w:firstLine="360"/>
        <w:jc w:val="both"/>
        <w:rPr>
          <w:rFonts w:ascii="Verdana" w:hAnsi="Verdana"/>
          <w:sz w:val="22"/>
          <w:szCs w:val="22"/>
        </w:rPr>
      </w:pPr>
      <w:r>
        <w:rPr>
          <w:rFonts w:ascii="Verdana" w:hAnsi="Verdana"/>
          <w:sz w:val="22"/>
          <w:szCs w:val="22"/>
        </w:rPr>
        <w:t>Si le joueur choisit de déplacer une unité sur une case libre, on vérifie que le joueur possède assez de points</w:t>
      </w:r>
      <w:r w:rsidR="009913AD">
        <w:rPr>
          <w:rFonts w:ascii="Verdana" w:hAnsi="Verdana"/>
          <w:sz w:val="22"/>
          <w:szCs w:val="22"/>
        </w:rPr>
        <w:t xml:space="preserve"> de déplacement</w:t>
      </w:r>
      <w:r w:rsidR="00354578">
        <w:rPr>
          <w:rFonts w:ascii="Verdana" w:hAnsi="Verdana"/>
          <w:sz w:val="22"/>
          <w:szCs w:val="22"/>
        </w:rPr>
        <w:t xml:space="preserve"> et que la case cible est valide pour l’unité (Par exemple, l</w:t>
      </w:r>
      <w:r w:rsidR="00354578" w:rsidRPr="00354578">
        <w:rPr>
          <w:rFonts w:ascii="Verdana" w:hAnsi="Verdana"/>
          <w:sz w:val="22"/>
          <w:szCs w:val="22"/>
        </w:rPr>
        <w:t>’unité Viking a la capacité de se déplacer sur l’eau</w:t>
      </w:r>
      <w:r w:rsidR="00354578">
        <w:rPr>
          <w:rFonts w:ascii="Verdana" w:hAnsi="Verdana"/>
          <w:sz w:val="22"/>
          <w:szCs w:val="22"/>
        </w:rPr>
        <w:t xml:space="preserve"> alors que les autres ne peuvent pas) ensuite on vérifie que la case cible est libre, une fois ces trois conditions vérifié</w:t>
      </w:r>
      <w:r w:rsidR="0039273C">
        <w:rPr>
          <w:rFonts w:ascii="Verdana" w:hAnsi="Verdana"/>
          <w:sz w:val="22"/>
          <w:szCs w:val="22"/>
        </w:rPr>
        <w:t>e</w:t>
      </w:r>
      <w:r w:rsidR="00FC1D12">
        <w:rPr>
          <w:rFonts w:ascii="Verdana" w:hAnsi="Verdana"/>
          <w:sz w:val="22"/>
          <w:szCs w:val="22"/>
        </w:rPr>
        <w:t>s, l’unité se déplace sur la case cible puis revient</w:t>
      </w:r>
      <w:r w:rsidR="00354578">
        <w:rPr>
          <w:rFonts w:ascii="Verdana" w:hAnsi="Verdana"/>
          <w:sz w:val="22"/>
          <w:szCs w:val="22"/>
        </w:rPr>
        <w:t xml:space="preserve"> de l’Etat « </w:t>
      </w:r>
      <w:r w:rsidR="00587853">
        <w:rPr>
          <w:rFonts w:ascii="Verdana" w:hAnsi="Verdana"/>
          <w:sz w:val="22"/>
          <w:szCs w:val="22"/>
        </w:rPr>
        <w:t>sélectionnée</w:t>
      </w:r>
      <w:r w:rsidR="00FC1D12">
        <w:rPr>
          <w:rFonts w:ascii="Verdana" w:hAnsi="Verdana"/>
          <w:sz w:val="22"/>
          <w:szCs w:val="22"/>
        </w:rPr>
        <w:t> »</w:t>
      </w:r>
      <w:r w:rsidR="00354578">
        <w:rPr>
          <w:rFonts w:ascii="Verdana" w:hAnsi="Verdana"/>
          <w:sz w:val="22"/>
          <w:szCs w:val="22"/>
        </w:rPr>
        <w:t> </w:t>
      </w:r>
      <w:r w:rsidR="00587853">
        <w:rPr>
          <w:rFonts w:ascii="Verdana" w:hAnsi="Verdana"/>
          <w:sz w:val="22"/>
          <w:szCs w:val="22"/>
        </w:rPr>
        <w:t xml:space="preserve"> à l’état « au repos ».</w:t>
      </w:r>
    </w:p>
    <w:p w:rsidR="00354578" w:rsidRDefault="00354578" w:rsidP="009913AD">
      <w:pPr>
        <w:spacing w:line="276" w:lineRule="auto"/>
        <w:ind w:firstLine="360"/>
        <w:jc w:val="both"/>
        <w:rPr>
          <w:rFonts w:ascii="Verdana" w:hAnsi="Verdana"/>
          <w:sz w:val="22"/>
          <w:szCs w:val="22"/>
        </w:rPr>
      </w:pPr>
      <w:r>
        <w:rPr>
          <w:rFonts w:ascii="Verdana" w:hAnsi="Verdana"/>
          <w:sz w:val="22"/>
          <w:szCs w:val="22"/>
        </w:rPr>
        <w:t>Si le joueur choisit d’attaquer,</w:t>
      </w:r>
      <w:r w:rsidR="00D030E9">
        <w:rPr>
          <w:rFonts w:ascii="Verdana" w:hAnsi="Verdana"/>
          <w:sz w:val="22"/>
          <w:szCs w:val="22"/>
        </w:rPr>
        <w:t xml:space="preserve"> ce qui revient à déplacer l’unité sur une case ennemie,</w:t>
      </w:r>
      <w:r>
        <w:rPr>
          <w:rFonts w:ascii="Verdana" w:hAnsi="Verdana"/>
          <w:sz w:val="22"/>
          <w:szCs w:val="22"/>
        </w:rPr>
        <w:t xml:space="preserve"> on fait les même vérifications que pour les déplacements, ensuite on vérifie que la case cible est b</w:t>
      </w:r>
      <w:r w:rsidR="00720FE9">
        <w:rPr>
          <w:rFonts w:ascii="Verdana" w:hAnsi="Verdana"/>
          <w:sz w:val="22"/>
          <w:szCs w:val="22"/>
        </w:rPr>
        <w:t>ien une case ennemie.</w:t>
      </w:r>
      <w:r>
        <w:rPr>
          <w:rFonts w:ascii="Verdana" w:hAnsi="Verdana"/>
          <w:sz w:val="22"/>
          <w:szCs w:val="22"/>
        </w:rPr>
        <w:t xml:space="preserve"> Si l’unité gagne, on vérifie qu’il ne reste pas d’autres ennemis sur la case cible si c’est le cas l’unité se déplace automatiquement sur la case vaincue. Si l’unité perd le combat, l’unité est détruite. Si aucune unité ne meurt, on repasse à l’état « au repos ».</w:t>
      </w:r>
    </w:p>
    <w:p w:rsidR="00D4740B" w:rsidRDefault="00D4740B" w:rsidP="009913AD">
      <w:pPr>
        <w:spacing w:line="276" w:lineRule="auto"/>
        <w:jc w:val="both"/>
        <w:rPr>
          <w:rFonts w:ascii="Verdana" w:hAnsi="Verdana"/>
          <w:sz w:val="22"/>
          <w:szCs w:val="22"/>
        </w:rPr>
      </w:pPr>
    </w:p>
    <w:p w:rsidR="006E7D3F" w:rsidRDefault="00587853" w:rsidP="006E7D3F">
      <w:pPr>
        <w:spacing w:line="276" w:lineRule="auto"/>
        <w:ind w:firstLine="360"/>
        <w:jc w:val="both"/>
        <w:rPr>
          <w:rFonts w:ascii="Verdana" w:hAnsi="Verdana"/>
          <w:sz w:val="22"/>
          <w:szCs w:val="22"/>
        </w:rPr>
      </w:pPr>
      <w:r>
        <w:rPr>
          <w:rFonts w:ascii="Verdana" w:hAnsi="Verdana"/>
          <w:sz w:val="22"/>
          <w:szCs w:val="22"/>
        </w:rPr>
        <w:t>L’unité peut également être attaquée, dans ce cas-là l’unité passe de l’état « au repos » à l’état « défense », si l’unité perd elle est détruite, sinon elle repasse à l’état « au repos</w:t>
      </w:r>
      <w:r w:rsidR="00B44B41">
        <w:rPr>
          <w:rFonts w:ascii="Verdana" w:hAnsi="Verdana"/>
          <w:sz w:val="22"/>
          <w:szCs w:val="22"/>
        </w:rPr>
        <w:t> ».</w:t>
      </w:r>
    </w:p>
    <w:p w:rsidR="00252418" w:rsidRDefault="00252418" w:rsidP="006E7D3F">
      <w:pPr>
        <w:spacing w:line="276" w:lineRule="auto"/>
        <w:ind w:firstLine="360"/>
        <w:jc w:val="both"/>
        <w:rPr>
          <w:rFonts w:ascii="Verdana" w:hAnsi="Verdana"/>
          <w:sz w:val="22"/>
          <w:szCs w:val="22"/>
        </w:rPr>
      </w:pPr>
    </w:p>
    <w:p w:rsidR="00252418" w:rsidRDefault="00252418" w:rsidP="006E7D3F">
      <w:pPr>
        <w:spacing w:line="276" w:lineRule="auto"/>
        <w:ind w:firstLine="360"/>
        <w:jc w:val="both"/>
        <w:rPr>
          <w:rFonts w:ascii="Verdana" w:hAnsi="Verdana"/>
          <w:sz w:val="22"/>
          <w:szCs w:val="22"/>
        </w:rPr>
      </w:pPr>
      <w:r>
        <w:rPr>
          <w:rFonts w:ascii="Verdana" w:hAnsi="Verdana"/>
          <w:sz w:val="22"/>
          <w:szCs w:val="22"/>
        </w:rPr>
        <w:t>Lorsqu’on entre dans un cas d’erreur, l’unité retourne à l’état « au repos ».</w:t>
      </w:r>
    </w:p>
    <w:p w:rsidR="00D4740B" w:rsidRDefault="00E144C0" w:rsidP="00250243">
      <w:pPr>
        <w:spacing w:line="276" w:lineRule="auto"/>
        <w:jc w:val="both"/>
        <w:rPr>
          <w:rFonts w:ascii="Verdana" w:hAnsi="Verdana"/>
          <w:sz w:val="22"/>
          <w:szCs w:val="22"/>
        </w:rPr>
      </w:pPr>
      <w:r>
        <w:rPr>
          <w:rFonts w:ascii="Verdana" w:hAnsi="Verdana"/>
          <w:sz w:val="22"/>
          <w:szCs w:val="22"/>
        </w:rPr>
        <w:t> </w:t>
      </w:r>
      <w:r w:rsidR="00252418">
        <w:rPr>
          <w:rFonts w:ascii="Verdana" w:hAnsi="Verdana"/>
          <w:sz w:val="22"/>
          <w:szCs w:val="22"/>
        </w:rPr>
        <w:tab/>
      </w:r>
    </w:p>
    <w:p w:rsidR="00252418" w:rsidRDefault="00252418" w:rsidP="00250243">
      <w:pPr>
        <w:spacing w:line="276" w:lineRule="auto"/>
        <w:jc w:val="both"/>
        <w:rPr>
          <w:rFonts w:ascii="Verdana" w:hAnsi="Verdana"/>
          <w:sz w:val="22"/>
          <w:szCs w:val="22"/>
        </w:rPr>
        <w:sectPr w:rsidR="00252418" w:rsidSect="00751314">
          <w:pgSz w:w="11900" w:h="16840" w:code="9"/>
          <w:pgMar w:top="1417" w:right="985" w:bottom="1417" w:left="993" w:header="709" w:footer="709" w:gutter="0"/>
          <w:cols w:space="708"/>
          <w:titlePg/>
          <w:docGrid w:linePitch="326"/>
        </w:sectPr>
      </w:pPr>
    </w:p>
    <w:p w:rsidR="00E144C0" w:rsidRDefault="00E144C0" w:rsidP="00E144C0">
      <w:pPr>
        <w:pStyle w:val="Titre2"/>
        <w:numPr>
          <w:ilvl w:val="0"/>
          <w:numId w:val="6"/>
        </w:numPr>
        <w:rPr>
          <w:rFonts w:ascii="Verdana" w:hAnsi="Verdana"/>
        </w:rPr>
      </w:pPr>
      <w:bookmarkStart w:id="8" w:name="_Toc372574991"/>
      <w:r>
        <w:rPr>
          <w:rFonts w:ascii="Verdana" w:hAnsi="Verdana"/>
        </w:rPr>
        <w:lastRenderedPageBreak/>
        <w:t>Détail du d</w:t>
      </w:r>
      <w:r w:rsidRPr="000B4F11">
        <w:rPr>
          <w:rFonts w:ascii="Verdana" w:hAnsi="Verdana"/>
        </w:rPr>
        <w:t>éroulement d’un</w:t>
      </w:r>
      <w:r>
        <w:rPr>
          <w:rFonts w:ascii="Verdana" w:hAnsi="Verdana"/>
        </w:rPr>
        <w:t>e phase d’attaque</w:t>
      </w:r>
      <w:bookmarkEnd w:id="8"/>
    </w:p>
    <w:p w:rsidR="00E144C0" w:rsidRPr="00C04AE9" w:rsidRDefault="00E144C0" w:rsidP="00E144C0"/>
    <w:p w:rsidR="00E144C0" w:rsidRDefault="00E144C0" w:rsidP="00E144C0">
      <w:r>
        <w:rPr>
          <w:noProof/>
        </w:rPr>
        <w:drawing>
          <wp:inline distT="0" distB="0" distL="0" distR="0">
            <wp:extent cx="6304915" cy="4284980"/>
            <wp:effectExtent l="0" t="0" r="0" b="0"/>
            <wp:docPr id="22" name="Image 22" descr="DiagSeq - Atta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agSeq - Attaqu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04915" cy="4284980"/>
                    </a:xfrm>
                    <a:prstGeom prst="rect">
                      <a:avLst/>
                    </a:prstGeom>
                    <a:noFill/>
                    <a:ln>
                      <a:noFill/>
                    </a:ln>
                  </pic:spPr>
                </pic:pic>
              </a:graphicData>
            </a:graphic>
          </wp:inline>
        </w:drawing>
      </w:r>
    </w:p>
    <w:p w:rsidR="00E144C0" w:rsidRDefault="00E144C0" w:rsidP="00E144C0">
      <w:pPr>
        <w:jc w:val="center"/>
        <w:rPr>
          <w:rFonts w:ascii="Verdana" w:hAnsi="Verdana"/>
          <w:i/>
          <w:sz w:val="22"/>
        </w:rPr>
      </w:pPr>
      <w:r w:rsidRPr="000B4F11">
        <w:rPr>
          <w:rFonts w:ascii="Verdana" w:hAnsi="Verdana"/>
          <w:i/>
          <w:sz w:val="22"/>
        </w:rPr>
        <w:t xml:space="preserve">Figure </w:t>
      </w:r>
      <w:r>
        <w:rPr>
          <w:rFonts w:ascii="Verdana" w:hAnsi="Verdana"/>
          <w:i/>
          <w:sz w:val="22"/>
        </w:rPr>
        <w:t>6</w:t>
      </w:r>
      <w:r w:rsidRPr="000B4F11">
        <w:rPr>
          <w:rFonts w:ascii="Verdana" w:hAnsi="Verdana"/>
          <w:i/>
          <w:sz w:val="22"/>
        </w:rPr>
        <w:t>. Diagramme d</w:t>
      </w:r>
      <w:r>
        <w:rPr>
          <w:rFonts w:ascii="Verdana" w:hAnsi="Verdana"/>
          <w:i/>
          <w:sz w:val="22"/>
        </w:rPr>
        <w:t>e séquence</w:t>
      </w:r>
      <w:r w:rsidRPr="000B4F11">
        <w:rPr>
          <w:rFonts w:ascii="Verdana" w:hAnsi="Verdana"/>
          <w:i/>
          <w:sz w:val="22"/>
        </w:rPr>
        <w:t xml:space="preserve"> – </w:t>
      </w:r>
      <w:r>
        <w:rPr>
          <w:rFonts w:ascii="Verdana" w:hAnsi="Verdana"/>
          <w:i/>
          <w:sz w:val="22"/>
        </w:rPr>
        <w:t>Déroulement d’une phase d’attaque (1/3)</w:t>
      </w:r>
    </w:p>
    <w:p w:rsidR="00AB071D" w:rsidRDefault="00AB071D" w:rsidP="00B05047">
      <w:pPr>
        <w:rPr>
          <w:rFonts w:ascii="Verdana" w:hAnsi="Verdana"/>
          <w:sz w:val="22"/>
        </w:rPr>
      </w:pPr>
    </w:p>
    <w:p w:rsidR="00AB071D" w:rsidRDefault="00AB071D" w:rsidP="0056539A">
      <w:pPr>
        <w:ind w:firstLine="567"/>
        <w:jc w:val="both"/>
        <w:rPr>
          <w:rFonts w:ascii="Verdana" w:hAnsi="Verdana"/>
          <w:sz w:val="22"/>
        </w:rPr>
      </w:pPr>
      <w:r>
        <w:rPr>
          <w:rFonts w:ascii="Verdana" w:hAnsi="Verdana"/>
          <w:sz w:val="22"/>
        </w:rPr>
        <w:t xml:space="preserve">Pour réaliser une attaque il suffit d’appeler la méthode </w:t>
      </w:r>
      <w:r w:rsidRPr="003A0B24">
        <w:rPr>
          <w:rFonts w:ascii="Verdana" w:hAnsi="Verdana"/>
          <w:i/>
          <w:sz w:val="22"/>
        </w:rPr>
        <w:t>attaque(Direction)</w:t>
      </w:r>
      <w:r>
        <w:rPr>
          <w:rFonts w:ascii="Verdana" w:hAnsi="Verdana"/>
          <w:sz w:val="22"/>
        </w:rPr>
        <w:t xml:space="preserve"> en lui indiquant la direction de l’attaque.</w:t>
      </w:r>
    </w:p>
    <w:p w:rsidR="00B05047" w:rsidRDefault="00B05047" w:rsidP="0056539A">
      <w:pPr>
        <w:ind w:firstLine="567"/>
        <w:jc w:val="both"/>
        <w:rPr>
          <w:rFonts w:ascii="Verdana" w:hAnsi="Verdana"/>
          <w:sz w:val="22"/>
        </w:rPr>
      </w:pPr>
      <w:r>
        <w:rPr>
          <w:rFonts w:ascii="Verdana" w:hAnsi="Verdana"/>
          <w:sz w:val="22"/>
        </w:rPr>
        <w:t>Les conditions nécessaires pour effectuer une attaque sont :</w:t>
      </w:r>
    </w:p>
    <w:p w:rsidR="00B05047" w:rsidRDefault="00B05047" w:rsidP="0056539A">
      <w:pPr>
        <w:pStyle w:val="Paragraphedeliste"/>
        <w:numPr>
          <w:ilvl w:val="0"/>
          <w:numId w:val="2"/>
        </w:numPr>
        <w:jc w:val="both"/>
        <w:rPr>
          <w:rFonts w:ascii="Verdana" w:hAnsi="Verdana"/>
          <w:sz w:val="22"/>
        </w:rPr>
      </w:pPr>
      <w:r>
        <w:rPr>
          <w:rFonts w:ascii="Verdana" w:hAnsi="Verdana"/>
          <w:sz w:val="22"/>
        </w:rPr>
        <w:t xml:space="preserve">Les points de déplacements </w:t>
      </w:r>
      <w:r w:rsidR="003A0B24">
        <w:rPr>
          <w:rFonts w:ascii="Verdana" w:hAnsi="Verdana"/>
          <w:sz w:val="22"/>
        </w:rPr>
        <w:t xml:space="preserve">qui </w:t>
      </w:r>
      <w:r>
        <w:rPr>
          <w:rFonts w:ascii="Verdana" w:hAnsi="Verdana"/>
          <w:sz w:val="22"/>
        </w:rPr>
        <w:t>doivent être supérieurs ou égal à 1</w:t>
      </w:r>
      <w:r w:rsidR="005D0F9D">
        <w:rPr>
          <w:rFonts w:ascii="Verdana" w:hAnsi="Verdana"/>
          <w:sz w:val="22"/>
        </w:rPr>
        <w:t xml:space="preserve"> ; ce </w:t>
      </w:r>
      <w:r w:rsidR="00551562">
        <w:rPr>
          <w:rFonts w:ascii="Verdana" w:hAnsi="Verdana"/>
          <w:sz w:val="22"/>
        </w:rPr>
        <w:t xml:space="preserve">que l’on obtient par la méthode </w:t>
      </w:r>
      <w:r w:rsidR="00551562" w:rsidRPr="003A0B24">
        <w:rPr>
          <w:rFonts w:ascii="Verdana" w:hAnsi="Verdana"/>
          <w:i/>
          <w:sz w:val="22"/>
        </w:rPr>
        <w:t>getPointDeplacement()</w:t>
      </w:r>
    </w:p>
    <w:p w:rsidR="00B05047" w:rsidRPr="00B05047" w:rsidRDefault="00B05047" w:rsidP="0056539A">
      <w:pPr>
        <w:pStyle w:val="Paragraphedeliste"/>
        <w:numPr>
          <w:ilvl w:val="0"/>
          <w:numId w:val="2"/>
        </w:numPr>
        <w:jc w:val="both"/>
        <w:rPr>
          <w:rFonts w:ascii="Verdana" w:hAnsi="Verdana"/>
          <w:sz w:val="22"/>
        </w:rPr>
      </w:pPr>
      <w:r>
        <w:rPr>
          <w:rFonts w:ascii="Verdana" w:hAnsi="Verdana"/>
          <w:sz w:val="22"/>
        </w:rPr>
        <w:t xml:space="preserve">La case cible </w:t>
      </w:r>
      <w:r w:rsidR="00FF5FD1">
        <w:rPr>
          <w:rFonts w:ascii="Verdana" w:hAnsi="Verdana"/>
          <w:sz w:val="22"/>
        </w:rPr>
        <w:t xml:space="preserve">qui </w:t>
      </w:r>
      <w:r>
        <w:rPr>
          <w:rFonts w:ascii="Verdana" w:hAnsi="Verdana"/>
          <w:sz w:val="22"/>
        </w:rPr>
        <w:t xml:space="preserve">doit être une case valide, c’est-à-dire que les unités ennemies </w:t>
      </w:r>
      <w:r w:rsidRPr="00B05047">
        <w:rPr>
          <w:rFonts w:ascii="Verdana" w:hAnsi="Verdana"/>
          <w:sz w:val="22"/>
        </w:rPr>
        <w:t>doivent se</w:t>
      </w:r>
      <w:r>
        <w:rPr>
          <w:rFonts w:ascii="Verdana" w:hAnsi="Verdana"/>
          <w:sz w:val="22"/>
        </w:rPr>
        <w:t xml:space="preserve"> situer</w:t>
      </w:r>
      <w:r w:rsidRPr="00B05047">
        <w:rPr>
          <w:rFonts w:ascii="Verdana" w:hAnsi="Verdana"/>
          <w:sz w:val="22"/>
        </w:rPr>
        <w:t xml:space="preserve"> sur des cases juxtaposées</w:t>
      </w:r>
      <w:r w:rsidR="005D0F9D">
        <w:rPr>
          <w:rFonts w:ascii="Verdana" w:hAnsi="Verdana"/>
          <w:sz w:val="22"/>
        </w:rPr>
        <w:t xml:space="preserve"> ; ce </w:t>
      </w:r>
      <w:r w:rsidR="00551562">
        <w:rPr>
          <w:rFonts w:ascii="Verdana" w:hAnsi="Verdana"/>
          <w:sz w:val="22"/>
        </w:rPr>
        <w:t xml:space="preserve">que l’on vérifie par la méthode </w:t>
      </w:r>
      <w:r w:rsidR="00551562" w:rsidRPr="003A0B24">
        <w:rPr>
          <w:rFonts w:ascii="Verdana" w:hAnsi="Verdana"/>
          <w:i/>
          <w:sz w:val="22"/>
        </w:rPr>
        <w:t>getCoordonnee(coordonneesActuelles, direction)</w:t>
      </w:r>
      <w:r w:rsidR="00551562">
        <w:rPr>
          <w:rFonts w:ascii="Verdana" w:hAnsi="Verdana"/>
          <w:sz w:val="22"/>
        </w:rPr>
        <w:t xml:space="preserve"> qui rend les coordonn</w:t>
      </w:r>
      <w:r w:rsidR="00511D4C">
        <w:rPr>
          <w:rFonts w:ascii="Verdana" w:hAnsi="Verdana"/>
          <w:sz w:val="22"/>
        </w:rPr>
        <w:t>é</w:t>
      </w:r>
      <w:r w:rsidR="00551562">
        <w:rPr>
          <w:rFonts w:ascii="Verdana" w:hAnsi="Verdana"/>
          <w:sz w:val="22"/>
        </w:rPr>
        <w:t>es de la case cible.</w:t>
      </w:r>
    </w:p>
    <w:p w:rsidR="00B05047" w:rsidRPr="00B05047" w:rsidRDefault="00B05047" w:rsidP="00B05047">
      <w:pPr>
        <w:rPr>
          <w:rFonts w:ascii="Verdana" w:hAnsi="Verdana"/>
          <w:sz w:val="22"/>
        </w:rPr>
      </w:pPr>
    </w:p>
    <w:p w:rsidR="00E144C0" w:rsidRDefault="00E144C0" w:rsidP="00E144C0">
      <w:pPr>
        <w:jc w:val="center"/>
        <w:rPr>
          <w:rFonts w:ascii="Verdana" w:hAnsi="Verdana"/>
          <w:i/>
          <w:sz w:val="22"/>
        </w:rPr>
      </w:pPr>
      <w:r>
        <w:rPr>
          <w:rFonts w:ascii="Verdana" w:hAnsi="Verdana"/>
          <w:i/>
          <w:noProof/>
          <w:sz w:val="22"/>
        </w:rPr>
        <w:lastRenderedPageBreak/>
        <w:drawing>
          <wp:inline distT="0" distB="0" distL="0" distR="0">
            <wp:extent cx="6294755" cy="5422900"/>
            <wp:effectExtent l="0" t="0" r="0" b="0"/>
            <wp:docPr id="21" name="Image 21" descr="DiagSeq - Atta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iagSeq - Attaqu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94755" cy="5422900"/>
                    </a:xfrm>
                    <a:prstGeom prst="rect">
                      <a:avLst/>
                    </a:prstGeom>
                    <a:noFill/>
                    <a:ln>
                      <a:noFill/>
                    </a:ln>
                  </pic:spPr>
                </pic:pic>
              </a:graphicData>
            </a:graphic>
          </wp:inline>
        </w:drawing>
      </w:r>
    </w:p>
    <w:p w:rsidR="00E144C0" w:rsidRDefault="00E144C0" w:rsidP="00E144C0">
      <w:pPr>
        <w:jc w:val="center"/>
        <w:rPr>
          <w:rFonts w:ascii="Verdana" w:hAnsi="Verdana"/>
          <w:i/>
          <w:sz w:val="22"/>
        </w:rPr>
      </w:pPr>
      <w:r w:rsidRPr="000B4F11">
        <w:rPr>
          <w:rFonts w:ascii="Verdana" w:hAnsi="Verdana"/>
          <w:i/>
          <w:sz w:val="22"/>
        </w:rPr>
        <w:t xml:space="preserve">Figure </w:t>
      </w:r>
      <w:r>
        <w:rPr>
          <w:rFonts w:ascii="Verdana" w:hAnsi="Verdana"/>
          <w:i/>
          <w:sz w:val="22"/>
        </w:rPr>
        <w:t>7</w:t>
      </w:r>
      <w:r w:rsidRPr="000B4F11">
        <w:rPr>
          <w:rFonts w:ascii="Verdana" w:hAnsi="Verdana"/>
          <w:i/>
          <w:sz w:val="22"/>
        </w:rPr>
        <w:t>. Diagramme d</w:t>
      </w:r>
      <w:r>
        <w:rPr>
          <w:rFonts w:ascii="Verdana" w:hAnsi="Verdana"/>
          <w:i/>
          <w:sz w:val="22"/>
        </w:rPr>
        <w:t>e séquence</w:t>
      </w:r>
      <w:r w:rsidRPr="000B4F11">
        <w:rPr>
          <w:rFonts w:ascii="Verdana" w:hAnsi="Verdana"/>
          <w:i/>
          <w:sz w:val="22"/>
        </w:rPr>
        <w:t xml:space="preserve"> – </w:t>
      </w:r>
      <w:r>
        <w:rPr>
          <w:rFonts w:ascii="Verdana" w:hAnsi="Verdana"/>
          <w:i/>
          <w:sz w:val="22"/>
        </w:rPr>
        <w:t>Déroulement d’une phase d’attaque (2/3)</w:t>
      </w:r>
    </w:p>
    <w:p w:rsidR="00E144C0" w:rsidRDefault="00E144C0" w:rsidP="008012F1">
      <w:pPr>
        <w:jc w:val="both"/>
        <w:rPr>
          <w:rFonts w:ascii="Verdana" w:hAnsi="Verdana"/>
          <w:i/>
          <w:sz w:val="22"/>
        </w:rPr>
      </w:pPr>
    </w:p>
    <w:p w:rsidR="00AB071D" w:rsidRDefault="002A4CB9" w:rsidP="00F3419D">
      <w:pPr>
        <w:ind w:firstLine="708"/>
        <w:jc w:val="both"/>
        <w:rPr>
          <w:rFonts w:ascii="Verdana" w:hAnsi="Verdana"/>
          <w:sz w:val="22"/>
        </w:rPr>
      </w:pPr>
      <w:r>
        <w:rPr>
          <w:rFonts w:ascii="Verdana" w:hAnsi="Verdana"/>
          <w:sz w:val="22"/>
        </w:rPr>
        <w:t xml:space="preserve">Une fois </w:t>
      </w:r>
      <w:r w:rsidR="008012F1">
        <w:rPr>
          <w:rFonts w:ascii="Verdana" w:hAnsi="Verdana"/>
          <w:sz w:val="22"/>
        </w:rPr>
        <w:t xml:space="preserve">des </w:t>
      </w:r>
      <w:r w:rsidR="00551562">
        <w:rPr>
          <w:rFonts w:ascii="Verdana" w:hAnsi="Verdana"/>
          <w:sz w:val="22"/>
        </w:rPr>
        <w:t>unité</w:t>
      </w:r>
      <w:r w:rsidR="008012F1">
        <w:rPr>
          <w:rFonts w:ascii="Verdana" w:hAnsi="Verdana"/>
          <w:sz w:val="22"/>
        </w:rPr>
        <w:t>s</w:t>
      </w:r>
      <w:r w:rsidR="00551562">
        <w:rPr>
          <w:rFonts w:ascii="Verdana" w:hAnsi="Verdana"/>
          <w:sz w:val="22"/>
        </w:rPr>
        <w:t xml:space="preserve"> ennemie</w:t>
      </w:r>
      <w:r w:rsidR="008012F1">
        <w:rPr>
          <w:rFonts w:ascii="Verdana" w:hAnsi="Verdana"/>
          <w:sz w:val="22"/>
        </w:rPr>
        <w:t>s</w:t>
      </w:r>
      <w:r w:rsidR="00551562">
        <w:rPr>
          <w:rFonts w:ascii="Verdana" w:hAnsi="Verdana"/>
          <w:sz w:val="22"/>
        </w:rPr>
        <w:t xml:space="preserve"> détectée</w:t>
      </w:r>
      <w:r w:rsidR="008012F1">
        <w:rPr>
          <w:rFonts w:ascii="Verdana" w:hAnsi="Verdana"/>
          <w:sz w:val="22"/>
        </w:rPr>
        <w:t>s</w:t>
      </w:r>
      <w:r>
        <w:rPr>
          <w:rFonts w:ascii="Verdana" w:hAnsi="Verdana"/>
          <w:sz w:val="22"/>
        </w:rPr>
        <w:t xml:space="preserve"> sur la case cible, </w:t>
      </w:r>
      <w:r w:rsidR="00551562">
        <w:rPr>
          <w:rFonts w:ascii="Verdana" w:hAnsi="Verdana"/>
          <w:sz w:val="22"/>
        </w:rPr>
        <w:t xml:space="preserve">on sélectionne la meilleure unité en défense et on l’attaque en utilisant la méthode </w:t>
      </w:r>
      <w:r w:rsidR="00AB071D" w:rsidRPr="004D0D38">
        <w:rPr>
          <w:rFonts w:ascii="Verdana" w:hAnsi="Verdana"/>
          <w:i/>
          <w:sz w:val="22"/>
        </w:rPr>
        <w:t>attaquer(</w:t>
      </w:r>
      <w:r w:rsidR="00551562" w:rsidRPr="004D0D38">
        <w:rPr>
          <w:rFonts w:ascii="Verdana" w:hAnsi="Verdana"/>
          <w:i/>
          <w:sz w:val="22"/>
        </w:rPr>
        <w:t>uniteCible)</w:t>
      </w:r>
      <w:r w:rsidR="004D0D38">
        <w:rPr>
          <w:rFonts w:ascii="Verdana" w:hAnsi="Verdana"/>
          <w:sz w:val="22"/>
        </w:rPr>
        <w:t>.</w:t>
      </w:r>
      <w:r w:rsidR="00F3419D">
        <w:rPr>
          <w:rFonts w:ascii="Verdana" w:hAnsi="Verdana"/>
          <w:sz w:val="22"/>
        </w:rPr>
        <w:t xml:space="preserve"> </w:t>
      </w:r>
      <w:r w:rsidR="00551562">
        <w:rPr>
          <w:rFonts w:ascii="Verdana" w:hAnsi="Verdana"/>
          <w:sz w:val="22"/>
        </w:rPr>
        <w:t xml:space="preserve">Si on gagne, on vérifie que l’unité cible est morte, en </w:t>
      </w:r>
      <w:r w:rsidR="00F3419D">
        <w:rPr>
          <w:rFonts w:ascii="Verdana" w:hAnsi="Verdana"/>
          <w:sz w:val="22"/>
        </w:rPr>
        <w:t>utilisant la méthode</w:t>
      </w:r>
      <w:r w:rsidR="00551562">
        <w:rPr>
          <w:rFonts w:ascii="Verdana" w:hAnsi="Verdana"/>
          <w:sz w:val="22"/>
        </w:rPr>
        <w:t xml:space="preserve"> </w:t>
      </w:r>
      <w:r w:rsidR="00551562" w:rsidRPr="00F3419D">
        <w:rPr>
          <w:rFonts w:ascii="Verdana" w:hAnsi="Verdana"/>
          <w:i/>
          <w:sz w:val="22"/>
        </w:rPr>
        <w:t>UniteCible.getPointsDeVie()</w:t>
      </w:r>
      <w:r w:rsidR="00551562">
        <w:rPr>
          <w:rFonts w:ascii="Verdana" w:hAnsi="Verdana"/>
          <w:sz w:val="22"/>
        </w:rPr>
        <w:t xml:space="preserve"> </w:t>
      </w:r>
      <w:r w:rsidR="000C1E34">
        <w:rPr>
          <w:rFonts w:ascii="Verdana" w:hAnsi="Verdana"/>
          <w:sz w:val="22"/>
        </w:rPr>
        <w:t>et en vérifiant si elle retourne</w:t>
      </w:r>
      <w:r w:rsidR="00551562">
        <w:rPr>
          <w:rFonts w:ascii="Verdana" w:hAnsi="Verdana"/>
          <w:sz w:val="22"/>
        </w:rPr>
        <w:t xml:space="preserve"> 0, si c’est le cas on la détruit</w:t>
      </w:r>
      <w:r w:rsidR="00AB071D">
        <w:rPr>
          <w:rFonts w:ascii="Verdana" w:hAnsi="Verdana"/>
          <w:sz w:val="22"/>
        </w:rPr>
        <w:t xml:space="preserve"> avec la méthode </w:t>
      </w:r>
      <w:r w:rsidR="00AB071D" w:rsidRPr="003B4100">
        <w:rPr>
          <w:rFonts w:ascii="Verdana" w:hAnsi="Verdana"/>
          <w:i/>
          <w:sz w:val="22"/>
        </w:rPr>
        <w:t>tuerUnite(uniteCible)</w:t>
      </w:r>
      <w:r w:rsidR="00AB071D">
        <w:rPr>
          <w:rFonts w:ascii="Verdana" w:hAnsi="Verdana"/>
          <w:sz w:val="22"/>
        </w:rPr>
        <w:t>.</w:t>
      </w:r>
      <w:r w:rsidR="00551562">
        <w:rPr>
          <w:rFonts w:ascii="Verdana" w:hAnsi="Verdana"/>
          <w:sz w:val="22"/>
        </w:rPr>
        <w:t xml:space="preserve"> </w:t>
      </w:r>
    </w:p>
    <w:p w:rsidR="00551562" w:rsidRDefault="00AB071D" w:rsidP="008012F1">
      <w:pPr>
        <w:ind w:firstLine="708"/>
        <w:jc w:val="both"/>
        <w:rPr>
          <w:rFonts w:ascii="Verdana" w:hAnsi="Verdana"/>
          <w:sz w:val="22"/>
        </w:rPr>
      </w:pPr>
      <w:r>
        <w:rPr>
          <w:rFonts w:ascii="Verdana" w:hAnsi="Verdana"/>
          <w:sz w:val="22"/>
        </w:rPr>
        <w:t>P</w:t>
      </w:r>
      <w:r w:rsidR="00551562">
        <w:rPr>
          <w:rFonts w:ascii="Verdana" w:hAnsi="Verdana"/>
          <w:sz w:val="22"/>
        </w:rPr>
        <w:t>uis on vérifie si la case cible est libre, si c’est le cas l’unité sélectionnée se</w:t>
      </w:r>
      <w:r>
        <w:rPr>
          <w:rFonts w:ascii="Verdana" w:hAnsi="Verdana"/>
          <w:sz w:val="22"/>
        </w:rPr>
        <w:t xml:space="preserve"> déplace automatiquement dessus en </w:t>
      </w:r>
      <w:r w:rsidR="006F4051">
        <w:rPr>
          <w:rFonts w:ascii="Verdana" w:hAnsi="Verdana"/>
          <w:sz w:val="22"/>
        </w:rPr>
        <w:t>appelant</w:t>
      </w:r>
      <w:r>
        <w:rPr>
          <w:rFonts w:ascii="Verdana" w:hAnsi="Verdana"/>
          <w:sz w:val="22"/>
        </w:rPr>
        <w:t xml:space="preserve"> la méthode </w:t>
      </w:r>
      <w:r w:rsidRPr="0083176E">
        <w:rPr>
          <w:rFonts w:ascii="Verdana" w:hAnsi="Verdana"/>
          <w:i/>
          <w:sz w:val="22"/>
        </w:rPr>
        <w:t>déplacement(Direction)</w:t>
      </w:r>
      <w:r>
        <w:rPr>
          <w:rFonts w:ascii="Verdana" w:hAnsi="Verdana"/>
          <w:sz w:val="22"/>
        </w:rPr>
        <w:t>.</w:t>
      </w:r>
    </w:p>
    <w:p w:rsidR="00551562" w:rsidRPr="002A4CB9" w:rsidRDefault="00551562" w:rsidP="002A4CB9">
      <w:pPr>
        <w:rPr>
          <w:rFonts w:ascii="Verdana" w:hAnsi="Verdana"/>
          <w:sz w:val="22"/>
        </w:rPr>
      </w:pPr>
    </w:p>
    <w:p w:rsidR="00E144C0" w:rsidRDefault="00E144C0" w:rsidP="00E144C0">
      <w:r>
        <w:rPr>
          <w:noProof/>
        </w:rPr>
        <w:lastRenderedPageBreak/>
        <w:drawing>
          <wp:inline distT="0" distB="0" distL="0" distR="0">
            <wp:extent cx="6294755" cy="4657090"/>
            <wp:effectExtent l="0" t="0" r="0" b="0"/>
            <wp:docPr id="20" name="Image 20" descr="DiagSeq - Atta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iagSeq - Attaqu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94755" cy="4657090"/>
                    </a:xfrm>
                    <a:prstGeom prst="rect">
                      <a:avLst/>
                    </a:prstGeom>
                    <a:noFill/>
                    <a:ln>
                      <a:noFill/>
                    </a:ln>
                  </pic:spPr>
                </pic:pic>
              </a:graphicData>
            </a:graphic>
          </wp:inline>
        </w:drawing>
      </w:r>
    </w:p>
    <w:p w:rsidR="00E144C0" w:rsidRDefault="00E144C0" w:rsidP="00E144C0">
      <w:pPr>
        <w:jc w:val="center"/>
        <w:rPr>
          <w:rFonts w:ascii="Verdana" w:hAnsi="Verdana"/>
          <w:i/>
          <w:sz w:val="22"/>
        </w:rPr>
      </w:pPr>
      <w:r w:rsidRPr="000B4F11">
        <w:rPr>
          <w:rFonts w:ascii="Verdana" w:hAnsi="Verdana"/>
          <w:i/>
          <w:sz w:val="22"/>
        </w:rPr>
        <w:t xml:space="preserve">Figure </w:t>
      </w:r>
      <w:r>
        <w:rPr>
          <w:rFonts w:ascii="Verdana" w:hAnsi="Verdana"/>
          <w:i/>
          <w:sz w:val="22"/>
        </w:rPr>
        <w:t>8</w:t>
      </w:r>
      <w:r w:rsidRPr="000B4F11">
        <w:rPr>
          <w:rFonts w:ascii="Verdana" w:hAnsi="Verdana"/>
          <w:i/>
          <w:sz w:val="22"/>
        </w:rPr>
        <w:t>. Diagramme d</w:t>
      </w:r>
      <w:r>
        <w:rPr>
          <w:rFonts w:ascii="Verdana" w:hAnsi="Verdana"/>
          <w:i/>
          <w:sz w:val="22"/>
        </w:rPr>
        <w:t>e séquence</w:t>
      </w:r>
      <w:r w:rsidRPr="000B4F11">
        <w:rPr>
          <w:rFonts w:ascii="Verdana" w:hAnsi="Verdana"/>
          <w:i/>
          <w:sz w:val="22"/>
        </w:rPr>
        <w:t xml:space="preserve"> – </w:t>
      </w:r>
      <w:r>
        <w:rPr>
          <w:rFonts w:ascii="Verdana" w:hAnsi="Verdana"/>
          <w:i/>
          <w:sz w:val="22"/>
        </w:rPr>
        <w:t>Déroulement d’une phase d’attaque (3/3)</w:t>
      </w:r>
    </w:p>
    <w:p w:rsidR="00551562" w:rsidRDefault="00551562" w:rsidP="00E144C0"/>
    <w:p w:rsidR="00E144C0" w:rsidRPr="00AB071D" w:rsidRDefault="00551562" w:rsidP="00582619">
      <w:pPr>
        <w:spacing w:line="276" w:lineRule="auto"/>
        <w:ind w:firstLine="360"/>
        <w:jc w:val="both"/>
        <w:rPr>
          <w:rFonts w:ascii="Verdana" w:hAnsi="Verdana"/>
          <w:sz w:val="22"/>
          <w:szCs w:val="22"/>
        </w:rPr>
      </w:pPr>
      <w:r w:rsidRPr="00AB071D">
        <w:rPr>
          <w:rFonts w:ascii="Verdana" w:hAnsi="Verdana"/>
          <w:sz w:val="22"/>
          <w:szCs w:val="22"/>
        </w:rPr>
        <w:t>Si on perd, on vérifie que l’unité sélectionnée est</w:t>
      </w:r>
      <w:r w:rsidR="00AB071D" w:rsidRPr="00AB071D">
        <w:rPr>
          <w:rFonts w:ascii="Verdana" w:hAnsi="Verdana"/>
          <w:sz w:val="22"/>
          <w:szCs w:val="22"/>
        </w:rPr>
        <w:t xml:space="preserve"> morte</w:t>
      </w:r>
      <w:r w:rsidR="00582619">
        <w:rPr>
          <w:rFonts w:ascii="Verdana" w:hAnsi="Verdana"/>
          <w:sz w:val="22"/>
          <w:szCs w:val="22"/>
        </w:rPr>
        <w:t xml:space="preserve"> ou non ; si c’est le cas on</w:t>
      </w:r>
      <w:r w:rsidR="00AB071D" w:rsidRPr="00AB071D">
        <w:rPr>
          <w:rFonts w:ascii="Verdana" w:hAnsi="Verdana"/>
          <w:sz w:val="22"/>
          <w:szCs w:val="22"/>
        </w:rPr>
        <w:t xml:space="preserve"> la détruit </w:t>
      </w:r>
      <w:r w:rsidR="00582619">
        <w:rPr>
          <w:rFonts w:ascii="Verdana" w:hAnsi="Verdana"/>
          <w:sz w:val="22"/>
          <w:szCs w:val="22"/>
        </w:rPr>
        <w:t>en utilisant la même méthode</w:t>
      </w:r>
      <w:r w:rsidR="00AB071D" w:rsidRPr="00AB071D">
        <w:rPr>
          <w:rFonts w:ascii="Verdana" w:hAnsi="Verdana"/>
          <w:sz w:val="22"/>
          <w:szCs w:val="22"/>
        </w:rPr>
        <w:t xml:space="preserve"> que précédemment.</w:t>
      </w:r>
    </w:p>
    <w:p w:rsidR="00E144C0" w:rsidRPr="00FE17A0" w:rsidRDefault="00551562" w:rsidP="00FE17A0">
      <w:pPr>
        <w:spacing w:line="276" w:lineRule="auto"/>
        <w:ind w:firstLine="360"/>
        <w:jc w:val="both"/>
        <w:rPr>
          <w:rFonts w:ascii="Verdana" w:hAnsi="Verdana"/>
          <w:sz w:val="22"/>
          <w:szCs w:val="22"/>
        </w:rPr>
      </w:pPr>
      <w:r w:rsidRPr="00AB071D">
        <w:rPr>
          <w:rFonts w:ascii="Verdana" w:hAnsi="Verdana"/>
          <w:sz w:val="22"/>
          <w:szCs w:val="22"/>
        </w:rPr>
        <w:t>Si l’attaque a lieu sur une case vide ou allié, on réalise un déplacement sur la case</w:t>
      </w:r>
      <w:r w:rsidR="002663B4">
        <w:rPr>
          <w:rFonts w:ascii="Verdana" w:hAnsi="Verdana"/>
          <w:sz w:val="22"/>
          <w:szCs w:val="22"/>
        </w:rPr>
        <w:t xml:space="preserve"> cible</w:t>
      </w:r>
      <w:r w:rsidRPr="00AB071D">
        <w:rPr>
          <w:rFonts w:ascii="Verdana" w:hAnsi="Verdana"/>
          <w:sz w:val="22"/>
          <w:szCs w:val="22"/>
        </w:rPr>
        <w:t>.</w:t>
      </w:r>
      <w:r w:rsidR="00E144C0">
        <w:rPr>
          <w:rFonts w:ascii="Verdana" w:hAnsi="Verdana"/>
          <w:sz w:val="36"/>
          <w:szCs w:val="36"/>
        </w:rPr>
        <w:br w:type="page"/>
      </w:r>
    </w:p>
    <w:p w:rsidR="00E144C0" w:rsidRDefault="00E144C0" w:rsidP="00E144C0">
      <w:pPr>
        <w:pStyle w:val="Titre1"/>
        <w:numPr>
          <w:ilvl w:val="0"/>
          <w:numId w:val="1"/>
        </w:numPr>
        <w:rPr>
          <w:rFonts w:ascii="Verdana" w:hAnsi="Verdana"/>
          <w:sz w:val="36"/>
          <w:szCs w:val="36"/>
        </w:rPr>
      </w:pPr>
      <w:bookmarkStart w:id="9" w:name="_Toc372574992"/>
      <w:r>
        <w:rPr>
          <w:rFonts w:ascii="Verdana" w:hAnsi="Verdana"/>
          <w:sz w:val="36"/>
          <w:szCs w:val="36"/>
        </w:rPr>
        <w:lastRenderedPageBreak/>
        <w:t>Diagramme de classe</w:t>
      </w:r>
      <w:bookmarkEnd w:id="9"/>
    </w:p>
    <w:p w:rsidR="00E144C0" w:rsidRDefault="00E144C0" w:rsidP="00E144C0"/>
    <w:p w:rsidR="00E144C0" w:rsidRDefault="00E144C0" w:rsidP="00E144C0">
      <w:pPr>
        <w:spacing w:line="276" w:lineRule="auto"/>
        <w:ind w:firstLine="709"/>
        <w:jc w:val="both"/>
        <w:rPr>
          <w:rFonts w:ascii="Verdana" w:hAnsi="Verdana"/>
          <w:sz w:val="22"/>
        </w:rPr>
      </w:pPr>
      <w:r>
        <w:rPr>
          <w:rFonts w:ascii="Verdana" w:hAnsi="Verdana"/>
          <w:sz w:val="22"/>
        </w:rPr>
        <w:t>Les classes du diagramme vous seront présentées en suivant une certaine logique : leur ordre d’apparition lors de la création d’une nouvelle partie.</w:t>
      </w:r>
    </w:p>
    <w:p w:rsidR="00E144C0" w:rsidRDefault="00E144C0" w:rsidP="00E144C0">
      <w:pPr>
        <w:pStyle w:val="Titre2"/>
        <w:numPr>
          <w:ilvl w:val="0"/>
          <w:numId w:val="7"/>
        </w:numPr>
        <w:rPr>
          <w:rFonts w:ascii="Verdana" w:hAnsi="Verdana"/>
        </w:rPr>
      </w:pPr>
      <w:bookmarkStart w:id="10" w:name="_Toc372574993"/>
      <w:r>
        <w:rPr>
          <w:rFonts w:ascii="Verdana" w:hAnsi="Verdana"/>
        </w:rPr>
        <w:t>Monteur Partie</w:t>
      </w:r>
      <w:bookmarkEnd w:id="10"/>
    </w:p>
    <w:p w:rsidR="00E144C0" w:rsidRPr="001D005F" w:rsidRDefault="00E144C0" w:rsidP="00E144C0"/>
    <w:p w:rsidR="00E144C0" w:rsidRDefault="00E144C0" w:rsidP="00E144C0">
      <w:pPr>
        <w:spacing w:line="276" w:lineRule="auto"/>
      </w:pPr>
      <w:r>
        <w:rPr>
          <w:noProof/>
        </w:rPr>
        <w:drawing>
          <wp:inline distT="0" distB="0" distL="0" distR="0">
            <wp:extent cx="6294755" cy="2232660"/>
            <wp:effectExtent l="0" t="0" r="0" b="0"/>
            <wp:docPr id="19" name="Image 19" descr="DiagClasse 1 - MonteurPar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iagClasse 1 - MonteurParti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94755" cy="2232660"/>
                    </a:xfrm>
                    <a:prstGeom prst="rect">
                      <a:avLst/>
                    </a:prstGeom>
                    <a:noFill/>
                    <a:ln>
                      <a:noFill/>
                    </a:ln>
                  </pic:spPr>
                </pic:pic>
              </a:graphicData>
            </a:graphic>
          </wp:inline>
        </w:drawing>
      </w:r>
    </w:p>
    <w:p w:rsidR="00E144C0" w:rsidRDefault="00E144C0" w:rsidP="00E144C0">
      <w:pPr>
        <w:spacing w:after="200" w:line="276" w:lineRule="auto"/>
        <w:jc w:val="center"/>
      </w:pPr>
      <w:r w:rsidRPr="000B4F11">
        <w:rPr>
          <w:rFonts w:ascii="Verdana" w:hAnsi="Verdana"/>
          <w:i/>
          <w:sz w:val="22"/>
        </w:rPr>
        <w:t xml:space="preserve">Figure </w:t>
      </w:r>
      <w:r>
        <w:rPr>
          <w:rFonts w:ascii="Verdana" w:hAnsi="Verdana"/>
          <w:i/>
          <w:sz w:val="22"/>
        </w:rPr>
        <w:t>9</w:t>
      </w:r>
      <w:r w:rsidRPr="000B4F11">
        <w:rPr>
          <w:rFonts w:ascii="Verdana" w:hAnsi="Verdana"/>
          <w:i/>
          <w:sz w:val="22"/>
        </w:rPr>
        <w:t xml:space="preserve">. </w:t>
      </w:r>
      <w:r>
        <w:rPr>
          <w:rFonts w:ascii="Verdana" w:hAnsi="Verdana"/>
          <w:i/>
          <w:sz w:val="22"/>
        </w:rPr>
        <w:t>Extrait du diagramme de classe (1/9)</w:t>
      </w:r>
      <w:r w:rsidRPr="000B4F11">
        <w:rPr>
          <w:rFonts w:ascii="Verdana" w:hAnsi="Verdana"/>
          <w:i/>
          <w:sz w:val="22"/>
        </w:rPr>
        <w:t xml:space="preserve"> – </w:t>
      </w:r>
      <w:r>
        <w:rPr>
          <w:rFonts w:ascii="Verdana" w:hAnsi="Verdana"/>
          <w:i/>
          <w:sz w:val="22"/>
        </w:rPr>
        <w:t>MonteurPartie</w:t>
      </w:r>
    </w:p>
    <w:p w:rsidR="00E144C0" w:rsidRDefault="00E144C0" w:rsidP="00E144C0">
      <w:pPr>
        <w:spacing w:after="200" w:line="276" w:lineRule="auto"/>
        <w:ind w:firstLine="708"/>
        <w:jc w:val="both"/>
        <w:rPr>
          <w:rFonts w:ascii="Verdana" w:hAnsi="Verdana"/>
          <w:sz w:val="22"/>
        </w:rPr>
      </w:pPr>
      <w:r>
        <w:rPr>
          <w:rFonts w:ascii="Verdana" w:hAnsi="Verdana"/>
          <w:sz w:val="22"/>
        </w:rPr>
        <w:t xml:space="preserve">Nous avons fait ici (Figure 9) le choix d’utiliser un patron de conception du type </w:t>
      </w:r>
      <w:r w:rsidRPr="000359E2">
        <w:rPr>
          <w:rFonts w:ascii="Verdana" w:hAnsi="Verdana"/>
          <w:i/>
          <w:sz w:val="22"/>
        </w:rPr>
        <w:t>monteur</w:t>
      </w:r>
      <w:r>
        <w:rPr>
          <w:rFonts w:ascii="Verdana" w:hAnsi="Verdana"/>
          <w:sz w:val="22"/>
        </w:rPr>
        <w:t xml:space="preserve"> pour créer la partie afin de séparer la création de la partie de sa représentation (la partie est un objet complexe).</w:t>
      </w:r>
    </w:p>
    <w:p w:rsidR="00E144C0" w:rsidRDefault="00E144C0" w:rsidP="00E144C0">
      <w:pPr>
        <w:spacing w:line="276" w:lineRule="auto"/>
        <w:ind w:firstLine="708"/>
        <w:jc w:val="both"/>
        <w:rPr>
          <w:rFonts w:ascii="Verdana" w:hAnsi="Verdana"/>
          <w:sz w:val="22"/>
        </w:rPr>
      </w:pPr>
      <w:r>
        <w:rPr>
          <w:rFonts w:ascii="Verdana" w:hAnsi="Verdana"/>
          <w:sz w:val="22"/>
        </w:rPr>
        <w:t xml:space="preserve">L’unique méthode accessible pour le Monteur (utilisation d’une interface </w:t>
      </w:r>
      <w:r w:rsidRPr="007C6074">
        <w:rPr>
          <w:rFonts w:ascii="Verdana" w:hAnsi="Verdana"/>
          <w:i/>
          <w:sz w:val="22"/>
        </w:rPr>
        <w:t>IMonteurPartie</w:t>
      </w:r>
      <w:r>
        <w:rPr>
          <w:rFonts w:ascii="Verdana" w:hAnsi="Verdana"/>
          <w:sz w:val="22"/>
        </w:rPr>
        <w:t xml:space="preserve">) est la méthode </w:t>
      </w:r>
      <w:r w:rsidRPr="007C6074">
        <w:rPr>
          <w:rFonts w:ascii="Verdana" w:hAnsi="Verdana"/>
          <w:i/>
          <w:sz w:val="22"/>
        </w:rPr>
        <w:t xml:space="preserve">creerPartie </w:t>
      </w:r>
      <w:r>
        <w:rPr>
          <w:rFonts w:ascii="Verdana" w:hAnsi="Verdana"/>
          <w:sz w:val="22"/>
        </w:rPr>
        <w:t>qui a été surchargée afin de pouvoir charger une partie sauvegardée auparavant ou en créer une nouvelle.</w:t>
      </w:r>
    </w:p>
    <w:p w:rsidR="00E144C0" w:rsidRDefault="00E144C0" w:rsidP="00E144C0">
      <w:pPr>
        <w:spacing w:line="276" w:lineRule="auto"/>
        <w:ind w:firstLine="708"/>
        <w:jc w:val="both"/>
        <w:rPr>
          <w:rFonts w:ascii="Verdana" w:hAnsi="Verdana"/>
          <w:sz w:val="22"/>
        </w:rPr>
      </w:pPr>
    </w:p>
    <w:p w:rsidR="00E144C0" w:rsidRDefault="00E144C0" w:rsidP="00E144C0">
      <w:pPr>
        <w:spacing w:line="276" w:lineRule="auto"/>
        <w:ind w:firstLine="708"/>
        <w:jc w:val="both"/>
        <w:rPr>
          <w:rFonts w:ascii="Verdana" w:hAnsi="Verdana"/>
          <w:sz w:val="22"/>
        </w:rPr>
      </w:pPr>
      <w:r>
        <w:rPr>
          <w:rFonts w:ascii="Verdana" w:hAnsi="Verdana"/>
          <w:sz w:val="22"/>
        </w:rPr>
        <w:t xml:space="preserve">Lors de la création d’une partie, on appelle la méthode privée (et surchargée) </w:t>
      </w:r>
      <w:r w:rsidRPr="00CD1059">
        <w:rPr>
          <w:rFonts w:ascii="Verdana" w:hAnsi="Verdana"/>
          <w:i/>
          <w:sz w:val="22"/>
        </w:rPr>
        <w:t>lancerCreation</w:t>
      </w:r>
      <w:r>
        <w:rPr>
          <w:rFonts w:ascii="Verdana" w:hAnsi="Verdana"/>
          <w:sz w:val="22"/>
        </w:rPr>
        <w:t xml:space="preserve"> qui : </w:t>
      </w:r>
    </w:p>
    <w:p w:rsidR="00E144C0" w:rsidRPr="00347B05" w:rsidRDefault="00E144C0" w:rsidP="00E144C0">
      <w:pPr>
        <w:pStyle w:val="Paragraphedeliste"/>
        <w:numPr>
          <w:ilvl w:val="0"/>
          <w:numId w:val="2"/>
        </w:numPr>
        <w:spacing w:line="276" w:lineRule="auto"/>
        <w:jc w:val="both"/>
      </w:pPr>
      <w:r w:rsidRPr="002E60E9">
        <w:rPr>
          <w:rFonts w:ascii="Verdana" w:hAnsi="Verdana"/>
          <w:sz w:val="22"/>
        </w:rPr>
        <w:t>dans le cas d’un chargement</w:t>
      </w:r>
      <w:r>
        <w:rPr>
          <w:rFonts w:ascii="Verdana" w:hAnsi="Verdana"/>
          <w:sz w:val="22"/>
        </w:rPr>
        <w:t xml:space="preserve"> de partie enregistrée ; après interprétation du fichier par la méthode </w:t>
      </w:r>
      <w:r w:rsidRPr="00AE2944">
        <w:rPr>
          <w:rFonts w:ascii="Verdana" w:hAnsi="Verdana"/>
          <w:i/>
          <w:sz w:val="22"/>
        </w:rPr>
        <w:t>creerPartie</w:t>
      </w:r>
      <w:r>
        <w:rPr>
          <w:rFonts w:ascii="Verdana" w:hAnsi="Verdana"/>
          <w:sz w:val="22"/>
        </w:rPr>
        <w:t xml:space="preserve"> chargera les différents paramètres de la partie sauvegardée.</w:t>
      </w:r>
    </w:p>
    <w:p w:rsidR="00E144C0" w:rsidRPr="001F6045" w:rsidRDefault="00E144C0" w:rsidP="00E144C0">
      <w:pPr>
        <w:pStyle w:val="Paragraphedeliste"/>
        <w:numPr>
          <w:ilvl w:val="0"/>
          <w:numId w:val="2"/>
        </w:numPr>
        <w:spacing w:line="276" w:lineRule="auto"/>
        <w:jc w:val="both"/>
      </w:pPr>
      <w:r>
        <w:rPr>
          <w:rFonts w:ascii="Verdana" w:hAnsi="Verdana"/>
          <w:sz w:val="22"/>
        </w:rPr>
        <w:t xml:space="preserve">dans le cas de la création d’une nouvelle partie, lancera simplement la génération d’une nouvelle partie avec une carte aléatoire en créant la </w:t>
      </w:r>
      <w:r w:rsidRPr="00FC2FC9">
        <w:rPr>
          <w:rFonts w:ascii="Verdana" w:hAnsi="Verdana"/>
          <w:i/>
          <w:sz w:val="22"/>
        </w:rPr>
        <w:t>Strat</w:t>
      </w:r>
      <w:r>
        <w:rPr>
          <w:rFonts w:ascii="Verdana" w:hAnsi="Verdana"/>
          <w:i/>
          <w:sz w:val="22"/>
        </w:rPr>
        <w:t>e</w:t>
      </w:r>
      <w:r w:rsidRPr="00FC2FC9">
        <w:rPr>
          <w:rFonts w:ascii="Verdana" w:hAnsi="Verdana"/>
          <w:i/>
          <w:sz w:val="22"/>
        </w:rPr>
        <w:t>giePartie</w:t>
      </w:r>
      <w:r>
        <w:rPr>
          <w:rFonts w:ascii="Verdana" w:hAnsi="Verdana"/>
          <w:sz w:val="22"/>
        </w:rPr>
        <w:t xml:space="preserve"> adaptée (voir extrait de diagramme suivant).</w:t>
      </w:r>
    </w:p>
    <w:p w:rsidR="00E144C0" w:rsidRDefault="00E144C0" w:rsidP="00E144C0">
      <w:pPr>
        <w:spacing w:line="276" w:lineRule="auto"/>
        <w:jc w:val="both"/>
      </w:pPr>
    </w:p>
    <w:p w:rsidR="00E144C0" w:rsidRDefault="00E144C0" w:rsidP="00E144C0">
      <w:pPr>
        <w:spacing w:after="200" w:line="276" w:lineRule="auto"/>
        <w:rPr>
          <w:rFonts w:ascii="Verdana" w:eastAsiaTheme="majorEastAsia" w:hAnsi="Verdana" w:cstheme="majorBidi"/>
          <w:b/>
          <w:bCs/>
          <w:color w:val="4F81BD" w:themeColor="accent1"/>
          <w:sz w:val="26"/>
          <w:szCs w:val="26"/>
        </w:rPr>
      </w:pPr>
      <w:r>
        <w:rPr>
          <w:rFonts w:ascii="Verdana" w:hAnsi="Verdana"/>
        </w:rPr>
        <w:br w:type="page"/>
      </w:r>
    </w:p>
    <w:p w:rsidR="00E144C0" w:rsidRDefault="00E144C0" w:rsidP="00E144C0">
      <w:pPr>
        <w:pStyle w:val="Titre2"/>
        <w:numPr>
          <w:ilvl w:val="0"/>
          <w:numId w:val="7"/>
        </w:numPr>
        <w:rPr>
          <w:rFonts w:ascii="Verdana" w:hAnsi="Verdana"/>
        </w:rPr>
      </w:pPr>
      <w:bookmarkStart w:id="11" w:name="_Toc372574994"/>
      <w:r>
        <w:rPr>
          <w:rFonts w:ascii="Verdana" w:hAnsi="Verdana"/>
        </w:rPr>
        <w:lastRenderedPageBreak/>
        <w:t>Strategie Partie</w:t>
      </w:r>
      <w:bookmarkEnd w:id="11"/>
    </w:p>
    <w:p w:rsidR="00E144C0" w:rsidRDefault="00E144C0" w:rsidP="00E144C0">
      <w:pPr>
        <w:spacing w:line="276" w:lineRule="auto"/>
        <w:jc w:val="both"/>
      </w:pPr>
    </w:p>
    <w:p w:rsidR="00E144C0" w:rsidRDefault="00E144C0" w:rsidP="00E144C0">
      <w:pPr>
        <w:spacing w:line="276" w:lineRule="auto"/>
      </w:pPr>
      <w:r>
        <w:rPr>
          <w:noProof/>
        </w:rPr>
        <w:drawing>
          <wp:inline distT="0" distB="0" distL="0" distR="0">
            <wp:extent cx="6294755" cy="5539740"/>
            <wp:effectExtent l="0" t="0" r="0" b="0"/>
            <wp:docPr id="18" name="Image 18" descr="DiagClasse 2 - StrategiePar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iagClasse 2 - StrategieParti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94755" cy="5539740"/>
                    </a:xfrm>
                    <a:prstGeom prst="rect">
                      <a:avLst/>
                    </a:prstGeom>
                    <a:noFill/>
                    <a:ln>
                      <a:noFill/>
                    </a:ln>
                  </pic:spPr>
                </pic:pic>
              </a:graphicData>
            </a:graphic>
          </wp:inline>
        </w:drawing>
      </w:r>
    </w:p>
    <w:p w:rsidR="00E144C0" w:rsidRDefault="00E144C0" w:rsidP="00E144C0">
      <w:pPr>
        <w:spacing w:line="276" w:lineRule="auto"/>
        <w:jc w:val="center"/>
      </w:pPr>
      <w:r w:rsidRPr="000B4F11">
        <w:rPr>
          <w:rFonts w:ascii="Verdana" w:hAnsi="Verdana"/>
          <w:i/>
          <w:sz w:val="22"/>
        </w:rPr>
        <w:t xml:space="preserve">Figure </w:t>
      </w:r>
      <w:r>
        <w:rPr>
          <w:rFonts w:ascii="Verdana" w:hAnsi="Verdana"/>
          <w:i/>
          <w:sz w:val="22"/>
        </w:rPr>
        <w:t>10</w:t>
      </w:r>
      <w:r w:rsidRPr="000B4F11">
        <w:rPr>
          <w:rFonts w:ascii="Verdana" w:hAnsi="Verdana"/>
          <w:i/>
          <w:sz w:val="22"/>
        </w:rPr>
        <w:t xml:space="preserve">. </w:t>
      </w:r>
      <w:r>
        <w:rPr>
          <w:rFonts w:ascii="Verdana" w:hAnsi="Verdana"/>
          <w:i/>
          <w:sz w:val="22"/>
        </w:rPr>
        <w:t>Extrait du diagramme de classe (2/9)</w:t>
      </w:r>
      <w:r w:rsidRPr="000B4F11">
        <w:rPr>
          <w:rFonts w:ascii="Verdana" w:hAnsi="Verdana"/>
          <w:i/>
          <w:sz w:val="22"/>
        </w:rPr>
        <w:t xml:space="preserve"> – </w:t>
      </w:r>
      <w:r>
        <w:rPr>
          <w:rFonts w:ascii="Verdana" w:hAnsi="Verdana"/>
          <w:i/>
          <w:sz w:val="22"/>
        </w:rPr>
        <w:t>StrategiePartie</w:t>
      </w:r>
    </w:p>
    <w:p w:rsidR="00E144C0" w:rsidRDefault="00E144C0" w:rsidP="00E144C0">
      <w:pPr>
        <w:spacing w:after="200" w:line="276" w:lineRule="auto"/>
      </w:pPr>
    </w:p>
    <w:p w:rsidR="00E144C0" w:rsidRDefault="00E144C0" w:rsidP="00E144C0">
      <w:pPr>
        <w:spacing w:after="200" w:line="276" w:lineRule="auto"/>
        <w:jc w:val="both"/>
        <w:rPr>
          <w:rFonts w:ascii="Verdana" w:hAnsi="Verdana"/>
          <w:sz w:val="22"/>
        </w:rPr>
      </w:pPr>
      <w:r>
        <w:tab/>
      </w:r>
      <w:r>
        <w:rPr>
          <w:rFonts w:ascii="Verdana" w:hAnsi="Verdana"/>
          <w:sz w:val="22"/>
        </w:rPr>
        <w:t xml:space="preserve">Le choix de l’utilisation d’un patron de conception de type </w:t>
      </w:r>
      <w:r w:rsidRPr="00A717F8">
        <w:rPr>
          <w:rFonts w:ascii="Verdana" w:hAnsi="Verdana"/>
          <w:i/>
          <w:sz w:val="22"/>
        </w:rPr>
        <w:t>stratégie</w:t>
      </w:r>
      <w:r>
        <w:rPr>
          <w:rFonts w:ascii="Verdana" w:hAnsi="Verdana"/>
          <w:sz w:val="22"/>
        </w:rPr>
        <w:t xml:space="preserve"> (Figure 10) afin de pouvoir réaliser dynamiquement le montage d’une carte selon le type recherché (demo, petite, grande).</w:t>
      </w:r>
    </w:p>
    <w:p w:rsidR="00E144C0" w:rsidRDefault="00E144C0" w:rsidP="00E144C0">
      <w:pPr>
        <w:spacing w:after="200" w:line="276" w:lineRule="auto"/>
        <w:jc w:val="both"/>
        <w:rPr>
          <w:rFonts w:ascii="Verdana" w:hAnsi="Verdana"/>
          <w:sz w:val="22"/>
        </w:rPr>
      </w:pPr>
      <w:r>
        <w:rPr>
          <w:rFonts w:ascii="Verdana" w:hAnsi="Verdana"/>
          <w:sz w:val="22"/>
        </w:rPr>
        <w:tab/>
        <w:t xml:space="preserve">Ces monteurs implémentent aussi une méthode </w:t>
      </w:r>
      <w:r w:rsidRPr="006125DE">
        <w:rPr>
          <w:rFonts w:ascii="Verdana" w:hAnsi="Verdana"/>
          <w:i/>
          <w:sz w:val="22"/>
        </w:rPr>
        <w:t>creerPartie</w:t>
      </w:r>
      <w:r>
        <w:rPr>
          <w:rFonts w:ascii="Verdana" w:hAnsi="Verdana"/>
          <w:sz w:val="22"/>
        </w:rPr>
        <w:t xml:space="preserve"> afin de permettre une plus grande généricité de notre code. En effet, si l’on créé un nouveau type de partie avec plus de 2 joueurs, il suffira simplement d’implémenter un nouveau monteur. Ce qui ne nécessitera pas de modifier l’ensemble de notre code.</w:t>
      </w:r>
    </w:p>
    <w:p w:rsidR="00E144C0" w:rsidRDefault="00E144C0" w:rsidP="00E144C0">
      <w:pPr>
        <w:spacing w:after="200" w:line="276" w:lineRule="auto"/>
        <w:jc w:val="both"/>
        <w:rPr>
          <w:rFonts w:ascii="Verdana" w:hAnsi="Verdana"/>
          <w:sz w:val="22"/>
        </w:rPr>
      </w:pPr>
      <w:r>
        <w:rPr>
          <w:rFonts w:ascii="Verdana" w:hAnsi="Verdana"/>
          <w:sz w:val="22"/>
        </w:rPr>
        <w:tab/>
        <w:t xml:space="preserve">Ces monteurs gèrent donc le montage de la partie mais surtout le montage de l’objet </w:t>
      </w:r>
      <w:r w:rsidRPr="003B62DF">
        <w:rPr>
          <w:rFonts w:ascii="Verdana" w:hAnsi="Verdana"/>
          <w:i/>
          <w:sz w:val="22"/>
        </w:rPr>
        <w:t>Carte</w:t>
      </w:r>
      <w:r>
        <w:rPr>
          <w:rFonts w:ascii="Verdana" w:hAnsi="Verdana"/>
          <w:sz w:val="22"/>
        </w:rPr>
        <w:t>.</w:t>
      </w:r>
    </w:p>
    <w:p w:rsidR="00E144C0" w:rsidRDefault="00E144C0" w:rsidP="00E144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322"/>
        </w:tabs>
        <w:spacing w:after="200" w:line="276" w:lineRule="auto"/>
        <w:jc w:val="both"/>
        <w:rPr>
          <w:rFonts w:ascii="Verdana" w:hAnsi="Verdana"/>
          <w:sz w:val="22"/>
        </w:rPr>
      </w:pPr>
      <w:r>
        <w:rPr>
          <w:rFonts w:ascii="Verdana" w:hAnsi="Verdana"/>
          <w:sz w:val="22"/>
        </w:rPr>
        <w:lastRenderedPageBreak/>
        <w:tab/>
        <w:t xml:space="preserve">Ici encore, on ne manipulera que l’interface </w:t>
      </w:r>
      <w:r w:rsidRPr="003B62DF">
        <w:rPr>
          <w:rFonts w:ascii="Verdana" w:hAnsi="Verdana"/>
          <w:i/>
          <w:sz w:val="22"/>
        </w:rPr>
        <w:t>IStrategiePartie</w:t>
      </w:r>
      <w:r>
        <w:rPr>
          <w:rFonts w:ascii="Verdana" w:hAnsi="Verdana"/>
          <w:sz w:val="22"/>
        </w:rPr>
        <w:t xml:space="preserve"> et nous ne ferons le choix de l’instanciation d’un objet concret qu’au dernier moment afin de minimiser les modifications dans les différentes classes en cas de modification de l’implémentation de la classe </w:t>
      </w:r>
      <w:r w:rsidRPr="00BA519D">
        <w:rPr>
          <w:rFonts w:ascii="Verdana" w:hAnsi="Verdana"/>
          <w:i/>
          <w:sz w:val="22"/>
        </w:rPr>
        <w:t>StrategiePartie</w:t>
      </w:r>
      <w:r>
        <w:rPr>
          <w:rFonts w:ascii="Verdana" w:hAnsi="Verdana"/>
          <w:sz w:val="22"/>
        </w:rPr>
        <w:t xml:space="preserve"> ou de ses classes filles. Nous suivrons cette logique pour l’ensemble du projet.</w:t>
      </w:r>
    </w:p>
    <w:p w:rsidR="00E144C0" w:rsidRDefault="00E144C0" w:rsidP="00E144C0">
      <w:pPr>
        <w:pStyle w:val="Titre2"/>
        <w:numPr>
          <w:ilvl w:val="0"/>
          <w:numId w:val="7"/>
        </w:numPr>
        <w:rPr>
          <w:rFonts w:ascii="Verdana" w:hAnsi="Verdana"/>
        </w:rPr>
      </w:pPr>
      <w:bookmarkStart w:id="12" w:name="_Toc372574995"/>
      <w:r>
        <w:rPr>
          <w:rFonts w:ascii="Verdana" w:hAnsi="Verdana"/>
        </w:rPr>
        <w:t>Carte</w:t>
      </w:r>
      <w:bookmarkEnd w:id="12"/>
    </w:p>
    <w:p w:rsidR="00E144C0" w:rsidRDefault="00E144C0" w:rsidP="00E144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322"/>
        </w:tabs>
        <w:spacing w:after="200" w:line="276" w:lineRule="auto"/>
        <w:jc w:val="both"/>
      </w:pPr>
    </w:p>
    <w:p w:rsidR="00E144C0" w:rsidRDefault="00E144C0" w:rsidP="00E144C0">
      <w:pPr>
        <w:spacing w:line="276" w:lineRule="auto"/>
      </w:pPr>
      <w:r>
        <w:rPr>
          <w:noProof/>
        </w:rPr>
        <w:drawing>
          <wp:inline distT="0" distB="0" distL="0" distR="0">
            <wp:extent cx="6294755" cy="3306445"/>
            <wp:effectExtent l="0" t="0" r="0" b="0"/>
            <wp:docPr id="17" name="Image 17" descr="DiagClasse 3 - Ca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iagClasse 3 - Car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94755" cy="3306445"/>
                    </a:xfrm>
                    <a:prstGeom prst="rect">
                      <a:avLst/>
                    </a:prstGeom>
                    <a:noFill/>
                    <a:ln>
                      <a:noFill/>
                    </a:ln>
                  </pic:spPr>
                </pic:pic>
              </a:graphicData>
            </a:graphic>
          </wp:inline>
        </w:drawing>
      </w:r>
    </w:p>
    <w:p w:rsidR="00E144C0" w:rsidRDefault="00E144C0" w:rsidP="00E144C0">
      <w:pPr>
        <w:spacing w:line="276" w:lineRule="auto"/>
        <w:jc w:val="center"/>
      </w:pPr>
      <w:r w:rsidRPr="000B4F11">
        <w:rPr>
          <w:rFonts w:ascii="Verdana" w:hAnsi="Verdana"/>
          <w:i/>
          <w:sz w:val="22"/>
        </w:rPr>
        <w:t xml:space="preserve">Figure </w:t>
      </w:r>
      <w:r>
        <w:rPr>
          <w:rFonts w:ascii="Verdana" w:hAnsi="Verdana"/>
          <w:i/>
          <w:sz w:val="22"/>
        </w:rPr>
        <w:t>11</w:t>
      </w:r>
      <w:r w:rsidRPr="000B4F11">
        <w:rPr>
          <w:rFonts w:ascii="Verdana" w:hAnsi="Verdana"/>
          <w:i/>
          <w:sz w:val="22"/>
        </w:rPr>
        <w:t xml:space="preserve">. </w:t>
      </w:r>
      <w:r>
        <w:rPr>
          <w:rFonts w:ascii="Verdana" w:hAnsi="Verdana"/>
          <w:i/>
          <w:sz w:val="22"/>
        </w:rPr>
        <w:t>Extrait du diagramme de classe (3/9)</w:t>
      </w:r>
      <w:r w:rsidRPr="000B4F11">
        <w:rPr>
          <w:rFonts w:ascii="Verdana" w:hAnsi="Verdana"/>
          <w:i/>
          <w:sz w:val="22"/>
        </w:rPr>
        <w:t xml:space="preserve"> – </w:t>
      </w:r>
      <w:r>
        <w:rPr>
          <w:rFonts w:ascii="Verdana" w:hAnsi="Verdana"/>
          <w:i/>
          <w:sz w:val="22"/>
        </w:rPr>
        <w:t>Carte</w:t>
      </w:r>
    </w:p>
    <w:p w:rsidR="00E144C0" w:rsidRDefault="00E144C0" w:rsidP="00E144C0">
      <w:pPr>
        <w:spacing w:after="200" w:line="276" w:lineRule="auto"/>
        <w:jc w:val="both"/>
      </w:pPr>
    </w:p>
    <w:p w:rsidR="00E144C0" w:rsidRDefault="00E144C0" w:rsidP="00E144C0">
      <w:pPr>
        <w:spacing w:after="200" w:line="276" w:lineRule="auto"/>
        <w:ind w:firstLine="708"/>
        <w:jc w:val="both"/>
        <w:rPr>
          <w:rFonts w:ascii="Verdana" w:hAnsi="Verdana"/>
          <w:sz w:val="22"/>
        </w:rPr>
      </w:pPr>
      <w:r>
        <w:rPr>
          <w:rFonts w:ascii="Verdana" w:hAnsi="Verdana"/>
          <w:sz w:val="22"/>
        </w:rPr>
        <w:t xml:space="preserve">Dans la Figure 11, nous voyons à nouveau apparaître une interface </w:t>
      </w:r>
      <w:r>
        <w:rPr>
          <w:rFonts w:ascii="Verdana" w:hAnsi="Verdana"/>
          <w:i/>
          <w:sz w:val="22"/>
        </w:rPr>
        <w:t>ICarte</w:t>
      </w:r>
      <w:r>
        <w:rPr>
          <w:rFonts w:ascii="Verdana" w:hAnsi="Verdana"/>
          <w:sz w:val="22"/>
        </w:rPr>
        <w:t xml:space="preserve"> qui servira à manipuler les objets concrets </w:t>
      </w:r>
      <w:r w:rsidRPr="00B67712">
        <w:rPr>
          <w:rFonts w:ascii="Verdana" w:hAnsi="Verdana"/>
          <w:i/>
          <w:sz w:val="22"/>
        </w:rPr>
        <w:t>CarteDemo</w:t>
      </w:r>
      <w:r>
        <w:rPr>
          <w:rFonts w:ascii="Verdana" w:hAnsi="Verdana"/>
          <w:sz w:val="22"/>
        </w:rPr>
        <w:t xml:space="preserve">, </w:t>
      </w:r>
      <w:r w:rsidRPr="00B67712">
        <w:rPr>
          <w:rFonts w:ascii="Verdana" w:hAnsi="Verdana"/>
          <w:i/>
          <w:sz w:val="22"/>
        </w:rPr>
        <w:t>CartePet</w:t>
      </w:r>
      <w:r>
        <w:rPr>
          <w:rFonts w:ascii="Verdana" w:hAnsi="Verdana"/>
          <w:i/>
          <w:sz w:val="22"/>
        </w:rPr>
        <w:t>it</w:t>
      </w:r>
      <w:r>
        <w:rPr>
          <w:rFonts w:ascii="Verdana" w:hAnsi="Verdana"/>
          <w:sz w:val="22"/>
        </w:rPr>
        <w:t xml:space="preserve"> et </w:t>
      </w:r>
      <w:r>
        <w:rPr>
          <w:rFonts w:ascii="Verdana" w:hAnsi="Verdana"/>
          <w:i/>
          <w:sz w:val="22"/>
        </w:rPr>
        <w:t>CarteNormale</w:t>
      </w:r>
      <w:r>
        <w:rPr>
          <w:rFonts w:ascii="Verdana" w:hAnsi="Verdana"/>
          <w:sz w:val="22"/>
        </w:rPr>
        <w:t xml:space="preserve">. </w:t>
      </w:r>
    </w:p>
    <w:p w:rsidR="00E144C0" w:rsidRDefault="00E144C0" w:rsidP="00E144C0">
      <w:pPr>
        <w:spacing w:after="200" w:line="276" w:lineRule="auto"/>
        <w:ind w:firstLine="708"/>
        <w:jc w:val="both"/>
        <w:rPr>
          <w:rFonts w:ascii="Verdana" w:hAnsi="Verdana"/>
          <w:sz w:val="22"/>
        </w:rPr>
      </w:pPr>
      <w:r>
        <w:rPr>
          <w:rFonts w:ascii="Verdana" w:hAnsi="Verdana"/>
          <w:sz w:val="22"/>
        </w:rPr>
        <w:t xml:space="preserve">Les objets implémentant l’interface carte doivent être en mesure de donner la </w:t>
      </w:r>
      <w:r>
        <w:rPr>
          <w:rFonts w:ascii="Verdana" w:hAnsi="Verdana"/>
          <w:i/>
          <w:sz w:val="22"/>
        </w:rPr>
        <w:t>Case</w:t>
      </w:r>
      <w:r>
        <w:rPr>
          <w:rFonts w:ascii="Verdana" w:hAnsi="Verdana"/>
          <w:sz w:val="22"/>
        </w:rPr>
        <w:t xml:space="preserve"> qui se situe à une coordonnée donnée (retourne une exception si cette coordonnée est hors de la carte, ce qui ne devrait normalement jamais arriver puisqu’on ne permet pas au joueur de pointer une case hors de la carte).</w:t>
      </w:r>
    </w:p>
    <w:p w:rsidR="00E144C0" w:rsidRDefault="00E144C0" w:rsidP="00E144C0">
      <w:pPr>
        <w:spacing w:after="200" w:line="276" w:lineRule="auto"/>
        <w:ind w:firstLine="708"/>
        <w:jc w:val="both"/>
        <w:rPr>
          <w:rFonts w:ascii="Verdana" w:hAnsi="Verdana"/>
          <w:sz w:val="22"/>
        </w:rPr>
      </w:pPr>
      <w:r>
        <w:rPr>
          <w:rFonts w:ascii="Verdana" w:hAnsi="Verdana"/>
          <w:sz w:val="22"/>
        </w:rPr>
        <w:t>Ils doivent aussi être en mesure de fournir les directions autorisées en fonction d’une coordonnée donnée (attention, cette fonction ne garantie pas complètement la validité de la case cible puisque certaines unités ne peuvent pas se déplacer sur l’eau par exemple).</w:t>
      </w:r>
    </w:p>
    <w:p w:rsidR="00E144C0" w:rsidRDefault="00E144C0" w:rsidP="00E144C0">
      <w:pPr>
        <w:spacing w:after="200" w:line="276" w:lineRule="auto"/>
        <w:ind w:firstLine="708"/>
        <w:jc w:val="both"/>
        <w:rPr>
          <w:rFonts w:ascii="Verdana" w:hAnsi="Verdana"/>
          <w:sz w:val="22"/>
        </w:rPr>
      </w:pPr>
      <w:r>
        <w:rPr>
          <w:rFonts w:ascii="Verdana" w:hAnsi="Verdana"/>
          <w:sz w:val="22"/>
        </w:rPr>
        <w:t xml:space="preserve">Pour le placement optimal des unités en début de partie, la fonction </w:t>
      </w:r>
      <w:r>
        <w:rPr>
          <w:rFonts w:ascii="Verdana" w:hAnsi="Verdana"/>
          <w:i/>
          <w:sz w:val="22"/>
        </w:rPr>
        <w:t>getEmplacementUnites</w:t>
      </w:r>
      <w:r>
        <w:rPr>
          <w:rFonts w:ascii="Verdana" w:hAnsi="Verdana"/>
          <w:sz w:val="22"/>
        </w:rPr>
        <w:t xml:space="preserve"> retourne les coordonnées optimales de placement des unités en début de partie en fonction du nombre de joueur. Nous utiliserons le polymorphisme afin d’adapter ce placement à la taille des cartes.</w:t>
      </w:r>
    </w:p>
    <w:p w:rsidR="00E144C0" w:rsidRDefault="00E144C0" w:rsidP="00E144C0">
      <w:pPr>
        <w:spacing w:after="200" w:line="276" w:lineRule="auto"/>
        <w:jc w:val="both"/>
        <w:rPr>
          <w:rFonts w:ascii="Verdana" w:hAnsi="Verdana"/>
          <w:sz w:val="22"/>
        </w:rPr>
      </w:pPr>
      <w:r>
        <w:rPr>
          <w:rFonts w:ascii="Verdana" w:hAnsi="Verdana"/>
          <w:sz w:val="22"/>
        </w:rPr>
        <w:lastRenderedPageBreak/>
        <w:tab/>
        <w:t xml:space="preserve">Enfin, l’accesseur </w:t>
      </w:r>
      <w:r w:rsidRPr="00660BBC">
        <w:rPr>
          <w:rFonts w:ascii="Verdana" w:hAnsi="Verdana"/>
          <w:i/>
          <w:sz w:val="22"/>
        </w:rPr>
        <w:t>getGrille</w:t>
      </w:r>
      <w:r>
        <w:rPr>
          <w:rFonts w:ascii="Verdana" w:hAnsi="Verdana"/>
          <w:sz w:val="22"/>
        </w:rPr>
        <w:t xml:space="preserve"> permettra la récupération de la grille des cases sous la forme d’un tableau de </w:t>
      </w:r>
      <w:r w:rsidRPr="00660BBC">
        <w:rPr>
          <w:rFonts w:ascii="Verdana" w:hAnsi="Verdana"/>
          <w:i/>
          <w:sz w:val="22"/>
        </w:rPr>
        <w:t>TypeCase</w:t>
      </w:r>
      <w:r>
        <w:rPr>
          <w:rFonts w:ascii="Verdana" w:hAnsi="Verdana"/>
          <w:sz w:val="22"/>
        </w:rPr>
        <w:t xml:space="preserve"> (énumérable).</w:t>
      </w:r>
    </w:p>
    <w:p w:rsidR="00E144C0" w:rsidRPr="00A43540" w:rsidRDefault="00E144C0" w:rsidP="00E144C0">
      <w:pPr>
        <w:spacing w:after="200" w:line="276" w:lineRule="auto"/>
        <w:jc w:val="both"/>
        <w:rPr>
          <w:rFonts w:ascii="Verdana" w:hAnsi="Verdana"/>
          <w:b/>
          <w:sz w:val="22"/>
        </w:rPr>
      </w:pPr>
      <w:r>
        <w:rPr>
          <w:rFonts w:ascii="Verdana" w:hAnsi="Verdana"/>
          <w:sz w:val="22"/>
        </w:rPr>
        <w:tab/>
        <w:t xml:space="preserve">Nous utilisons ici un patron de conception de type </w:t>
      </w:r>
      <w:r>
        <w:rPr>
          <w:rFonts w:ascii="Verdana" w:hAnsi="Verdana"/>
          <w:i/>
          <w:sz w:val="22"/>
        </w:rPr>
        <w:t>poids mouche</w:t>
      </w:r>
      <w:r>
        <w:rPr>
          <w:rFonts w:ascii="Verdana" w:hAnsi="Verdana"/>
          <w:sz w:val="22"/>
        </w:rPr>
        <w:t xml:space="preserve"> afin d’éviter la création d’un nombre important d’instances des différentes classes filles de la classe </w:t>
      </w:r>
      <w:r w:rsidRPr="00A43540">
        <w:rPr>
          <w:rFonts w:ascii="Verdana" w:hAnsi="Verdana"/>
          <w:i/>
          <w:sz w:val="22"/>
        </w:rPr>
        <w:t>Case</w:t>
      </w:r>
      <w:r>
        <w:rPr>
          <w:rFonts w:ascii="Verdana" w:hAnsi="Verdana"/>
          <w:sz w:val="22"/>
        </w:rPr>
        <w:t xml:space="preserve"> (voir diagramme suivant).</w:t>
      </w:r>
    </w:p>
    <w:p w:rsidR="00E144C0" w:rsidRDefault="00E144C0" w:rsidP="00E144C0">
      <w:pPr>
        <w:pStyle w:val="Titre2"/>
        <w:numPr>
          <w:ilvl w:val="0"/>
          <w:numId w:val="7"/>
        </w:numPr>
        <w:rPr>
          <w:rFonts w:ascii="Verdana" w:hAnsi="Verdana"/>
        </w:rPr>
      </w:pPr>
      <w:bookmarkStart w:id="13" w:name="_Toc372574996"/>
      <w:r>
        <w:rPr>
          <w:rFonts w:ascii="Verdana" w:hAnsi="Verdana"/>
        </w:rPr>
        <w:t>Cases</w:t>
      </w:r>
      <w:bookmarkEnd w:id="13"/>
    </w:p>
    <w:p w:rsidR="00E144C0" w:rsidRDefault="00E144C0" w:rsidP="00E144C0">
      <w:pPr>
        <w:spacing w:after="200" w:line="276" w:lineRule="auto"/>
        <w:ind w:firstLine="708"/>
        <w:rPr>
          <w:rFonts w:ascii="Verdana" w:hAnsi="Verdana"/>
          <w:sz w:val="22"/>
        </w:rPr>
      </w:pPr>
    </w:p>
    <w:p w:rsidR="00E144C0" w:rsidRDefault="00E144C0" w:rsidP="00E144C0">
      <w:pPr>
        <w:spacing w:after="200" w:line="276" w:lineRule="auto"/>
        <w:ind w:firstLine="708"/>
      </w:pPr>
      <w:r>
        <w:rPr>
          <w:rFonts w:ascii="Verdana" w:hAnsi="Verdana"/>
          <w:sz w:val="22"/>
        </w:rPr>
        <w:t xml:space="preserve"> </w:t>
      </w:r>
      <w:r>
        <w:rPr>
          <w:noProof/>
        </w:rPr>
        <w:drawing>
          <wp:inline distT="0" distB="0" distL="0" distR="0">
            <wp:extent cx="6294755" cy="3242945"/>
            <wp:effectExtent l="0" t="0" r="0" b="0"/>
            <wp:docPr id="16" name="Image 16" descr="DiagClasse 4 -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iagClasse 4 - Ca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94755" cy="3242945"/>
                    </a:xfrm>
                    <a:prstGeom prst="rect">
                      <a:avLst/>
                    </a:prstGeom>
                    <a:noFill/>
                    <a:ln>
                      <a:noFill/>
                    </a:ln>
                  </pic:spPr>
                </pic:pic>
              </a:graphicData>
            </a:graphic>
          </wp:inline>
        </w:drawing>
      </w:r>
    </w:p>
    <w:p w:rsidR="00E144C0" w:rsidRDefault="00E144C0" w:rsidP="00E144C0">
      <w:pPr>
        <w:spacing w:line="276" w:lineRule="auto"/>
        <w:jc w:val="center"/>
      </w:pPr>
      <w:r w:rsidRPr="000B4F11">
        <w:rPr>
          <w:rFonts w:ascii="Verdana" w:hAnsi="Verdana"/>
          <w:i/>
          <w:sz w:val="22"/>
        </w:rPr>
        <w:t xml:space="preserve">Figure </w:t>
      </w:r>
      <w:r>
        <w:rPr>
          <w:rFonts w:ascii="Verdana" w:hAnsi="Verdana"/>
          <w:i/>
          <w:sz w:val="22"/>
        </w:rPr>
        <w:t>12</w:t>
      </w:r>
      <w:r w:rsidRPr="000B4F11">
        <w:rPr>
          <w:rFonts w:ascii="Verdana" w:hAnsi="Verdana"/>
          <w:i/>
          <w:sz w:val="22"/>
        </w:rPr>
        <w:t xml:space="preserve">. </w:t>
      </w:r>
      <w:r>
        <w:rPr>
          <w:rFonts w:ascii="Verdana" w:hAnsi="Verdana"/>
          <w:i/>
          <w:sz w:val="22"/>
        </w:rPr>
        <w:t>Extrait du diagramme de classe (4/9)</w:t>
      </w:r>
      <w:r w:rsidRPr="000B4F11">
        <w:rPr>
          <w:rFonts w:ascii="Verdana" w:hAnsi="Verdana"/>
          <w:i/>
          <w:sz w:val="22"/>
        </w:rPr>
        <w:t xml:space="preserve"> – </w:t>
      </w:r>
      <w:r>
        <w:rPr>
          <w:rFonts w:ascii="Verdana" w:hAnsi="Verdana"/>
          <w:i/>
          <w:sz w:val="22"/>
        </w:rPr>
        <w:t>Case</w:t>
      </w:r>
    </w:p>
    <w:p w:rsidR="00E144C0" w:rsidRDefault="00E144C0" w:rsidP="00E144C0">
      <w:pPr>
        <w:spacing w:after="200" w:line="276" w:lineRule="auto"/>
      </w:pPr>
    </w:p>
    <w:p w:rsidR="00E144C0" w:rsidRDefault="00E144C0" w:rsidP="00E144C0">
      <w:pPr>
        <w:spacing w:after="200" w:line="276" w:lineRule="auto"/>
        <w:ind w:firstLine="708"/>
        <w:jc w:val="both"/>
        <w:rPr>
          <w:rFonts w:ascii="Verdana" w:hAnsi="Verdana"/>
          <w:sz w:val="22"/>
        </w:rPr>
      </w:pPr>
      <w:r>
        <w:rPr>
          <w:rFonts w:ascii="Verdana" w:hAnsi="Verdana"/>
          <w:sz w:val="22"/>
        </w:rPr>
        <w:t xml:space="preserve">Les cases seront générées par le biais d’une </w:t>
      </w:r>
      <w:r w:rsidRPr="005C0847">
        <w:rPr>
          <w:rFonts w:ascii="Verdana" w:hAnsi="Verdana"/>
          <w:sz w:val="22"/>
        </w:rPr>
        <w:t>fabrique</w:t>
      </w:r>
      <w:r>
        <w:rPr>
          <w:rFonts w:ascii="Verdana" w:hAnsi="Verdana"/>
          <w:sz w:val="22"/>
        </w:rPr>
        <w:t xml:space="preserve"> modélisée dans la figure 12 par l’interface </w:t>
      </w:r>
      <w:r>
        <w:rPr>
          <w:rFonts w:ascii="Verdana" w:hAnsi="Verdana"/>
          <w:i/>
          <w:sz w:val="22"/>
        </w:rPr>
        <w:t xml:space="preserve">IFabriqueCase </w:t>
      </w:r>
      <w:r>
        <w:rPr>
          <w:rFonts w:ascii="Verdana" w:hAnsi="Verdana"/>
          <w:sz w:val="22"/>
        </w:rPr>
        <w:t xml:space="preserve">et la classe </w:t>
      </w:r>
      <w:r>
        <w:rPr>
          <w:rFonts w:ascii="Verdana" w:hAnsi="Verdana"/>
          <w:i/>
          <w:sz w:val="22"/>
        </w:rPr>
        <w:t>FabriqueCase</w:t>
      </w:r>
      <w:r>
        <w:rPr>
          <w:rFonts w:ascii="Verdana" w:hAnsi="Verdana"/>
          <w:sz w:val="22"/>
        </w:rPr>
        <w:t xml:space="preserve">. Ces fabriques généreront un nombre </w:t>
      </w:r>
      <w:r w:rsidRPr="00CE2FD2">
        <w:rPr>
          <w:rFonts w:ascii="Verdana" w:hAnsi="Verdana"/>
          <w:i/>
          <w:sz w:val="22"/>
        </w:rPr>
        <w:t>nbCases</w:t>
      </w:r>
      <w:r>
        <w:rPr>
          <w:rFonts w:ascii="Verdana" w:hAnsi="Verdana"/>
          <w:i/>
          <w:sz w:val="22"/>
        </w:rPr>
        <w:t xml:space="preserve"> </w:t>
      </w:r>
      <w:r>
        <w:rPr>
          <w:rFonts w:ascii="Verdana" w:hAnsi="Verdana"/>
          <w:sz w:val="22"/>
        </w:rPr>
        <w:t xml:space="preserve">du type </w:t>
      </w:r>
      <w:r>
        <w:rPr>
          <w:rFonts w:ascii="Verdana" w:hAnsi="Verdana"/>
          <w:i/>
          <w:sz w:val="22"/>
        </w:rPr>
        <w:t>t</w:t>
      </w:r>
      <w:r>
        <w:rPr>
          <w:rFonts w:ascii="Verdana" w:hAnsi="Verdana"/>
          <w:sz w:val="22"/>
        </w:rPr>
        <w:t xml:space="preserve"> à l’aide de la méthode </w:t>
      </w:r>
      <w:r>
        <w:rPr>
          <w:rFonts w:ascii="Verdana" w:hAnsi="Verdana"/>
          <w:i/>
          <w:sz w:val="22"/>
        </w:rPr>
        <w:t>creerCases</w:t>
      </w:r>
      <w:r>
        <w:rPr>
          <w:rFonts w:ascii="Verdana" w:hAnsi="Verdana"/>
          <w:sz w:val="22"/>
        </w:rPr>
        <w:t>.</w:t>
      </w:r>
    </w:p>
    <w:p w:rsidR="00E144C0" w:rsidRPr="00D2244C" w:rsidRDefault="00E144C0" w:rsidP="00E144C0">
      <w:pPr>
        <w:spacing w:after="200" w:line="276" w:lineRule="auto"/>
        <w:ind w:firstLine="708"/>
        <w:jc w:val="both"/>
      </w:pPr>
      <w:r>
        <w:rPr>
          <w:rFonts w:ascii="Verdana" w:hAnsi="Verdana"/>
          <w:sz w:val="22"/>
        </w:rPr>
        <w:t>L’ensemble des objets concrets cases (</w:t>
      </w:r>
      <w:r w:rsidRPr="002D4F21">
        <w:rPr>
          <w:rFonts w:ascii="Verdana" w:hAnsi="Verdana"/>
          <w:i/>
          <w:sz w:val="22"/>
        </w:rPr>
        <w:t>CaseDesert</w:t>
      </w:r>
      <w:r>
        <w:rPr>
          <w:rFonts w:ascii="Verdana" w:hAnsi="Verdana"/>
          <w:sz w:val="22"/>
        </w:rPr>
        <w:t xml:space="preserve">, </w:t>
      </w:r>
      <w:r w:rsidRPr="002D4F21">
        <w:rPr>
          <w:rFonts w:ascii="Verdana" w:hAnsi="Verdana"/>
          <w:i/>
          <w:sz w:val="22"/>
        </w:rPr>
        <w:t>CaseEau</w:t>
      </w:r>
      <w:r>
        <w:rPr>
          <w:rFonts w:ascii="Verdana" w:hAnsi="Verdana"/>
          <w:sz w:val="22"/>
        </w:rPr>
        <w:t xml:space="preserve">, …) implémente directement l’interface </w:t>
      </w:r>
      <w:r>
        <w:rPr>
          <w:rFonts w:ascii="Verdana" w:hAnsi="Verdana"/>
          <w:i/>
          <w:sz w:val="22"/>
        </w:rPr>
        <w:t>Case</w:t>
      </w:r>
      <w:r>
        <w:rPr>
          <w:rFonts w:ascii="Verdana" w:hAnsi="Verdana"/>
          <w:sz w:val="22"/>
        </w:rPr>
        <w:t>.</w:t>
      </w:r>
    </w:p>
    <w:p w:rsidR="00E144C0" w:rsidRDefault="00E144C0" w:rsidP="00E144C0">
      <w:pPr>
        <w:spacing w:after="200" w:line="276" w:lineRule="auto"/>
        <w:rPr>
          <w:rFonts w:ascii="Verdana" w:eastAsiaTheme="majorEastAsia" w:hAnsi="Verdana" w:cstheme="majorBidi"/>
          <w:b/>
          <w:bCs/>
          <w:color w:val="4F81BD" w:themeColor="accent1"/>
          <w:sz w:val="26"/>
          <w:szCs w:val="26"/>
        </w:rPr>
      </w:pPr>
      <w:r>
        <w:rPr>
          <w:rFonts w:ascii="Verdana" w:hAnsi="Verdana"/>
        </w:rPr>
        <w:br w:type="page"/>
      </w:r>
    </w:p>
    <w:p w:rsidR="00E144C0" w:rsidRDefault="00E144C0" w:rsidP="00E144C0">
      <w:pPr>
        <w:pStyle w:val="Titre2"/>
        <w:numPr>
          <w:ilvl w:val="0"/>
          <w:numId w:val="7"/>
        </w:numPr>
        <w:rPr>
          <w:rFonts w:ascii="Verdana" w:hAnsi="Verdana"/>
        </w:rPr>
      </w:pPr>
      <w:bookmarkStart w:id="14" w:name="_Toc372574997"/>
      <w:r>
        <w:rPr>
          <w:rFonts w:ascii="Verdana" w:hAnsi="Verdana"/>
        </w:rPr>
        <w:lastRenderedPageBreak/>
        <w:t>Partie</w:t>
      </w:r>
      <w:bookmarkEnd w:id="14"/>
    </w:p>
    <w:p w:rsidR="00E144C0" w:rsidRDefault="00E144C0" w:rsidP="00E144C0">
      <w:pPr>
        <w:spacing w:after="200" w:line="276" w:lineRule="auto"/>
      </w:pPr>
      <w:r>
        <w:rPr>
          <w:noProof/>
        </w:rPr>
        <w:drawing>
          <wp:anchor distT="0" distB="0" distL="114300" distR="114300" simplePos="0" relativeHeight="251675648" behindDoc="0" locked="0" layoutInCell="1" allowOverlap="1">
            <wp:simplePos x="0" y="0"/>
            <wp:positionH relativeFrom="column">
              <wp:posOffset>0</wp:posOffset>
            </wp:positionH>
            <wp:positionV relativeFrom="paragraph">
              <wp:posOffset>314960</wp:posOffset>
            </wp:positionV>
            <wp:extent cx="3799205" cy="7977505"/>
            <wp:effectExtent l="0" t="0" r="0" b="0"/>
            <wp:wrapSquare wrapText="bothSides"/>
            <wp:docPr id="23" name="Image 23" descr="DiagClasse 5 - Par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Classe 5 - Parti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99205" cy="7977505"/>
                    </a:xfrm>
                    <a:prstGeom prst="rect">
                      <a:avLst/>
                    </a:prstGeom>
                    <a:noFill/>
                  </pic:spPr>
                </pic:pic>
              </a:graphicData>
            </a:graphic>
          </wp:anchor>
        </w:drawing>
      </w:r>
    </w:p>
    <w:p w:rsidR="00E144C0" w:rsidRDefault="00E144C0" w:rsidP="00E144C0">
      <w:pPr>
        <w:spacing w:after="200" w:line="276" w:lineRule="auto"/>
        <w:ind w:firstLine="360"/>
        <w:jc w:val="both"/>
        <w:rPr>
          <w:rFonts w:ascii="Verdana" w:hAnsi="Verdana"/>
          <w:sz w:val="22"/>
        </w:rPr>
      </w:pPr>
      <w:r>
        <w:rPr>
          <w:rFonts w:ascii="Verdana" w:hAnsi="Verdana"/>
          <w:sz w:val="22"/>
        </w:rPr>
        <w:t xml:space="preserve">L’interface </w:t>
      </w:r>
      <w:r>
        <w:rPr>
          <w:rFonts w:ascii="Verdana" w:hAnsi="Verdana"/>
          <w:i/>
          <w:sz w:val="22"/>
        </w:rPr>
        <w:t xml:space="preserve">IPartie </w:t>
      </w:r>
      <w:r>
        <w:rPr>
          <w:rFonts w:ascii="Verdana" w:hAnsi="Verdana"/>
          <w:sz w:val="22"/>
        </w:rPr>
        <w:t>et l’objet</w:t>
      </w:r>
      <w:r>
        <w:rPr>
          <w:rFonts w:ascii="Verdana" w:hAnsi="Verdana"/>
          <w:i/>
          <w:sz w:val="22"/>
        </w:rPr>
        <w:t xml:space="preserve"> Partie</w:t>
      </w:r>
      <w:r>
        <w:rPr>
          <w:rFonts w:ascii="Verdana" w:hAnsi="Verdana"/>
          <w:sz w:val="22"/>
        </w:rPr>
        <w:t xml:space="preserve"> (figure 13) représente en quelque sorte le noyau du jeu.</w:t>
      </w:r>
    </w:p>
    <w:p w:rsidR="00E144C0" w:rsidRDefault="00E144C0" w:rsidP="00E144C0">
      <w:pPr>
        <w:spacing w:after="200" w:line="276" w:lineRule="auto"/>
        <w:ind w:firstLine="360"/>
        <w:jc w:val="both"/>
        <w:rPr>
          <w:rFonts w:ascii="Verdana" w:hAnsi="Verdana"/>
          <w:sz w:val="22"/>
        </w:rPr>
      </w:pPr>
      <w:r>
        <w:rPr>
          <w:rFonts w:ascii="Verdana" w:hAnsi="Verdana"/>
          <w:sz w:val="22"/>
        </w:rPr>
        <w:t xml:space="preserve"> La totalité des actions des joueurs peut être réalisée en passant par cette classe.</w:t>
      </w:r>
    </w:p>
    <w:p w:rsidR="00E144C0" w:rsidRDefault="00E144C0" w:rsidP="00E144C0">
      <w:pPr>
        <w:spacing w:after="200" w:line="276" w:lineRule="auto"/>
        <w:ind w:firstLine="360"/>
        <w:jc w:val="both"/>
        <w:rPr>
          <w:rFonts w:ascii="Verdana" w:hAnsi="Verdana"/>
          <w:sz w:val="22"/>
        </w:rPr>
      </w:pPr>
      <w:r>
        <w:rPr>
          <w:rFonts w:ascii="Verdana" w:hAnsi="Verdana"/>
          <w:sz w:val="22"/>
        </w:rPr>
        <w:t>La sélection d’une unité, l’attaque ou le déplacement dans une direction (qui pourra éventuellement être surchargée pour prendre en paramètre une coordonnée en plus  de la méthode permettant de prendre en paramètre une direction), le passage du tour par l’unité, le passage du tour par le joueur, l’enregistrement de la partie (et l’enregistrement-sous).</w:t>
      </w:r>
    </w:p>
    <w:p w:rsidR="00E144C0" w:rsidRDefault="00E144C0" w:rsidP="00E144C0">
      <w:pPr>
        <w:spacing w:after="200" w:line="276" w:lineRule="auto"/>
        <w:ind w:firstLine="360"/>
        <w:jc w:val="both"/>
        <w:rPr>
          <w:rFonts w:ascii="Verdana" w:hAnsi="Verdana"/>
          <w:sz w:val="22"/>
        </w:rPr>
      </w:pPr>
      <w:r>
        <w:rPr>
          <w:rFonts w:ascii="Verdana" w:hAnsi="Verdana"/>
          <w:sz w:val="22"/>
        </w:rPr>
        <w:t>Des getters sont aussi présents afin de récupérer la grille, les points des joueurs, l’unité courante, et l’ensemble des unités. Ces getters seront utiles lorsqu’il faudra réaliser l’affichage de la partie.</w:t>
      </w:r>
    </w:p>
    <w:p w:rsidR="00E144C0" w:rsidRDefault="00E144C0" w:rsidP="00E144C0">
      <w:pPr>
        <w:spacing w:after="200" w:line="276" w:lineRule="auto"/>
        <w:ind w:firstLine="360"/>
        <w:jc w:val="both"/>
      </w:pPr>
      <w:r>
        <w:rPr>
          <w:rFonts w:ascii="Verdana" w:hAnsi="Verdana"/>
          <w:sz w:val="22"/>
        </w:rPr>
        <w:t xml:space="preserve">Notez que l’on pourra aussi implémenter une méthode </w:t>
      </w:r>
      <w:r w:rsidRPr="00212EE9">
        <w:rPr>
          <w:rFonts w:ascii="Verdana" w:hAnsi="Verdana"/>
          <w:i/>
          <w:sz w:val="22"/>
        </w:rPr>
        <w:t>getUniteSuivant</w:t>
      </w:r>
      <w:r>
        <w:rPr>
          <w:rFonts w:ascii="Verdana" w:hAnsi="Verdana"/>
          <w:sz w:val="22"/>
        </w:rPr>
        <w:t>e</w:t>
      </w:r>
      <w:r>
        <w:rPr>
          <w:rFonts w:ascii="Verdana" w:hAnsi="Verdana"/>
          <w:i/>
          <w:sz w:val="22"/>
        </w:rPr>
        <w:t xml:space="preserve"> </w:t>
      </w:r>
      <w:r>
        <w:rPr>
          <w:rFonts w:ascii="Verdana" w:hAnsi="Verdana"/>
          <w:sz w:val="22"/>
        </w:rPr>
        <w:t xml:space="preserve">afin de faciliter la sélection d’unité par les joueurs. </w:t>
      </w:r>
    </w:p>
    <w:p w:rsidR="00E144C0" w:rsidRDefault="00E144C0" w:rsidP="00E144C0">
      <w:pPr>
        <w:spacing w:after="200" w:line="276" w:lineRule="auto"/>
      </w:pPr>
    </w:p>
    <w:p w:rsidR="00E144C0" w:rsidRDefault="009B598E" w:rsidP="00E144C0">
      <w:pPr>
        <w:spacing w:after="200" w:line="276" w:lineRule="auto"/>
      </w:pPr>
      <w:r>
        <w:rPr>
          <w:noProof/>
        </w:rPr>
        <mc:AlternateContent>
          <mc:Choice Requires="wps">
            <w:drawing>
              <wp:anchor distT="0" distB="0" distL="114300" distR="114300" simplePos="0" relativeHeight="251677696" behindDoc="0" locked="0" layoutInCell="1" allowOverlap="1">
                <wp:simplePos x="0" y="0"/>
                <wp:positionH relativeFrom="column">
                  <wp:posOffset>-3914775</wp:posOffset>
                </wp:positionH>
                <wp:positionV relativeFrom="paragraph">
                  <wp:posOffset>1143000</wp:posOffset>
                </wp:positionV>
                <wp:extent cx="4356100" cy="461645"/>
                <wp:effectExtent l="0" t="0" r="0" b="0"/>
                <wp:wrapNone/>
                <wp:docPr id="2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6100"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4C0" w:rsidRDefault="00E144C0" w:rsidP="00E144C0">
                            <w:pPr>
                              <w:spacing w:line="276" w:lineRule="auto"/>
                              <w:jc w:val="center"/>
                            </w:pPr>
                            <w:r w:rsidRPr="000B4F11">
                              <w:rPr>
                                <w:rFonts w:ascii="Verdana" w:hAnsi="Verdana"/>
                                <w:i/>
                                <w:sz w:val="22"/>
                              </w:rPr>
                              <w:t xml:space="preserve">Figure </w:t>
                            </w:r>
                            <w:r>
                              <w:rPr>
                                <w:rFonts w:ascii="Verdana" w:hAnsi="Verdana"/>
                                <w:i/>
                                <w:sz w:val="22"/>
                              </w:rPr>
                              <w:t>13</w:t>
                            </w:r>
                            <w:r w:rsidRPr="000B4F11">
                              <w:rPr>
                                <w:rFonts w:ascii="Verdana" w:hAnsi="Verdana"/>
                                <w:i/>
                                <w:sz w:val="22"/>
                              </w:rPr>
                              <w:t xml:space="preserve">. </w:t>
                            </w:r>
                            <w:r>
                              <w:rPr>
                                <w:rFonts w:ascii="Verdana" w:hAnsi="Verdana"/>
                                <w:i/>
                                <w:sz w:val="22"/>
                              </w:rPr>
                              <w:t>Extrait du diagramme de classe (5/9)</w:t>
                            </w:r>
                            <w:r w:rsidRPr="000B4F11">
                              <w:rPr>
                                <w:rFonts w:ascii="Verdana" w:hAnsi="Verdana"/>
                                <w:i/>
                                <w:sz w:val="22"/>
                              </w:rPr>
                              <w:t xml:space="preserve"> – </w:t>
                            </w:r>
                            <w:r>
                              <w:rPr>
                                <w:rFonts w:ascii="Verdana" w:hAnsi="Verdana"/>
                                <w:i/>
                                <w:sz w:val="22"/>
                              </w:rPr>
                              <w:t>Partie</w:t>
                            </w:r>
                          </w:p>
                          <w:p w:rsidR="00E144C0" w:rsidRDefault="00E144C0" w:rsidP="00E144C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1" o:spid="_x0000_s1030" type="#_x0000_t202" style="position:absolute;margin-left:-308.25pt;margin-top:90pt;width:343pt;height:36.35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PxwuA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" filled="f" stroked="f">
                <v:textbox style="mso-fit-shape-to-text:t">
                  <w:txbxContent>
                    <w:p w:rsidR="00E144C0" w:rsidRDefault="00E144C0" w:rsidP="00E144C0">
                      <w:pPr>
                        <w:spacing w:line="276" w:lineRule="auto"/>
                        <w:jc w:val="center"/>
                      </w:pPr>
                      <w:r w:rsidRPr="000B4F11">
                        <w:rPr>
                          <w:rFonts w:ascii="Verdana" w:hAnsi="Verdana"/>
                          <w:i/>
                          <w:sz w:val="22"/>
                        </w:rPr>
                        <w:t xml:space="preserve">Figure </w:t>
                      </w:r>
                      <w:r>
                        <w:rPr>
                          <w:rFonts w:ascii="Verdana" w:hAnsi="Verdana"/>
                          <w:i/>
                          <w:sz w:val="22"/>
                        </w:rPr>
                        <w:t>13</w:t>
                      </w:r>
                      <w:r w:rsidRPr="000B4F11">
                        <w:rPr>
                          <w:rFonts w:ascii="Verdana" w:hAnsi="Verdana"/>
                          <w:i/>
                          <w:sz w:val="22"/>
                        </w:rPr>
                        <w:t xml:space="preserve">. </w:t>
                      </w:r>
                      <w:r>
                        <w:rPr>
                          <w:rFonts w:ascii="Verdana" w:hAnsi="Verdana"/>
                          <w:i/>
                          <w:sz w:val="22"/>
                        </w:rPr>
                        <w:t>Extrait du diagramme de classe (5/9)</w:t>
                      </w:r>
                      <w:r w:rsidRPr="000B4F11">
                        <w:rPr>
                          <w:rFonts w:ascii="Verdana" w:hAnsi="Verdana"/>
                          <w:i/>
                          <w:sz w:val="22"/>
                        </w:rPr>
                        <w:t xml:space="preserve"> – </w:t>
                      </w:r>
                      <w:r>
                        <w:rPr>
                          <w:rFonts w:ascii="Verdana" w:hAnsi="Verdana"/>
                          <w:i/>
                          <w:sz w:val="22"/>
                        </w:rPr>
                        <w:t>Partie</w:t>
                      </w:r>
                    </w:p>
                    <w:p w:rsidR="00E144C0" w:rsidRDefault="00E144C0" w:rsidP="00E144C0"/>
                  </w:txbxContent>
                </v:textbox>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-3914775</wp:posOffset>
                </wp:positionH>
                <wp:positionV relativeFrom="paragraph">
                  <wp:posOffset>6596380</wp:posOffset>
                </wp:positionV>
                <wp:extent cx="4241165" cy="457835"/>
                <wp:effectExtent l="0" t="0" r="0" b="0"/>
                <wp:wrapNone/>
                <wp:docPr id="2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165" cy="45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4C0" w:rsidRDefault="00E144C0" w:rsidP="00E144C0">
                            <w:pPr>
                              <w:spacing w:line="276" w:lineRule="auto"/>
                              <w:jc w:val="center"/>
                            </w:pPr>
                            <w:r w:rsidRPr="000B4F11">
                              <w:rPr>
                                <w:rFonts w:ascii="Verdana" w:hAnsi="Verdana"/>
                                <w:i/>
                                <w:sz w:val="22"/>
                              </w:rPr>
                              <w:t xml:space="preserve">Figure </w:t>
                            </w:r>
                            <w:r>
                              <w:rPr>
                                <w:rFonts w:ascii="Verdana" w:hAnsi="Verdana"/>
                                <w:i/>
                                <w:sz w:val="22"/>
                              </w:rPr>
                              <w:t>13</w:t>
                            </w:r>
                            <w:r w:rsidRPr="000B4F11">
                              <w:rPr>
                                <w:rFonts w:ascii="Verdana" w:hAnsi="Verdana"/>
                                <w:i/>
                                <w:sz w:val="22"/>
                              </w:rPr>
                              <w:t xml:space="preserve">. </w:t>
                            </w:r>
                            <w:r>
                              <w:rPr>
                                <w:rFonts w:ascii="Verdana" w:hAnsi="Verdana"/>
                                <w:i/>
                                <w:sz w:val="22"/>
                              </w:rPr>
                              <w:t>Extrait du diagramme de classe (5/9)</w:t>
                            </w:r>
                            <w:r w:rsidRPr="000B4F11">
                              <w:rPr>
                                <w:rFonts w:ascii="Verdana" w:hAnsi="Verdana"/>
                                <w:i/>
                                <w:sz w:val="22"/>
                              </w:rPr>
                              <w:t xml:space="preserve"> – </w:t>
                            </w:r>
                            <w:r>
                              <w:rPr>
                                <w:rFonts w:ascii="Verdana" w:hAnsi="Verdana"/>
                                <w:i/>
                                <w:sz w:val="22"/>
                              </w:rPr>
                              <w:t>Partie</w:t>
                            </w:r>
                          </w:p>
                          <w:p w:rsidR="00E144C0" w:rsidRDefault="00E144C0" w:rsidP="00E144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1" type="#_x0000_t202" style="position:absolute;margin-left:-308.25pt;margin-top:519.4pt;width:333.95pt;height:36.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W6ougIAAMI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" filled="f" stroked="f">
                <v:textbox>
                  <w:txbxContent>
                    <w:p w:rsidR="00E144C0" w:rsidRDefault="00E144C0" w:rsidP="00E144C0">
                      <w:pPr>
                        <w:spacing w:line="276" w:lineRule="auto"/>
                        <w:jc w:val="center"/>
                      </w:pPr>
                      <w:r w:rsidRPr="000B4F11">
                        <w:rPr>
                          <w:rFonts w:ascii="Verdana" w:hAnsi="Verdana"/>
                          <w:i/>
                          <w:sz w:val="22"/>
                        </w:rPr>
                        <w:t xml:space="preserve">Figure </w:t>
                      </w:r>
                      <w:r>
                        <w:rPr>
                          <w:rFonts w:ascii="Verdana" w:hAnsi="Verdana"/>
                          <w:i/>
                          <w:sz w:val="22"/>
                        </w:rPr>
                        <w:t>13</w:t>
                      </w:r>
                      <w:r w:rsidRPr="000B4F11">
                        <w:rPr>
                          <w:rFonts w:ascii="Verdana" w:hAnsi="Verdana"/>
                          <w:i/>
                          <w:sz w:val="22"/>
                        </w:rPr>
                        <w:t xml:space="preserve">. </w:t>
                      </w:r>
                      <w:r>
                        <w:rPr>
                          <w:rFonts w:ascii="Verdana" w:hAnsi="Verdana"/>
                          <w:i/>
                          <w:sz w:val="22"/>
                        </w:rPr>
                        <w:t>Extrait du diagramme de classe (5/9)</w:t>
                      </w:r>
                      <w:r w:rsidRPr="000B4F11">
                        <w:rPr>
                          <w:rFonts w:ascii="Verdana" w:hAnsi="Verdana"/>
                          <w:i/>
                          <w:sz w:val="22"/>
                        </w:rPr>
                        <w:t xml:space="preserve"> – </w:t>
                      </w:r>
                      <w:r>
                        <w:rPr>
                          <w:rFonts w:ascii="Verdana" w:hAnsi="Verdana"/>
                          <w:i/>
                          <w:sz w:val="22"/>
                        </w:rPr>
                        <w:t>Partie</w:t>
                      </w:r>
                    </w:p>
                    <w:p w:rsidR="00E144C0" w:rsidRDefault="00E144C0" w:rsidP="00E144C0"/>
                  </w:txbxContent>
                </v:textbox>
              </v:shape>
            </w:pict>
          </mc:Fallback>
        </mc:AlternateContent>
      </w:r>
      <w:r w:rsidR="00E144C0">
        <w:br w:type="page"/>
      </w:r>
    </w:p>
    <w:p w:rsidR="00E144C0" w:rsidRDefault="00E144C0" w:rsidP="00E144C0">
      <w:pPr>
        <w:pStyle w:val="Titre2"/>
        <w:numPr>
          <w:ilvl w:val="0"/>
          <w:numId w:val="7"/>
        </w:numPr>
        <w:rPr>
          <w:rFonts w:ascii="Verdana" w:hAnsi="Verdana"/>
        </w:rPr>
      </w:pPr>
      <w:bookmarkStart w:id="15" w:name="_Toc372574998"/>
      <w:r>
        <w:rPr>
          <w:rFonts w:ascii="Verdana" w:hAnsi="Verdana"/>
        </w:rPr>
        <w:lastRenderedPageBreak/>
        <w:t>Joueur et Peuple</w:t>
      </w:r>
      <w:bookmarkEnd w:id="15"/>
    </w:p>
    <w:p w:rsidR="00E144C0" w:rsidRDefault="00E144C0" w:rsidP="00E144C0">
      <w:pPr>
        <w:spacing w:after="200" w:line="276" w:lineRule="auto"/>
      </w:pPr>
    </w:p>
    <w:p w:rsidR="00E144C0" w:rsidRDefault="00E144C0" w:rsidP="00E144C0">
      <w:pPr>
        <w:spacing w:line="276" w:lineRule="auto"/>
        <w:jc w:val="center"/>
      </w:pPr>
      <w:r>
        <w:rPr>
          <w:noProof/>
        </w:rPr>
        <w:drawing>
          <wp:inline distT="0" distB="0" distL="0" distR="0">
            <wp:extent cx="5560695" cy="5167630"/>
            <wp:effectExtent l="0" t="0" r="0" b="0"/>
            <wp:docPr id="15" name="Image 15" descr="DiagClasse 6 - JoueurPeu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iagClasse 6 - JoueurPeup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60695" cy="5167630"/>
                    </a:xfrm>
                    <a:prstGeom prst="rect">
                      <a:avLst/>
                    </a:prstGeom>
                    <a:noFill/>
                    <a:ln>
                      <a:noFill/>
                    </a:ln>
                  </pic:spPr>
                </pic:pic>
              </a:graphicData>
            </a:graphic>
          </wp:inline>
        </w:drawing>
      </w:r>
    </w:p>
    <w:p w:rsidR="00E144C0" w:rsidRDefault="00E144C0" w:rsidP="00E144C0">
      <w:pPr>
        <w:spacing w:line="276" w:lineRule="auto"/>
        <w:jc w:val="center"/>
      </w:pPr>
      <w:r w:rsidRPr="000B4F11">
        <w:rPr>
          <w:rFonts w:ascii="Verdana" w:hAnsi="Verdana"/>
          <w:i/>
          <w:sz w:val="22"/>
        </w:rPr>
        <w:t xml:space="preserve">Figure </w:t>
      </w:r>
      <w:r>
        <w:rPr>
          <w:rFonts w:ascii="Verdana" w:hAnsi="Verdana"/>
          <w:i/>
          <w:sz w:val="22"/>
        </w:rPr>
        <w:t>14</w:t>
      </w:r>
      <w:r w:rsidRPr="000B4F11">
        <w:rPr>
          <w:rFonts w:ascii="Verdana" w:hAnsi="Verdana"/>
          <w:i/>
          <w:sz w:val="22"/>
        </w:rPr>
        <w:t xml:space="preserve">. </w:t>
      </w:r>
      <w:r>
        <w:rPr>
          <w:rFonts w:ascii="Verdana" w:hAnsi="Verdana"/>
          <w:i/>
          <w:sz w:val="22"/>
        </w:rPr>
        <w:t>Extrait du diagramme de classe (6/9)</w:t>
      </w:r>
      <w:r w:rsidRPr="000B4F11">
        <w:rPr>
          <w:rFonts w:ascii="Verdana" w:hAnsi="Verdana"/>
          <w:i/>
          <w:sz w:val="22"/>
        </w:rPr>
        <w:t xml:space="preserve"> – </w:t>
      </w:r>
      <w:r>
        <w:rPr>
          <w:rFonts w:ascii="Verdana" w:hAnsi="Verdana"/>
          <w:i/>
          <w:sz w:val="22"/>
        </w:rPr>
        <w:t>Joueur et Peuple</w:t>
      </w:r>
    </w:p>
    <w:p w:rsidR="00E144C0" w:rsidRDefault="00E144C0" w:rsidP="00E144C0">
      <w:pPr>
        <w:spacing w:after="200" w:line="276" w:lineRule="auto"/>
      </w:pPr>
    </w:p>
    <w:p w:rsidR="00E144C0" w:rsidRDefault="00E144C0" w:rsidP="00E144C0">
      <w:pPr>
        <w:spacing w:after="200" w:line="276" w:lineRule="auto"/>
        <w:ind w:firstLine="360"/>
        <w:jc w:val="both"/>
        <w:rPr>
          <w:rFonts w:ascii="Verdana" w:hAnsi="Verdana"/>
          <w:sz w:val="22"/>
        </w:rPr>
      </w:pPr>
      <w:r>
        <w:rPr>
          <w:rFonts w:ascii="Verdana" w:hAnsi="Verdana"/>
          <w:sz w:val="22"/>
        </w:rPr>
        <w:t xml:space="preserve">La classe </w:t>
      </w:r>
      <w:r>
        <w:rPr>
          <w:rFonts w:ascii="Verdana" w:hAnsi="Verdana"/>
          <w:i/>
          <w:sz w:val="22"/>
        </w:rPr>
        <w:t>Joueur</w:t>
      </w:r>
      <w:r>
        <w:rPr>
          <w:rFonts w:ascii="Verdana" w:hAnsi="Verdana"/>
          <w:sz w:val="22"/>
        </w:rPr>
        <w:t xml:space="preserve"> (manipulée par le biais de l’interface </w:t>
      </w:r>
      <w:r>
        <w:rPr>
          <w:rFonts w:ascii="Verdana" w:hAnsi="Verdana"/>
          <w:i/>
          <w:sz w:val="22"/>
        </w:rPr>
        <w:t>IJoueur</w:t>
      </w:r>
      <w:r>
        <w:rPr>
          <w:rFonts w:ascii="Verdana" w:hAnsi="Verdana"/>
          <w:sz w:val="22"/>
        </w:rPr>
        <w:t xml:space="preserve">), contiendra un identifiant de joueur afin de différencier les différents joueurs ainsi qu’une instance de </w:t>
      </w:r>
      <w:r w:rsidRPr="004E4C9B">
        <w:rPr>
          <w:rFonts w:ascii="Verdana" w:hAnsi="Verdana"/>
          <w:i/>
          <w:sz w:val="22"/>
        </w:rPr>
        <w:t>Peuple</w:t>
      </w:r>
      <w:r>
        <w:rPr>
          <w:rFonts w:ascii="Verdana" w:hAnsi="Verdana"/>
          <w:sz w:val="22"/>
        </w:rPr>
        <w:t xml:space="preserve"> (manipulée par le biais de l’interface </w:t>
      </w:r>
      <w:r>
        <w:rPr>
          <w:rFonts w:ascii="Verdana" w:hAnsi="Verdana"/>
          <w:i/>
          <w:sz w:val="22"/>
        </w:rPr>
        <w:t>IPeuple</w:t>
      </w:r>
      <w:r>
        <w:rPr>
          <w:rFonts w:ascii="Verdana" w:hAnsi="Verdana"/>
          <w:sz w:val="22"/>
        </w:rPr>
        <w:t xml:space="preserve">). La méthode </w:t>
      </w:r>
      <w:r>
        <w:rPr>
          <w:rFonts w:ascii="Verdana" w:hAnsi="Verdana"/>
          <w:i/>
          <w:sz w:val="22"/>
        </w:rPr>
        <w:t>enJeu</w:t>
      </w:r>
      <w:r>
        <w:rPr>
          <w:rFonts w:ascii="Verdana" w:hAnsi="Verdana"/>
          <w:sz w:val="22"/>
        </w:rPr>
        <w:t xml:space="preserve"> permet de vérifier si le joueur est encore en jeu ; cette méthode sera particulièrement utile dans le cas d’une partie où le nombre de joueur sera supérieur à 2.</w:t>
      </w:r>
    </w:p>
    <w:p w:rsidR="00E144C0" w:rsidRPr="007F48BE" w:rsidRDefault="00E144C0" w:rsidP="00E144C0">
      <w:pPr>
        <w:spacing w:after="200" w:line="276" w:lineRule="auto"/>
        <w:ind w:firstLine="360"/>
        <w:jc w:val="both"/>
      </w:pPr>
      <w:r>
        <w:rPr>
          <w:rFonts w:ascii="Verdana" w:hAnsi="Verdana"/>
          <w:sz w:val="22"/>
        </w:rPr>
        <w:t xml:space="preserve">La classe </w:t>
      </w:r>
      <w:r>
        <w:rPr>
          <w:rFonts w:ascii="Verdana" w:hAnsi="Verdana"/>
          <w:i/>
          <w:sz w:val="22"/>
        </w:rPr>
        <w:t>Peuple</w:t>
      </w:r>
      <w:r>
        <w:rPr>
          <w:rFonts w:ascii="Verdana" w:hAnsi="Verdana"/>
          <w:sz w:val="22"/>
        </w:rPr>
        <w:t xml:space="preserve"> contiendra une instance de </w:t>
      </w:r>
      <w:r w:rsidRPr="007F48BE">
        <w:rPr>
          <w:rFonts w:ascii="Verdana" w:hAnsi="Verdana"/>
          <w:i/>
          <w:sz w:val="22"/>
        </w:rPr>
        <w:t>FabriqueUnite</w:t>
      </w:r>
      <w:r>
        <w:rPr>
          <w:rFonts w:ascii="Verdana" w:hAnsi="Verdana"/>
          <w:sz w:val="22"/>
        </w:rPr>
        <w:t>, son type, ainsi qu’un tableau d’unités (qui sera instancié par la fabrique, voir diagramme suivant). Cette classe sera en mesure de donner le nombre d’unités qu’il lui reste, de tuer une unités (suppression de sa liste d’unités), de donner les unités qu’elle contient ainsi que de créer les unités (par le biais de la</w:t>
      </w:r>
      <w:r w:rsidRPr="005B071F">
        <w:rPr>
          <w:rFonts w:ascii="Verdana" w:hAnsi="Verdana"/>
          <w:i/>
          <w:sz w:val="22"/>
        </w:rPr>
        <w:t xml:space="preserve"> fabrique</w:t>
      </w:r>
      <w:r>
        <w:rPr>
          <w:rFonts w:ascii="Verdana" w:hAnsi="Verdana"/>
          <w:sz w:val="22"/>
        </w:rPr>
        <w:t>) à partir de l’id du Joueur.</w:t>
      </w:r>
    </w:p>
    <w:p w:rsidR="00E144C0" w:rsidRDefault="00E144C0" w:rsidP="00E144C0">
      <w:pPr>
        <w:spacing w:after="200" w:line="276" w:lineRule="auto"/>
        <w:rPr>
          <w:rFonts w:ascii="Verdana" w:eastAsiaTheme="majorEastAsia" w:hAnsi="Verdana" w:cstheme="majorBidi"/>
          <w:b/>
          <w:bCs/>
          <w:color w:val="4F81BD" w:themeColor="accent1"/>
          <w:sz w:val="26"/>
          <w:szCs w:val="26"/>
        </w:rPr>
      </w:pPr>
      <w:r>
        <w:rPr>
          <w:rFonts w:ascii="Verdana" w:hAnsi="Verdana"/>
        </w:rPr>
        <w:br w:type="page"/>
      </w:r>
    </w:p>
    <w:p w:rsidR="00E144C0" w:rsidRDefault="00E144C0" w:rsidP="00E144C0">
      <w:pPr>
        <w:pStyle w:val="Titre2"/>
        <w:numPr>
          <w:ilvl w:val="0"/>
          <w:numId w:val="7"/>
        </w:numPr>
        <w:rPr>
          <w:rFonts w:ascii="Verdana" w:hAnsi="Verdana"/>
        </w:rPr>
      </w:pPr>
      <w:bookmarkStart w:id="16" w:name="_Toc372574999"/>
      <w:r>
        <w:rPr>
          <w:rFonts w:ascii="Verdana" w:hAnsi="Verdana"/>
        </w:rPr>
        <w:lastRenderedPageBreak/>
        <w:t>Fabrique d’unités</w:t>
      </w:r>
      <w:bookmarkEnd w:id="16"/>
    </w:p>
    <w:p w:rsidR="00E144C0" w:rsidRPr="004F3843" w:rsidRDefault="00E144C0" w:rsidP="00E144C0"/>
    <w:p w:rsidR="00E144C0" w:rsidRPr="004F3843" w:rsidRDefault="00E144C0" w:rsidP="00E144C0"/>
    <w:p w:rsidR="00E144C0" w:rsidRDefault="00E144C0" w:rsidP="00E144C0">
      <w:pPr>
        <w:spacing w:line="276" w:lineRule="auto"/>
      </w:pPr>
      <w:r>
        <w:rPr>
          <w:noProof/>
        </w:rPr>
        <w:drawing>
          <wp:inline distT="0" distB="0" distL="0" distR="0">
            <wp:extent cx="6294755" cy="3348990"/>
            <wp:effectExtent l="0" t="0" r="0" b="0"/>
            <wp:docPr id="14" name="Image 14" descr="DiagClasse 7 - FabriqueUn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iagClasse 7 - FabriqueUni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94755" cy="3348990"/>
                    </a:xfrm>
                    <a:prstGeom prst="rect">
                      <a:avLst/>
                    </a:prstGeom>
                    <a:noFill/>
                    <a:ln>
                      <a:noFill/>
                    </a:ln>
                  </pic:spPr>
                </pic:pic>
              </a:graphicData>
            </a:graphic>
          </wp:inline>
        </w:drawing>
      </w:r>
    </w:p>
    <w:p w:rsidR="00E144C0" w:rsidRDefault="00E144C0" w:rsidP="00E144C0">
      <w:pPr>
        <w:spacing w:line="276" w:lineRule="auto"/>
        <w:jc w:val="center"/>
      </w:pPr>
      <w:r w:rsidRPr="000B4F11">
        <w:rPr>
          <w:rFonts w:ascii="Verdana" w:hAnsi="Verdana"/>
          <w:i/>
          <w:sz w:val="22"/>
        </w:rPr>
        <w:t xml:space="preserve">Figure </w:t>
      </w:r>
      <w:r>
        <w:rPr>
          <w:rFonts w:ascii="Verdana" w:hAnsi="Verdana"/>
          <w:i/>
          <w:sz w:val="22"/>
        </w:rPr>
        <w:t>15</w:t>
      </w:r>
      <w:r w:rsidRPr="000B4F11">
        <w:rPr>
          <w:rFonts w:ascii="Verdana" w:hAnsi="Verdana"/>
          <w:i/>
          <w:sz w:val="22"/>
        </w:rPr>
        <w:t xml:space="preserve">. </w:t>
      </w:r>
      <w:r>
        <w:rPr>
          <w:rFonts w:ascii="Verdana" w:hAnsi="Verdana"/>
          <w:i/>
          <w:sz w:val="22"/>
        </w:rPr>
        <w:t>Extrait du diagramme de classe (7/9)</w:t>
      </w:r>
      <w:r w:rsidRPr="000B4F11">
        <w:rPr>
          <w:rFonts w:ascii="Verdana" w:hAnsi="Verdana"/>
          <w:i/>
          <w:sz w:val="22"/>
        </w:rPr>
        <w:t xml:space="preserve"> – </w:t>
      </w:r>
      <w:r>
        <w:rPr>
          <w:rFonts w:ascii="Verdana" w:hAnsi="Verdana"/>
          <w:i/>
          <w:sz w:val="22"/>
        </w:rPr>
        <w:t>Fabrique Unités</w:t>
      </w:r>
    </w:p>
    <w:p w:rsidR="00E144C0" w:rsidRDefault="00E144C0" w:rsidP="00E144C0">
      <w:pPr>
        <w:spacing w:after="200" w:line="276" w:lineRule="auto"/>
      </w:pPr>
    </w:p>
    <w:p w:rsidR="00E144C0" w:rsidRDefault="00E144C0" w:rsidP="00E144C0">
      <w:pPr>
        <w:spacing w:after="200" w:line="276" w:lineRule="auto"/>
        <w:ind w:firstLine="360"/>
        <w:jc w:val="both"/>
        <w:rPr>
          <w:rFonts w:ascii="Verdana" w:hAnsi="Verdana"/>
          <w:sz w:val="22"/>
        </w:rPr>
      </w:pPr>
      <w:r>
        <w:rPr>
          <w:rFonts w:ascii="Verdana" w:hAnsi="Verdana"/>
          <w:sz w:val="22"/>
        </w:rPr>
        <w:t xml:space="preserve">Comme son nom peut le laisser penser, la </w:t>
      </w:r>
      <w:r>
        <w:rPr>
          <w:rFonts w:ascii="Verdana" w:hAnsi="Verdana"/>
          <w:i/>
          <w:sz w:val="22"/>
        </w:rPr>
        <w:t xml:space="preserve">FabriqueUnite </w:t>
      </w:r>
      <w:r>
        <w:rPr>
          <w:rFonts w:ascii="Verdana" w:hAnsi="Verdana"/>
          <w:sz w:val="22"/>
        </w:rPr>
        <w:t xml:space="preserve">(figure 15) est un patron de conception de type </w:t>
      </w:r>
      <w:r>
        <w:rPr>
          <w:rFonts w:ascii="Verdana" w:hAnsi="Verdana"/>
          <w:i/>
          <w:sz w:val="22"/>
        </w:rPr>
        <w:t>fabrique</w:t>
      </w:r>
      <w:r>
        <w:rPr>
          <w:rFonts w:ascii="Verdana" w:hAnsi="Verdana"/>
          <w:sz w:val="22"/>
        </w:rPr>
        <w:t>.</w:t>
      </w:r>
    </w:p>
    <w:p w:rsidR="00E144C0" w:rsidRDefault="00E144C0" w:rsidP="00E144C0">
      <w:pPr>
        <w:spacing w:after="200" w:line="276" w:lineRule="auto"/>
        <w:ind w:firstLine="360"/>
        <w:jc w:val="both"/>
      </w:pPr>
      <w:r>
        <w:rPr>
          <w:rFonts w:ascii="Verdana" w:hAnsi="Verdana"/>
          <w:sz w:val="22"/>
        </w:rPr>
        <w:t xml:space="preserve">Cette </w:t>
      </w:r>
      <w:r w:rsidRPr="005D4C49">
        <w:rPr>
          <w:rFonts w:ascii="Verdana" w:hAnsi="Verdana"/>
          <w:sz w:val="22"/>
          <w:szCs w:val="22"/>
        </w:rPr>
        <w:t xml:space="preserve">fabrique construit un nombre </w:t>
      </w:r>
      <w:r w:rsidRPr="005D4C49">
        <w:rPr>
          <w:rFonts w:ascii="Verdana" w:hAnsi="Verdana"/>
          <w:i/>
          <w:sz w:val="22"/>
          <w:szCs w:val="22"/>
        </w:rPr>
        <w:t xml:space="preserve">nbUnites </w:t>
      </w:r>
      <w:r w:rsidRPr="005D4C49">
        <w:rPr>
          <w:rFonts w:ascii="Verdana" w:hAnsi="Verdana"/>
          <w:sz w:val="22"/>
          <w:szCs w:val="22"/>
        </w:rPr>
        <w:t>d’unités</w:t>
      </w:r>
      <w:r>
        <w:rPr>
          <w:rFonts w:ascii="Verdana" w:hAnsi="Verdana"/>
          <w:sz w:val="22"/>
          <w:szCs w:val="22"/>
        </w:rPr>
        <w:t xml:space="preserve"> de type </w:t>
      </w:r>
      <w:r>
        <w:rPr>
          <w:rFonts w:ascii="Verdana" w:hAnsi="Verdana"/>
          <w:i/>
          <w:sz w:val="22"/>
          <w:szCs w:val="22"/>
        </w:rPr>
        <w:t>type</w:t>
      </w:r>
      <w:r>
        <w:rPr>
          <w:rFonts w:ascii="Verdana" w:hAnsi="Verdana"/>
          <w:sz w:val="22"/>
          <w:szCs w:val="22"/>
        </w:rPr>
        <w:t xml:space="preserve"> associées au joueur d’id </w:t>
      </w:r>
      <w:r>
        <w:rPr>
          <w:rFonts w:ascii="Verdana" w:hAnsi="Verdana"/>
          <w:i/>
          <w:sz w:val="22"/>
          <w:szCs w:val="22"/>
        </w:rPr>
        <w:t>joueur</w:t>
      </w:r>
      <w:r>
        <w:rPr>
          <w:rFonts w:ascii="Verdana" w:hAnsi="Verdana"/>
          <w:sz w:val="22"/>
          <w:szCs w:val="22"/>
        </w:rPr>
        <w:t>.</w:t>
      </w:r>
      <w:r w:rsidRPr="005D4C49">
        <w:rPr>
          <w:rFonts w:ascii="Verdana" w:hAnsi="Verdana"/>
          <w:sz w:val="22"/>
          <w:szCs w:val="22"/>
        </w:rPr>
        <w:br w:type="page"/>
      </w:r>
    </w:p>
    <w:p w:rsidR="00E144C0" w:rsidRPr="00AD454D" w:rsidRDefault="00E144C0" w:rsidP="00AD454D">
      <w:pPr>
        <w:pStyle w:val="Titre2"/>
        <w:numPr>
          <w:ilvl w:val="0"/>
          <w:numId w:val="7"/>
        </w:numPr>
        <w:spacing w:before="0" w:after="240"/>
        <w:rPr>
          <w:rFonts w:ascii="Verdana" w:hAnsi="Verdana"/>
        </w:rPr>
      </w:pPr>
      <w:bookmarkStart w:id="17" w:name="_Toc372575000"/>
      <w:r>
        <w:rPr>
          <w:rFonts w:ascii="Verdana" w:hAnsi="Verdana"/>
        </w:rPr>
        <w:lastRenderedPageBreak/>
        <w:t>Unité</w:t>
      </w:r>
      <w:bookmarkEnd w:id="17"/>
    </w:p>
    <w:p w:rsidR="00E144C0" w:rsidRDefault="00E144C0" w:rsidP="00E144C0">
      <w:pPr>
        <w:spacing w:line="276" w:lineRule="auto"/>
      </w:pPr>
      <w:r>
        <w:rPr>
          <w:noProof/>
        </w:rPr>
        <w:drawing>
          <wp:inline distT="0" distB="0" distL="0" distR="0">
            <wp:extent cx="6102985" cy="5592445"/>
            <wp:effectExtent l="0" t="0" r="0" b="0"/>
            <wp:docPr id="13" name="Image 13" descr="DiagClasse 8 - Un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iagClasse 8 - Uni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2985" cy="5592445"/>
                    </a:xfrm>
                    <a:prstGeom prst="rect">
                      <a:avLst/>
                    </a:prstGeom>
                    <a:noFill/>
                    <a:ln>
                      <a:noFill/>
                    </a:ln>
                  </pic:spPr>
                </pic:pic>
              </a:graphicData>
            </a:graphic>
          </wp:inline>
        </w:drawing>
      </w:r>
    </w:p>
    <w:p w:rsidR="00E144C0" w:rsidRDefault="00E144C0" w:rsidP="00E144C0">
      <w:pPr>
        <w:spacing w:line="276" w:lineRule="auto"/>
        <w:jc w:val="center"/>
      </w:pPr>
      <w:r w:rsidRPr="000B4F11">
        <w:rPr>
          <w:rFonts w:ascii="Verdana" w:hAnsi="Verdana"/>
          <w:i/>
          <w:sz w:val="22"/>
        </w:rPr>
        <w:t xml:space="preserve">Figure </w:t>
      </w:r>
      <w:r>
        <w:rPr>
          <w:rFonts w:ascii="Verdana" w:hAnsi="Verdana"/>
          <w:i/>
          <w:sz w:val="22"/>
        </w:rPr>
        <w:t>16</w:t>
      </w:r>
      <w:r w:rsidRPr="000B4F11">
        <w:rPr>
          <w:rFonts w:ascii="Verdana" w:hAnsi="Verdana"/>
          <w:i/>
          <w:sz w:val="22"/>
        </w:rPr>
        <w:t xml:space="preserve">. </w:t>
      </w:r>
      <w:r>
        <w:rPr>
          <w:rFonts w:ascii="Verdana" w:hAnsi="Verdana"/>
          <w:i/>
          <w:sz w:val="22"/>
        </w:rPr>
        <w:t>Extrait du diagramme de classe (8/9)</w:t>
      </w:r>
      <w:r w:rsidRPr="000B4F11">
        <w:rPr>
          <w:rFonts w:ascii="Verdana" w:hAnsi="Verdana"/>
          <w:i/>
          <w:sz w:val="22"/>
        </w:rPr>
        <w:t xml:space="preserve"> – </w:t>
      </w:r>
      <w:r>
        <w:rPr>
          <w:rFonts w:ascii="Verdana" w:hAnsi="Verdana"/>
          <w:i/>
          <w:sz w:val="22"/>
        </w:rPr>
        <w:t>Unité</w:t>
      </w:r>
    </w:p>
    <w:p w:rsidR="00E144C0" w:rsidRDefault="00E144C0" w:rsidP="00E144C0">
      <w:pPr>
        <w:spacing w:after="200" w:line="276" w:lineRule="auto"/>
      </w:pPr>
    </w:p>
    <w:p w:rsidR="001D2480" w:rsidRDefault="00344340" w:rsidP="00E144C0">
      <w:pPr>
        <w:spacing w:after="200" w:line="276" w:lineRule="auto"/>
        <w:ind w:firstLine="360"/>
        <w:jc w:val="both"/>
        <w:rPr>
          <w:rFonts w:ascii="Verdana" w:hAnsi="Verdana"/>
          <w:sz w:val="22"/>
        </w:rPr>
      </w:pPr>
      <w:r>
        <w:rPr>
          <w:rFonts w:ascii="Verdana" w:hAnsi="Verdana"/>
          <w:sz w:val="22"/>
        </w:rPr>
        <w:t xml:space="preserve">La classe </w:t>
      </w:r>
      <w:r>
        <w:rPr>
          <w:rFonts w:ascii="Verdana" w:hAnsi="Verdana"/>
          <w:i/>
          <w:sz w:val="22"/>
        </w:rPr>
        <w:t>Unité</w:t>
      </w:r>
      <w:r w:rsidR="00E144C0">
        <w:rPr>
          <w:rFonts w:ascii="Verdana" w:hAnsi="Verdana"/>
          <w:sz w:val="22"/>
        </w:rPr>
        <w:t xml:space="preserve"> </w:t>
      </w:r>
      <w:r>
        <w:rPr>
          <w:rFonts w:ascii="Verdana" w:hAnsi="Verdana"/>
          <w:sz w:val="22"/>
        </w:rPr>
        <w:t>(figure 16) est encore une fois manipulée par le biais d’une interface (</w:t>
      </w:r>
      <w:r>
        <w:rPr>
          <w:rFonts w:ascii="Verdana" w:hAnsi="Verdana"/>
          <w:i/>
          <w:sz w:val="22"/>
        </w:rPr>
        <w:t>IUnite</w:t>
      </w:r>
      <w:r>
        <w:rPr>
          <w:rFonts w:ascii="Verdana" w:hAnsi="Verdana"/>
          <w:sz w:val="22"/>
        </w:rPr>
        <w:t>).</w:t>
      </w:r>
      <w:r w:rsidR="002E4EB3">
        <w:rPr>
          <w:rFonts w:ascii="Verdana" w:hAnsi="Verdana"/>
          <w:sz w:val="22"/>
        </w:rPr>
        <w:t xml:space="preserve"> Les classes filles </w:t>
      </w:r>
      <w:r w:rsidR="002E4EB3">
        <w:rPr>
          <w:rFonts w:ascii="Verdana" w:hAnsi="Verdana"/>
          <w:i/>
          <w:sz w:val="22"/>
        </w:rPr>
        <w:t>UniteGaulois</w:t>
      </w:r>
      <w:r w:rsidR="002E4EB3">
        <w:rPr>
          <w:rFonts w:ascii="Verdana" w:hAnsi="Verdana"/>
          <w:sz w:val="22"/>
        </w:rPr>
        <w:t xml:space="preserve">, </w:t>
      </w:r>
      <w:r w:rsidR="002E4EB3">
        <w:rPr>
          <w:rFonts w:ascii="Verdana" w:hAnsi="Verdana"/>
          <w:i/>
          <w:sz w:val="22"/>
        </w:rPr>
        <w:t>UniteViking</w:t>
      </w:r>
      <w:r w:rsidR="002E4EB3">
        <w:rPr>
          <w:rFonts w:ascii="Verdana" w:hAnsi="Verdana"/>
          <w:sz w:val="22"/>
        </w:rPr>
        <w:t xml:space="preserve">, et </w:t>
      </w:r>
      <w:r w:rsidR="002E4EB3">
        <w:rPr>
          <w:rFonts w:ascii="Verdana" w:hAnsi="Verdana"/>
          <w:i/>
          <w:sz w:val="22"/>
        </w:rPr>
        <w:t>UniteNain</w:t>
      </w:r>
      <w:r w:rsidR="002E4EB3">
        <w:rPr>
          <w:rFonts w:ascii="Verdana" w:hAnsi="Verdana"/>
          <w:sz w:val="22"/>
        </w:rPr>
        <w:t xml:space="preserve"> utilisent le polymorphisme sur les méthodes </w:t>
      </w:r>
      <w:r w:rsidR="002E4EB3" w:rsidRPr="002E4EB3">
        <w:rPr>
          <w:rFonts w:ascii="Verdana" w:hAnsi="Verdana"/>
          <w:i/>
          <w:sz w:val="22"/>
        </w:rPr>
        <w:t>déplacer</w:t>
      </w:r>
      <w:r w:rsidR="002E4EB3">
        <w:rPr>
          <w:rFonts w:ascii="Verdana" w:hAnsi="Verdana"/>
          <w:i/>
          <w:sz w:val="22"/>
        </w:rPr>
        <w:t xml:space="preserve"> et </w:t>
      </w:r>
      <w:r w:rsidR="002E4EB3" w:rsidRPr="002E4EB3">
        <w:rPr>
          <w:rFonts w:ascii="Verdana" w:hAnsi="Verdana"/>
          <w:i/>
          <w:sz w:val="22"/>
        </w:rPr>
        <w:t>NouveauTour</w:t>
      </w:r>
      <w:r w:rsidR="002E4EB3">
        <w:rPr>
          <w:rFonts w:ascii="Verdana" w:hAnsi="Verdana"/>
          <w:sz w:val="22"/>
        </w:rPr>
        <w:t xml:space="preserve"> car ce sont les deux seules méthodes qui sont </w:t>
      </w:r>
      <w:r w:rsidR="002820F2">
        <w:rPr>
          <w:rFonts w:ascii="Verdana" w:hAnsi="Verdana"/>
          <w:sz w:val="22"/>
        </w:rPr>
        <w:t>dépendantes du type de l’unité.</w:t>
      </w:r>
    </w:p>
    <w:p w:rsidR="008A696B" w:rsidRDefault="001D2480" w:rsidP="001D2480">
      <w:pPr>
        <w:spacing w:after="200" w:line="276" w:lineRule="auto"/>
        <w:ind w:firstLine="360"/>
        <w:jc w:val="both"/>
        <w:rPr>
          <w:rFonts w:ascii="Verdana" w:hAnsi="Verdana"/>
          <w:sz w:val="22"/>
        </w:rPr>
      </w:pPr>
      <w:r>
        <w:rPr>
          <w:rFonts w:ascii="Verdana" w:hAnsi="Verdana"/>
          <w:sz w:val="22"/>
        </w:rPr>
        <w:t>Pour la plupart des attributs, on a des getters qui serviront à l’affichage des attributs de l’unité lorsqu’elle sera sélectionnée.</w:t>
      </w:r>
      <w:r w:rsidR="00AA5F89">
        <w:rPr>
          <w:rFonts w:ascii="Verdana" w:hAnsi="Verdana"/>
          <w:sz w:val="22"/>
        </w:rPr>
        <w:t xml:space="preserve"> On dispose aussi d’un getter pour les coordonnées de l’unité qui permettra de placer plus facilement les instances d’</w:t>
      </w:r>
      <w:r w:rsidR="00AA5F89">
        <w:rPr>
          <w:rFonts w:ascii="Verdana" w:hAnsi="Verdana"/>
          <w:i/>
          <w:sz w:val="22"/>
        </w:rPr>
        <w:t>Unite</w:t>
      </w:r>
      <w:r w:rsidR="00AA5F89">
        <w:rPr>
          <w:rFonts w:ascii="Verdana" w:hAnsi="Verdana"/>
          <w:sz w:val="22"/>
        </w:rPr>
        <w:t xml:space="preserve"> sur la </w:t>
      </w:r>
      <w:r w:rsidR="00AA5F89">
        <w:rPr>
          <w:rFonts w:ascii="Verdana" w:hAnsi="Verdana"/>
          <w:i/>
          <w:sz w:val="22"/>
        </w:rPr>
        <w:t>Carte</w:t>
      </w:r>
      <w:r w:rsidR="00AA5F89">
        <w:rPr>
          <w:rFonts w:ascii="Verdana" w:hAnsi="Verdana"/>
          <w:sz w:val="22"/>
        </w:rPr>
        <w:t>.</w:t>
      </w:r>
    </w:p>
    <w:p w:rsidR="00E144C0" w:rsidRDefault="008A696B" w:rsidP="001D2480">
      <w:pPr>
        <w:spacing w:after="200" w:line="276" w:lineRule="auto"/>
        <w:ind w:firstLine="360"/>
        <w:jc w:val="both"/>
      </w:pPr>
      <w:r>
        <w:rPr>
          <w:rFonts w:ascii="Verdana" w:hAnsi="Verdana"/>
          <w:sz w:val="22"/>
        </w:rPr>
        <w:tab/>
        <w:t xml:space="preserve">La méthode </w:t>
      </w:r>
      <w:r w:rsidRPr="008A696B">
        <w:rPr>
          <w:rFonts w:ascii="Verdana" w:hAnsi="Verdana"/>
          <w:i/>
          <w:sz w:val="22"/>
        </w:rPr>
        <w:t>attaquer</w:t>
      </w:r>
      <w:r>
        <w:rPr>
          <w:rFonts w:ascii="Verdana" w:hAnsi="Verdana"/>
          <w:sz w:val="22"/>
        </w:rPr>
        <w:t xml:space="preserve"> permettra de lancer une attaque contre une unité ciblée, la méthode </w:t>
      </w:r>
      <w:r>
        <w:rPr>
          <w:rFonts w:ascii="Verdana" w:hAnsi="Verdana"/>
          <w:i/>
          <w:sz w:val="22"/>
        </w:rPr>
        <w:t>déplacer</w:t>
      </w:r>
      <w:r>
        <w:rPr>
          <w:rFonts w:ascii="Verdana" w:hAnsi="Verdana"/>
          <w:sz w:val="22"/>
        </w:rPr>
        <w:t xml:space="preserve"> sert, bien entendu, au déplacement de l’unité et la méthode </w:t>
      </w:r>
      <w:r>
        <w:rPr>
          <w:rFonts w:ascii="Verdana" w:hAnsi="Verdana"/>
          <w:i/>
          <w:sz w:val="22"/>
        </w:rPr>
        <w:lastRenderedPageBreak/>
        <w:t>nouveauTour</w:t>
      </w:r>
      <w:r>
        <w:rPr>
          <w:rFonts w:ascii="Verdana" w:hAnsi="Verdana"/>
          <w:sz w:val="22"/>
        </w:rPr>
        <w:t xml:space="preserve"> à la mise à jour des champs internes de l’unités (points de déplacement, valeur, …).</w:t>
      </w:r>
    </w:p>
    <w:p w:rsidR="0045437E" w:rsidRDefault="0045437E" w:rsidP="001D2480">
      <w:pPr>
        <w:spacing w:after="200" w:line="276" w:lineRule="auto"/>
        <w:ind w:firstLine="360"/>
        <w:jc w:val="both"/>
      </w:pPr>
    </w:p>
    <w:p w:rsidR="00E144C0" w:rsidRDefault="00E144C0" w:rsidP="00E144C0">
      <w:pPr>
        <w:pStyle w:val="Titre2"/>
        <w:numPr>
          <w:ilvl w:val="0"/>
          <w:numId w:val="7"/>
        </w:numPr>
        <w:rPr>
          <w:rFonts w:ascii="Verdana" w:hAnsi="Verdana"/>
        </w:rPr>
      </w:pPr>
      <w:bookmarkStart w:id="18" w:name="_Toc372575001"/>
      <w:r>
        <w:rPr>
          <w:rFonts w:ascii="Verdana" w:hAnsi="Verdana"/>
        </w:rPr>
        <w:t>Classe et énumérateurs auxiliaires</w:t>
      </w:r>
      <w:bookmarkEnd w:id="18"/>
    </w:p>
    <w:p w:rsidR="00E144C0" w:rsidRDefault="00E144C0" w:rsidP="00E144C0">
      <w:pPr>
        <w:spacing w:after="200" w:line="276" w:lineRule="auto"/>
      </w:pPr>
    </w:p>
    <w:p w:rsidR="00E144C0" w:rsidRDefault="00E144C0" w:rsidP="00E144C0">
      <w:pPr>
        <w:spacing w:line="276" w:lineRule="auto"/>
      </w:pPr>
      <w:r>
        <w:rPr>
          <w:noProof/>
        </w:rPr>
        <w:drawing>
          <wp:inline distT="0" distB="0" distL="0" distR="0">
            <wp:extent cx="6294755" cy="3359785"/>
            <wp:effectExtent l="0" t="0" r="0" b="0"/>
            <wp:docPr id="12" name="Image 12" descr="DiagClasse 9 - Classes Auxilia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iagClasse 9 - Classes Auxiliair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94755" cy="3359785"/>
                    </a:xfrm>
                    <a:prstGeom prst="rect">
                      <a:avLst/>
                    </a:prstGeom>
                    <a:noFill/>
                    <a:ln>
                      <a:noFill/>
                    </a:ln>
                  </pic:spPr>
                </pic:pic>
              </a:graphicData>
            </a:graphic>
          </wp:inline>
        </w:drawing>
      </w:r>
    </w:p>
    <w:p w:rsidR="00E144C0" w:rsidRDefault="00E144C0" w:rsidP="00E144C0">
      <w:pPr>
        <w:spacing w:line="276" w:lineRule="auto"/>
        <w:jc w:val="center"/>
      </w:pPr>
      <w:r w:rsidRPr="000B4F11">
        <w:rPr>
          <w:rFonts w:ascii="Verdana" w:hAnsi="Verdana"/>
          <w:i/>
          <w:sz w:val="22"/>
        </w:rPr>
        <w:t xml:space="preserve">Figure </w:t>
      </w:r>
      <w:r>
        <w:rPr>
          <w:rFonts w:ascii="Verdana" w:hAnsi="Verdana"/>
          <w:i/>
          <w:sz w:val="22"/>
        </w:rPr>
        <w:t>17</w:t>
      </w:r>
      <w:r w:rsidRPr="000B4F11">
        <w:rPr>
          <w:rFonts w:ascii="Verdana" w:hAnsi="Verdana"/>
          <w:i/>
          <w:sz w:val="22"/>
        </w:rPr>
        <w:t xml:space="preserve">. </w:t>
      </w:r>
      <w:r>
        <w:rPr>
          <w:rFonts w:ascii="Verdana" w:hAnsi="Verdana"/>
          <w:i/>
          <w:sz w:val="22"/>
        </w:rPr>
        <w:t>Extrait du diagramme de classe (9/9)</w:t>
      </w:r>
      <w:r w:rsidRPr="000B4F11">
        <w:rPr>
          <w:rFonts w:ascii="Verdana" w:hAnsi="Verdana"/>
          <w:i/>
          <w:sz w:val="22"/>
        </w:rPr>
        <w:t xml:space="preserve"> – </w:t>
      </w:r>
      <w:r>
        <w:rPr>
          <w:rFonts w:ascii="Verdana" w:hAnsi="Verdana"/>
          <w:i/>
          <w:sz w:val="22"/>
        </w:rPr>
        <w:t>Classe et énumérateurs auxiliaires</w:t>
      </w:r>
    </w:p>
    <w:p w:rsidR="00E144C0" w:rsidRDefault="00E144C0" w:rsidP="00E144C0">
      <w:pPr>
        <w:spacing w:after="200" w:line="276" w:lineRule="auto"/>
      </w:pPr>
    </w:p>
    <w:p w:rsidR="00E144C0" w:rsidRDefault="00E144C0" w:rsidP="00E144C0">
      <w:pPr>
        <w:spacing w:after="200" w:line="276" w:lineRule="auto"/>
        <w:ind w:firstLine="708"/>
        <w:jc w:val="both"/>
        <w:rPr>
          <w:rFonts w:ascii="Verdana" w:hAnsi="Verdana"/>
          <w:sz w:val="22"/>
        </w:rPr>
      </w:pPr>
      <w:r>
        <w:rPr>
          <w:rFonts w:ascii="Verdana" w:hAnsi="Verdana"/>
          <w:sz w:val="22"/>
        </w:rPr>
        <w:t xml:space="preserve">La classe </w:t>
      </w:r>
      <w:r w:rsidRPr="00633772">
        <w:rPr>
          <w:rFonts w:ascii="Verdana" w:hAnsi="Verdana"/>
          <w:i/>
          <w:sz w:val="22"/>
        </w:rPr>
        <w:t>Coordonnee</w:t>
      </w:r>
      <w:r>
        <w:rPr>
          <w:rFonts w:ascii="Verdana" w:hAnsi="Verdana"/>
          <w:sz w:val="22"/>
        </w:rPr>
        <w:t xml:space="preserve"> contiendra en attribut </w:t>
      </w:r>
      <w:r w:rsidRPr="00567AF8">
        <w:rPr>
          <w:rFonts w:ascii="Verdana" w:hAnsi="Verdana"/>
          <w:i/>
          <w:sz w:val="22"/>
        </w:rPr>
        <w:t>static</w:t>
      </w:r>
      <w:r>
        <w:rPr>
          <w:rFonts w:ascii="Verdana" w:hAnsi="Verdana"/>
          <w:sz w:val="22"/>
        </w:rPr>
        <w:t xml:space="preserve"> la hauteur et la largeur de la carte. On pourra aussi utiliser la méthode </w:t>
      </w:r>
      <w:r w:rsidRPr="00567AF8">
        <w:rPr>
          <w:rFonts w:ascii="Verdana" w:hAnsi="Verdana"/>
          <w:i/>
          <w:sz w:val="22"/>
        </w:rPr>
        <w:t>static</w:t>
      </w:r>
      <w:r>
        <w:rPr>
          <w:rFonts w:ascii="Verdana" w:hAnsi="Verdana"/>
          <w:sz w:val="22"/>
        </w:rPr>
        <w:t xml:space="preserve"> surchargée </w:t>
      </w:r>
      <w:r>
        <w:rPr>
          <w:rFonts w:ascii="Verdana" w:hAnsi="Verdana"/>
          <w:i/>
          <w:sz w:val="22"/>
        </w:rPr>
        <w:t>enCoordonnee</w:t>
      </w:r>
      <w:r>
        <w:rPr>
          <w:rFonts w:ascii="Verdana" w:hAnsi="Verdana"/>
          <w:sz w:val="22"/>
        </w:rPr>
        <w:t xml:space="preserve"> afin d’obtenir une instance de </w:t>
      </w:r>
      <w:r>
        <w:rPr>
          <w:rFonts w:ascii="Verdana" w:hAnsi="Verdana"/>
          <w:i/>
          <w:sz w:val="22"/>
        </w:rPr>
        <w:t>Coordonnee</w:t>
      </w:r>
      <w:r>
        <w:rPr>
          <w:rFonts w:ascii="Verdana" w:hAnsi="Verdana"/>
          <w:sz w:val="22"/>
        </w:rPr>
        <w:t xml:space="preserve"> en fonction d’un entier ou d’une paire d’entiers.</w:t>
      </w:r>
      <w:r>
        <w:rPr>
          <w:rFonts w:ascii="Verdana" w:hAnsi="Verdana"/>
          <w:i/>
          <w:sz w:val="22"/>
        </w:rPr>
        <w:t xml:space="preserve"> </w:t>
      </w:r>
      <w:r>
        <w:rPr>
          <w:rFonts w:ascii="Verdana" w:hAnsi="Verdana"/>
          <w:sz w:val="22"/>
        </w:rPr>
        <w:t xml:space="preserve">On aura aussi des getters pour obtenir l’attribut </w:t>
      </w:r>
      <w:r>
        <w:rPr>
          <w:rFonts w:ascii="Verdana" w:hAnsi="Verdana"/>
          <w:i/>
          <w:sz w:val="22"/>
        </w:rPr>
        <w:t>x</w:t>
      </w:r>
      <w:r>
        <w:rPr>
          <w:rFonts w:ascii="Verdana" w:hAnsi="Verdana"/>
          <w:sz w:val="22"/>
        </w:rPr>
        <w:t xml:space="preserve"> et l’attribut </w:t>
      </w:r>
      <w:r>
        <w:rPr>
          <w:rFonts w:ascii="Verdana" w:hAnsi="Verdana"/>
          <w:i/>
          <w:sz w:val="22"/>
        </w:rPr>
        <w:t>y</w:t>
      </w:r>
      <w:r>
        <w:rPr>
          <w:rFonts w:ascii="Verdana" w:hAnsi="Verdana"/>
          <w:sz w:val="22"/>
        </w:rPr>
        <w:t>.</w:t>
      </w:r>
    </w:p>
    <w:p w:rsidR="00E144C0" w:rsidRPr="00E9429F" w:rsidRDefault="00E144C0" w:rsidP="00E144C0">
      <w:pPr>
        <w:spacing w:after="200" w:line="276" w:lineRule="auto"/>
        <w:ind w:firstLine="708"/>
        <w:jc w:val="both"/>
      </w:pPr>
      <w:r>
        <w:rPr>
          <w:rFonts w:ascii="Verdana" w:hAnsi="Verdana"/>
          <w:sz w:val="22"/>
        </w:rPr>
        <w:t>Les énumérateurs permettront de simplifier la lisibilité du code.</w:t>
      </w:r>
    </w:p>
    <w:p w:rsidR="009B598E" w:rsidRDefault="009B598E" w:rsidP="009B598E">
      <w:pPr>
        <w:rPr>
          <w:rFonts w:asciiTheme="majorHAnsi" w:eastAsiaTheme="majorEastAsia" w:hAnsiTheme="majorHAnsi" w:cstheme="majorBidi"/>
          <w:b/>
          <w:bCs/>
          <w:color w:val="4F81BD" w:themeColor="accent1"/>
          <w:sz w:val="26"/>
          <w:szCs w:val="26"/>
        </w:rPr>
      </w:pPr>
    </w:p>
    <w:p w:rsidR="009B598E" w:rsidRDefault="009B598E">
      <w:pPr>
        <w:spacing w:after="200" w:line="276" w:lineRule="auto"/>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9B598E" w:rsidRPr="008317F9" w:rsidRDefault="009B598E" w:rsidP="009B598E">
      <w:pPr>
        <w:pStyle w:val="Titre1"/>
        <w:rPr>
          <w:rFonts w:ascii="Verdana" w:hAnsi="Verdana"/>
          <w:sz w:val="36"/>
        </w:rPr>
      </w:pPr>
      <w:bookmarkStart w:id="19" w:name="_Toc372575002"/>
      <w:r>
        <w:rPr>
          <w:rFonts w:ascii="Verdana" w:hAnsi="Verdana"/>
          <w:sz w:val="36"/>
        </w:rPr>
        <w:lastRenderedPageBreak/>
        <w:t>Conclusion</w:t>
      </w:r>
      <w:bookmarkEnd w:id="19"/>
    </w:p>
    <w:p w:rsidR="009B598E" w:rsidRDefault="009B598E" w:rsidP="009B598E"/>
    <w:p w:rsidR="009B598E" w:rsidRPr="00CA7526" w:rsidRDefault="009B598E" w:rsidP="009B598E">
      <w:r>
        <w:tab/>
      </w:r>
    </w:p>
    <w:p w:rsidR="009B0C9B" w:rsidRDefault="009B598E" w:rsidP="00947502">
      <w:pPr>
        <w:spacing w:line="276" w:lineRule="auto"/>
        <w:ind w:firstLine="708"/>
        <w:jc w:val="both"/>
        <w:rPr>
          <w:rFonts w:ascii="Verdana" w:eastAsiaTheme="minorHAnsi" w:hAnsi="Verdana" w:cs="LMRoman10-Regular"/>
          <w:sz w:val="22"/>
          <w:szCs w:val="22"/>
          <w:lang w:eastAsia="en-US"/>
        </w:rPr>
      </w:pPr>
      <w:r>
        <w:rPr>
          <w:rFonts w:ascii="Verdana" w:eastAsiaTheme="minorHAnsi" w:hAnsi="Verdana" w:cs="LMRoman10-Regular"/>
          <w:sz w:val="22"/>
          <w:szCs w:val="22"/>
          <w:lang w:eastAsia="en-US"/>
        </w:rPr>
        <w:t xml:space="preserve">Ces diagrammes </w:t>
      </w:r>
      <w:r w:rsidR="00247734">
        <w:rPr>
          <w:rFonts w:ascii="Verdana" w:eastAsiaTheme="minorHAnsi" w:hAnsi="Verdana" w:cs="LMRoman10-Regular"/>
          <w:sz w:val="22"/>
          <w:szCs w:val="22"/>
          <w:lang w:eastAsia="en-US"/>
        </w:rPr>
        <w:t>nous serviront donc de base pour implémenter notre code. Le diagramme de classe nous permet même de générer automatiquement le squelette de notre code.</w:t>
      </w:r>
    </w:p>
    <w:p w:rsidR="009B598E" w:rsidRDefault="009B0C9B" w:rsidP="00947502">
      <w:pPr>
        <w:spacing w:line="276" w:lineRule="auto"/>
        <w:ind w:firstLine="708"/>
        <w:jc w:val="both"/>
        <w:rPr>
          <w:rFonts w:ascii="Verdana" w:eastAsiaTheme="minorHAnsi" w:hAnsi="Verdana" w:cs="LMRoman10-Regular"/>
          <w:sz w:val="22"/>
          <w:szCs w:val="22"/>
          <w:lang w:eastAsia="en-US"/>
        </w:rPr>
      </w:pPr>
      <w:r>
        <w:rPr>
          <w:rFonts w:ascii="Verdana" w:eastAsiaTheme="minorHAnsi" w:hAnsi="Verdana" w:cs="LMRoman10-Regular"/>
          <w:sz w:val="22"/>
          <w:szCs w:val="22"/>
          <w:lang w:eastAsia="en-US"/>
        </w:rPr>
        <w:t>Bien entendu</w:t>
      </w:r>
      <w:r w:rsidR="00BC3A5D">
        <w:rPr>
          <w:rFonts w:ascii="Verdana" w:eastAsiaTheme="minorHAnsi" w:hAnsi="Verdana" w:cs="LMRoman10-Regular"/>
          <w:sz w:val="22"/>
          <w:szCs w:val="22"/>
          <w:lang w:eastAsia="en-US"/>
        </w:rPr>
        <w:t>,</w:t>
      </w:r>
      <w:r>
        <w:rPr>
          <w:rFonts w:ascii="Verdana" w:eastAsiaTheme="minorHAnsi" w:hAnsi="Verdana" w:cs="LMRoman10-Regular"/>
          <w:sz w:val="22"/>
          <w:szCs w:val="22"/>
          <w:lang w:eastAsia="en-US"/>
        </w:rPr>
        <w:t xml:space="preserve"> ils </w:t>
      </w:r>
      <w:r w:rsidR="009B598E">
        <w:rPr>
          <w:rFonts w:ascii="Verdana" w:eastAsiaTheme="minorHAnsi" w:hAnsi="Verdana" w:cs="LMRoman10-Regular"/>
          <w:sz w:val="22"/>
          <w:szCs w:val="22"/>
          <w:lang w:eastAsia="en-US"/>
        </w:rPr>
        <w:t xml:space="preserve">seront modifiés de </w:t>
      </w:r>
      <w:r w:rsidR="0099543D">
        <w:rPr>
          <w:rFonts w:ascii="Verdana" w:eastAsiaTheme="minorHAnsi" w:hAnsi="Verdana" w:cs="LMRoman10-Regular"/>
          <w:sz w:val="22"/>
          <w:szCs w:val="22"/>
          <w:lang w:eastAsia="en-US"/>
        </w:rPr>
        <w:t>façon</w:t>
      </w:r>
      <w:bookmarkStart w:id="20" w:name="_GoBack"/>
      <w:bookmarkEnd w:id="20"/>
      <w:r w:rsidR="009B598E">
        <w:rPr>
          <w:rFonts w:ascii="Verdana" w:eastAsiaTheme="minorHAnsi" w:hAnsi="Verdana" w:cs="LMRoman10-Regular"/>
          <w:sz w:val="22"/>
          <w:szCs w:val="22"/>
          <w:lang w:eastAsia="en-US"/>
        </w:rPr>
        <w:t xml:space="preserve"> mineure</w:t>
      </w:r>
      <w:r>
        <w:rPr>
          <w:rFonts w:ascii="Verdana" w:eastAsiaTheme="minorHAnsi" w:hAnsi="Verdana" w:cs="LMRoman10-Regular"/>
          <w:sz w:val="22"/>
          <w:szCs w:val="22"/>
          <w:lang w:eastAsia="en-US"/>
        </w:rPr>
        <w:t xml:space="preserve"> lors de l’implémentation afin de rajouter des fonctionnalités par exemple.</w:t>
      </w:r>
    </w:p>
    <w:p w:rsidR="009B0C9B" w:rsidRPr="009B598E" w:rsidRDefault="009B0C9B" w:rsidP="009B0C9B">
      <w:pPr>
        <w:spacing w:line="276" w:lineRule="auto"/>
        <w:ind w:firstLine="708"/>
      </w:pPr>
    </w:p>
    <w:sectPr w:rsidR="009B0C9B" w:rsidRPr="009B598E" w:rsidSect="00FE17A0">
      <w:pgSz w:w="11900" w:h="16840" w:code="9"/>
      <w:pgMar w:top="1417" w:right="985" w:bottom="1417" w:left="993" w:header="709" w:footer="709" w:gutter="0"/>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6D0E" w:rsidRDefault="006C6D0E" w:rsidP="000A54C8">
      <w:r>
        <w:separator/>
      </w:r>
    </w:p>
  </w:endnote>
  <w:endnote w:type="continuationSeparator" w:id="0">
    <w:p w:rsidR="006C6D0E" w:rsidRDefault="006C6D0E" w:rsidP="000A54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LMRoman10-Regular">
    <w:panose1 w:val="00000000000000000000"/>
    <w:charset w:val="00"/>
    <w:family w:val="auto"/>
    <w:notTrueType/>
    <w:pitch w:val="default"/>
    <w:sig w:usb0="00000003" w:usb1="00000000" w:usb2="00000000" w:usb3="00000000" w:csb0="00000001" w:csb1="00000000"/>
  </w:font>
  <w:font w:name="LMMathSymbols10-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0550" w:rsidRDefault="00B30550">
    <w:pPr>
      <w:pStyle w:val="Pieddepage"/>
      <w:jc w:val="center"/>
    </w:pPr>
  </w:p>
  <w:p w:rsidR="000A54C8" w:rsidRDefault="000A54C8">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9946616"/>
      <w:docPartObj>
        <w:docPartGallery w:val="Page Numbers (Bottom of Page)"/>
        <w:docPartUnique/>
      </w:docPartObj>
    </w:sdtPr>
    <w:sdtEndPr/>
    <w:sdtContent>
      <w:p w:rsidR="00B30550" w:rsidRDefault="00B30550">
        <w:pPr>
          <w:pStyle w:val="Pieddepage"/>
          <w:jc w:val="center"/>
        </w:pPr>
        <w:r>
          <w:fldChar w:fldCharType="begin"/>
        </w:r>
        <w:r>
          <w:instrText>PAGE   \* MERGEFORMAT</w:instrText>
        </w:r>
        <w:r>
          <w:fldChar w:fldCharType="separate"/>
        </w:r>
        <w:r w:rsidR="0099543D">
          <w:rPr>
            <w:noProof/>
          </w:rPr>
          <w:t>21</w:t>
        </w:r>
        <w:r>
          <w:fldChar w:fldCharType="end"/>
        </w:r>
      </w:p>
    </w:sdtContent>
  </w:sdt>
  <w:p w:rsidR="00B30550" w:rsidRDefault="00B3055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6D0E" w:rsidRDefault="006C6D0E" w:rsidP="000A54C8">
      <w:r>
        <w:separator/>
      </w:r>
    </w:p>
  </w:footnote>
  <w:footnote w:type="continuationSeparator" w:id="0">
    <w:p w:rsidR="006C6D0E" w:rsidRDefault="006C6D0E" w:rsidP="000A54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75FD0"/>
    <w:multiLevelType w:val="hybridMultilevel"/>
    <w:tmpl w:val="BE206BBE"/>
    <w:lvl w:ilvl="0" w:tplc="CAD24E2E">
      <w:start w:val="1"/>
      <w:numFmt w:val="upperRoman"/>
      <w:lvlText w:val="%1-"/>
      <w:lvlJc w:val="left"/>
      <w:pPr>
        <w:ind w:left="1080" w:hanging="720"/>
      </w:pPr>
      <w:rPr>
        <w:rFonts w:hint="default"/>
        <w:i w:val="0"/>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58124B1"/>
    <w:multiLevelType w:val="hybridMultilevel"/>
    <w:tmpl w:val="CF66F69A"/>
    <w:lvl w:ilvl="0" w:tplc="01D0F7F4">
      <w:numFmt w:val="bullet"/>
      <w:lvlText w:val="-"/>
      <w:lvlJc w:val="left"/>
      <w:pPr>
        <w:ind w:left="927" w:hanging="360"/>
      </w:pPr>
      <w:rPr>
        <w:rFonts w:ascii="Verdana" w:eastAsia="Times New Roman" w:hAnsi="Verdana" w:cs="Times New Roman" w:hint="default"/>
      </w:rPr>
    </w:lvl>
    <w:lvl w:ilvl="1" w:tplc="040C0003">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2">
    <w:nsid w:val="1BE14F75"/>
    <w:multiLevelType w:val="hybridMultilevel"/>
    <w:tmpl w:val="BB9865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D773F84"/>
    <w:multiLevelType w:val="hybridMultilevel"/>
    <w:tmpl w:val="03203ED8"/>
    <w:lvl w:ilvl="0" w:tplc="B61859EA">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4">
    <w:nsid w:val="4A3057FD"/>
    <w:multiLevelType w:val="hybridMultilevel"/>
    <w:tmpl w:val="C756B882"/>
    <w:lvl w:ilvl="0" w:tplc="CAD24E2E">
      <w:start w:val="1"/>
      <w:numFmt w:val="upperRoman"/>
      <w:lvlText w:val="%1-"/>
      <w:lvlJc w:val="left"/>
      <w:pPr>
        <w:ind w:left="1080" w:hanging="720"/>
      </w:pPr>
      <w:rPr>
        <w:rFonts w:hint="default"/>
        <w:i w:val="0"/>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5F9826DE"/>
    <w:multiLevelType w:val="hybridMultilevel"/>
    <w:tmpl w:val="150CF4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64EE4FA3"/>
    <w:multiLevelType w:val="hybridMultilevel"/>
    <w:tmpl w:val="A596FE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5"/>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3BA4"/>
    <w:rsid w:val="000256ED"/>
    <w:rsid w:val="00025C2D"/>
    <w:rsid w:val="0004216B"/>
    <w:rsid w:val="00087925"/>
    <w:rsid w:val="000A54C8"/>
    <w:rsid w:val="000B4F11"/>
    <w:rsid w:val="000B65CA"/>
    <w:rsid w:val="000C1E34"/>
    <w:rsid w:val="00117F78"/>
    <w:rsid w:val="00131305"/>
    <w:rsid w:val="00135089"/>
    <w:rsid w:val="00135CA9"/>
    <w:rsid w:val="00162ADA"/>
    <w:rsid w:val="00170EF0"/>
    <w:rsid w:val="001A4833"/>
    <w:rsid w:val="001C1CBF"/>
    <w:rsid w:val="001D005F"/>
    <w:rsid w:val="001D201C"/>
    <w:rsid w:val="001D2480"/>
    <w:rsid w:val="00243930"/>
    <w:rsid w:val="00245448"/>
    <w:rsid w:val="00247734"/>
    <w:rsid w:val="00250243"/>
    <w:rsid w:val="00252418"/>
    <w:rsid w:val="0025523D"/>
    <w:rsid w:val="002663B4"/>
    <w:rsid w:val="0027147A"/>
    <w:rsid w:val="00273E16"/>
    <w:rsid w:val="002820F2"/>
    <w:rsid w:val="0028381F"/>
    <w:rsid w:val="002A4CB9"/>
    <w:rsid w:val="002C31B5"/>
    <w:rsid w:val="002E4EB3"/>
    <w:rsid w:val="002F08DC"/>
    <w:rsid w:val="003400B7"/>
    <w:rsid w:val="00344340"/>
    <w:rsid w:val="00353FAC"/>
    <w:rsid w:val="00354578"/>
    <w:rsid w:val="00360406"/>
    <w:rsid w:val="00364E49"/>
    <w:rsid w:val="0039273C"/>
    <w:rsid w:val="003A0B24"/>
    <w:rsid w:val="003B0656"/>
    <w:rsid w:val="003B4100"/>
    <w:rsid w:val="003D4065"/>
    <w:rsid w:val="003D7501"/>
    <w:rsid w:val="003E4A75"/>
    <w:rsid w:val="00441B67"/>
    <w:rsid w:val="00441F1A"/>
    <w:rsid w:val="00444F5C"/>
    <w:rsid w:val="0044765B"/>
    <w:rsid w:val="0045437E"/>
    <w:rsid w:val="00485A38"/>
    <w:rsid w:val="0048763E"/>
    <w:rsid w:val="0049531E"/>
    <w:rsid w:val="004D0D38"/>
    <w:rsid w:val="004E26C1"/>
    <w:rsid w:val="004F093A"/>
    <w:rsid w:val="00511883"/>
    <w:rsid w:val="00511D4C"/>
    <w:rsid w:val="00521129"/>
    <w:rsid w:val="005272C1"/>
    <w:rsid w:val="005337A8"/>
    <w:rsid w:val="00551562"/>
    <w:rsid w:val="0056539A"/>
    <w:rsid w:val="005808D2"/>
    <w:rsid w:val="00582619"/>
    <w:rsid w:val="00587853"/>
    <w:rsid w:val="005C2993"/>
    <w:rsid w:val="005D0F9D"/>
    <w:rsid w:val="005D6984"/>
    <w:rsid w:val="005F5B97"/>
    <w:rsid w:val="005F7072"/>
    <w:rsid w:val="00605DE9"/>
    <w:rsid w:val="006121EF"/>
    <w:rsid w:val="006139EE"/>
    <w:rsid w:val="006342A0"/>
    <w:rsid w:val="006349E4"/>
    <w:rsid w:val="00651393"/>
    <w:rsid w:val="00670BAB"/>
    <w:rsid w:val="006C6D0E"/>
    <w:rsid w:val="006D1A8E"/>
    <w:rsid w:val="006E2637"/>
    <w:rsid w:val="006E7D3F"/>
    <w:rsid w:val="006F4051"/>
    <w:rsid w:val="007148F8"/>
    <w:rsid w:val="00720FE9"/>
    <w:rsid w:val="00751314"/>
    <w:rsid w:val="007534E0"/>
    <w:rsid w:val="00760B5E"/>
    <w:rsid w:val="00775C46"/>
    <w:rsid w:val="007A4717"/>
    <w:rsid w:val="007C3E09"/>
    <w:rsid w:val="007D47A1"/>
    <w:rsid w:val="007E3A5D"/>
    <w:rsid w:val="008012F1"/>
    <w:rsid w:val="0082019D"/>
    <w:rsid w:val="008246ED"/>
    <w:rsid w:val="0083176E"/>
    <w:rsid w:val="008317F9"/>
    <w:rsid w:val="00856573"/>
    <w:rsid w:val="00874BD3"/>
    <w:rsid w:val="00875135"/>
    <w:rsid w:val="00891A28"/>
    <w:rsid w:val="008A696B"/>
    <w:rsid w:val="008A7DC8"/>
    <w:rsid w:val="008D0BC4"/>
    <w:rsid w:val="008D7A32"/>
    <w:rsid w:val="00906F30"/>
    <w:rsid w:val="00923BA4"/>
    <w:rsid w:val="00947502"/>
    <w:rsid w:val="00964FF2"/>
    <w:rsid w:val="00987F86"/>
    <w:rsid w:val="009913AD"/>
    <w:rsid w:val="0099543D"/>
    <w:rsid w:val="009B0C9B"/>
    <w:rsid w:val="009B598E"/>
    <w:rsid w:val="009B6094"/>
    <w:rsid w:val="009C160A"/>
    <w:rsid w:val="009D0A93"/>
    <w:rsid w:val="00A02C4D"/>
    <w:rsid w:val="00A05908"/>
    <w:rsid w:val="00A33EFA"/>
    <w:rsid w:val="00A51980"/>
    <w:rsid w:val="00A56988"/>
    <w:rsid w:val="00A6496D"/>
    <w:rsid w:val="00A93FF2"/>
    <w:rsid w:val="00AA5F89"/>
    <w:rsid w:val="00AA63A7"/>
    <w:rsid w:val="00AB071D"/>
    <w:rsid w:val="00AD454D"/>
    <w:rsid w:val="00AE4F5C"/>
    <w:rsid w:val="00B05047"/>
    <w:rsid w:val="00B16AC6"/>
    <w:rsid w:val="00B30550"/>
    <w:rsid w:val="00B44B41"/>
    <w:rsid w:val="00B813D6"/>
    <w:rsid w:val="00BB1833"/>
    <w:rsid w:val="00BB6B8E"/>
    <w:rsid w:val="00BC1228"/>
    <w:rsid w:val="00BC3A5D"/>
    <w:rsid w:val="00BC3E44"/>
    <w:rsid w:val="00BE68C1"/>
    <w:rsid w:val="00C04AE9"/>
    <w:rsid w:val="00C2252F"/>
    <w:rsid w:val="00C60229"/>
    <w:rsid w:val="00C70C93"/>
    <w:rsid w:val="00C80E8F"/>
    <w:rsid w:val="00C96E78"/>
    <w:rsid w:val="00CA1CFE"/>
    <w:rsid w:val="00CA7526"/>
    <w:rsid w:val="00CF04C0"/>
    <w:rsid w:val="00D00917"/>
    <w:rsid w:val="00D030E9"/>
    <w:rsid w:val="00D4740B"/>
    <w:rsid w:val="00D52906"/>
    <w:rsid w:val="00D55EB6"/>
    <w:rsid w:val="00D80EF7"/>
    <w:rsid w:val="00D94328"/>
    <w:rsid w:val="00D96676"/>
    <w:rsid w:val="00E06915"/>
    <w:rsid w:val="00E134F1"/>
    <w:rsid w:val="00E144C0"/>
    <w:rsid w:val="00E568A6"/>
    <w:rsid w:val="00F0025E"/>
    <w:rsid w:val="00F111BD"/>
    <w:rsid w:val="00F22FB7"/>
    <w:rsid w:val="00F32CCD"/>
    <w:rsid w:val="00F3419D"/>
    <w:rsid w:val="00F47DB9"/>
    <w:rsid w:val="00F87356"/>
    <w:rsid w:val="00F94FC4"/>
    <w:rsid w:val="00FA381E"/>
    <w:rsid w:val="00FC1D12"/>
    <w:rsid w:val="00FC43DB"/>
    <w:rsid w:val="00FD09ED"/>
    <w:rsid w:val="00FD6D77"/>
    <w:rsid w:val="00FE17A0"/>
    <w:rsid w:val="00FF5F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3BA4"/>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923BA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111B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923BA4"/>
    <w:rPr>
      <w:rFonts w:ascii="Tahoma" w:hAnsi="Tahoma" w:cs="Tahoma"/>
      <w:sz w:val="16"/>
      <w:szCs w:val="16"/>
    </w:rPr>
  </w:style>
  <w:style w:type="character" w:customStyle="1" w:styleId="TextedebullesCar">
    <w:name w:val="Texte de bulles Car"/>
    <w:basedOn w:val="Policepardfaut"/>
    <w:link w:val="Textedebulles"/>
    <w:uiPriority w:val="99"/>
    <w:semiHidden/>
    <w:rsid w:val="00923BA4"/>
    <w:rPr>
      <w:rFonts w:ascii="Tahoma" w:eastAsia="Times New Roman" w:hAnsi="Tahoma" w:cs="Tahoma"/>
      <w:sz w:val="16"/>
      <w:szCs w:val="16"/>
      <w:lang w:eastAsia="fr-FR"/>
    </w:rPr>
  </w:style>
  <w:style w:type="character" w:customStyle="1" w:styleId="Titre1Car">
    <w:name w:val="Titre 1 Car"/>
    <w:basedOn w:val="Policepardfaut"/>
    <w:link w:val="Titre1"/>
    <w:uiPriority w:val="9"/>
    <w:rsid w:val="00923BA4"/>
    <w:rPr>
      <w:rFonts w:asciiTheme="majorHAnsi" w:eastAsiaTheme="majorEastAsia" w:hAnsiTheme="majorHAnsi" w:cstheme="majorBidi"/>
      <w:b/>
      <w:bCs/>
      <w:color w:val="365F91" w:themeColor="accent1" w:themeShade="BF"/>
      <w:sz w:val="28"/>
      <w:szCs w:val="28"/>
      <w:lang w:eastAsia="fr-FR"/>
    </w:rPr>
  </w:style>
  <w:style w:type="paragraph" w:styleId="Titre">
    <w:name w:val="Title"/>
    <w:basedOn w:val="Normal"/>
    <w:next w:val="Normal"/>
    <w:link w:val="TitreCar"/>
    <w:uiPriority w:val="10"/>
    <w:qFormat/>
    <w:rsid w:val="00923BA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23BA4"/>
    <w:rPr>
      <w:rFonts w:asciiTheme="majorHAnsi" w:eastAsiaTheme="majorEastAsia" w:hAnsiTheme="majorHAnsi" w:cstheme="majorBidi"/>
      <w:color w:val="17365D" w:themeColor="text2" w:themeShade="BF"/>
      <w:spacing w:val="5"/>
      <w:kern w:val="28"/>
      <w:sz w:val="52"/>
      <w:szCs w:val="52"/>
      <w:lang w:eastAsia="fr-FR"/>
    </w:rPr>
  </w:style>
  <w:style w:type="paragraph" w:styleId="En-ttedetabledesmatires">
    <w:name w:val="TOC Heading"/>
    <w:basedOn w:val="Titre1"/>
    <w:next w:val="Normal"/>
    <w:uiPriority w:val="39"/>
    <w:semiHidden/>
    <w:unhideWhenUsed/>
    <w:qFormat/>
    <w:rsid w:val="00CA7526"/>
    <w:pPr>
      <w:spacing w:line="276" w:lineRule="auto"/>
      <w:outlineLvl w:val="9"/>
    </w:pPr>
  </w:style>
  <w:style w:type="paragraph" w:styleId="TM1">
    <w:name w:val="toc 1"/>
    <w:basedOn w:val="Normal"/>
    <w:next w:val="Normal"/>
    <w:autoRedefine/>
    <w:uiPriority w:val="39"/>
    <w:unhideWhenUsed/>
    <w:qFormat/>
    <w:rsid w:val="00CA7526"/>
    <w:pPr>
      <w:spacing w:after="100"/>
    </w:pPr>
  </w:style>
  <w:style w:type="character" w:styleId="Lienhypertexte">
    <w:name w:val="Hyperlink"/>
    <w:basedOn w:val="Policepardfaut"/>
    <w:uiPriority w:val="99"/>
    <w:unhideWhenUsed/>
    <w:rsid w:val="00CA7526"/>
    <w:rPr>
      <w:color w:val="0000FF" w:themeColor="hyperlink"/>
      <w:u w:val="single"/>
    </w:rPr>
  </w:style>
  <w:style w:type="paragraph" w:styleId="TM2">
    <w:name w:val="toc 2"/>
    <w:basedOn w:val="Normal"/>
    <w:next w:val="Normal"/>
    <w:autoRedefine/>
    <w:uiPriority w:val="39"/>
    <w:unhideWhenUsed/>
    <w:qFormat/>
    <w:rsid w:val="00CA7526"/>
    <w:pPr>
      <w:spacing w:after="100" w:line="276" w:lineRule="auto"/>
      <w:ind w:left="220"/>
    </w:pPr>
    <w:rPr>
      <w:rFonts w:asciiTheme="minorHAnsi" w:eastAsiaTheme="minorEastAsia" w:hAnsiTheme="minorHAnsi" w:cstheme="minorBidi"/>
      <w:sz w:val="22"/>
      <w:szCs w:val="22"/>
    </w:rPr>
  </w:style>
  <w:style w:type="paragraph" w:styleId="TM3">
    <w:name w:val="toc 3"/>
    <w:basedOn w:val="Normal"/>
    <w:next w:val="Normal"/>
    <w:autoRedefine/>
    <w:uiPriority w:val="39"/>
    <w:semiHidden/>
    <w:unhideWhenUsed/>
    <w:qFormat/>
    <w:rsid w:val="00CA7526"/>
    <w:pPr>
      <w:spacing w:after="100" w:line="276" w:lineRule="auto"/>
      <w:ind w:left="440"/>
    </w:pPr>
    <w:rPr>
      <w:rFonts w:asciiTheme="minorHAnsi" w:eastAsiaTheme="minorEastAsia" w:hAnsiTheme="minorHAnsi" w:cstheme="minorBidi"/>
      <w:sz w:val="22"/>
      <w:szCs w:val="22"/>
    </w:rPr>
  </w:style>
  <w:style w:type="paragraph" w:styleId="Paragraphedeliste">
    <w:name w:val="List Paragraph"/>
    <w:basedOn w:val="Normal"/>
    <w:uiPriority w:val="34"/>
    <w:qFormat/>
    <w:rsid w:val="00360406"/>
    <w:pPr>
      <w:ind w:left="720"/>
      <w:contextualSpacing/>
    </w:pPr>
  </w:style>
  <w:style w:type="character" w:customStyle="1" w:styleId="Titre2Car">
    <w:name w:val="Titre 2 Car"/>
    <w:basedOn w:val="Policepardfaut"/>
    <w:link w:val="Titre2"/>
    <w:uiPriority w:val="9"/>
    <w:rsid w:val="00F111BD"/>
    <w:rPr>
      <w:rFonts w:asciiTheme="majorHAnsi" w:eastAsiaTheme="majorEastAsia" w:hAnsiTheme="majorHAnsi" w:cstheme="majorBidi"/>
      <w:b/>
      <w:bCs/>
      <w:color w:val="4F81BD" w:themeColor="accent1"/>
      <w:sz w:val="26"/>
      <w:szCs w:val="26"/>
      <w:lang w:eastAsia="fr-FR"/>
    </w:rPr>
  </w:style>
  <w:style w:type="paragraph" w:styleId="En-tte">
    <w:name w:val="header"/>
    <w:basedOn w:val="Normal"/>
    <w:link w:val="En-tteCar"/>
    <w:uiPriority w:val="99"/>
    <w:unhideWhenUsed/>
    <w:rsid w:val="000A54C8"/>
    <w:pPr>
      <w:tabs>
        <w:tab w:val="center" w:pos="4536"/>
        <w:tab w:val="right" w:pos="9072"/>
      </w:tabs>
    </w:pPr>
  </w:style>
  <w:style w:type="character" w:customStyle="1" w:styleId="En-tteCar">
    <w:name w:val="En-tête Car"/>
    <w:basedOn w:val="Policepardfaut"/>
    <w:link w:val="En-tte"/>
    <w:uiPriority w:val="99"/>
    <w:rsid w:val="000A54C8"/>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0A54C8"/>
    <w:pPr>
      <w:tabs>
        <w:tab w:val="center" w:pos="4536"/>
        <w:tab w:val="right" w:pos="9072"/>
      </w:tabs>
    </w:pPr>
  </w:style>
  <w:style w:type="character" w:customStyle="1" w:styleId="PieddepageCar">
    <w:name w:val="Pied de page Car"/>
    <w:basedOn w:val="Policepardfaut"/>
    <w:link w:val="Pieddepage"/>
    <w:uiPriority w:val="99"/>
    <w:rsid w:val="000A54C8"/>
    <w:rPr>
      <w:rFonts w:ascii="Times New Roman" w:eastAsia="Times New Roman" w:hAnsi="Times New Roman" w:cs="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3BA4"/>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923BA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111B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923BA4"/>
    <w:rPr>
      <w:rFonts w:ascii="Tahoma" w:hAnsi="Tahoma" w:cs="Tahoma"/>
      <w:sz w:val="16"/>
      <w:szCs w:val="16"/>
    </w:rPr>
  </w:style>
  <w:style w:type="character" w:customStyle="1" w:styleId="TextedebullesCar">
    <w:name w:val="Texte de bulles Car"/>
    <w:basedOn w:val="Policepardfaut"/>
    <w:link w:val="Textedebulles"/>
    <w:uiPriority w:val="99"/>
    <w:semiHidden/>
    <w:rsid w:val="00923BA4"/>
    <w:rPr>
      <w:rFonts w:ascii="Tahoma" w:eastAsia="Times New Roman" w:hAnsi="Tahoma" w:cs="Tahoma"/>
      <w:sz w:val="16"/>
      <w:szCs w:val="16"/>
      <w:lang w:eastAsia="fr-FR"/>
    </w:rPr>
  </w:style>
  <w:style w:type="character" w:customStyle="1" w:styleId="Titre1Car">
    <w:name w:val="Titre 1 Car"/>
    <w:basedOn w:val="Policepardfaut"/>
    <w:link w:val="Titre1"/>
    <w:uiPriority w:val="9"/>
    <w:rsid w:val="00923BA4"/>
    <w:rPr>
      <w:rFonts w:asciiTheme="majorHAnsi" w:eastAsiaTheme="majorEastAsia" w:hAnsiTheme="majorHAnsi" w:cstheme="majorBidi"/>
      <w:b/>
      <w:bCs/>
      <w:color w:val="365F91" w:themeColor="accent1" w:themeShade="BF"/>
      <w:sz w:val="28"/>
      <w:szCs w:val="28"/>
      <w:lang w:eastAsia="fr-FR"/>
    </w:rPr>
  </w:style>
  <w:style w:type="paragraph" w:styleId="Titre">
    <w:name w:val="Title"/>
    <w:basedOn w:val="Normal"/>
    <w:next w:val="Normal"/>
    <w:link w:val="TitreCar"/>
    <w:uiPriority w:val="10"/>
    <w:qFormat/>
    <w:rsid w:val="00923BA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23BA4"/>
    <w:rPr>
      <w:rFonts w:asciiTheme="majorHAnsi" w:eastAsiaTheme="majorEastAsia" w:hAnsiTheme="majorHAnsi" w:cstheme="majorBidi"/>
      <w:color w:val="17365D" w:themeColor="text2" w:themeShade="BF"/>
      <w:spacing w:val="5"/>
      <w:kern w:val="28"/>
      <w:sz w:val="52"/>
      <w:szCs w:val="52"/>
      <w:lang w:eastAsia="fr-FR"/>
    </w:rPr>
  </w:style>
  <w:style w:type="paragraph" w:styleId="En-ttedetabledesmatires">
    <w:name w:val="TOC Heading"/>
    <w:basedOn w:val="Titre1"/>
    <w:next w:val="Normal"/>
    <w:uiPriority w:val="39"/>
    <w:semiHidden/>
    <w:unhideWhenUsed/>
    <w:qFormat/>
    <w:rsid w:val="00CA7526"/>
    <w:pPr>
      <w:spacing w:line="276" w:lineRule="auto"/>
      <w:outlineLvl w:val="9"/>
    </w:pPr>
  </w:style>
  <w:style w:type="paragraph" w:styleId="TM1">
    <w:name w:val="toc 1"/>
    <w:basedOn w:val="Normal"/>
    <w:next w:val="Normal"/>
    <w:autoRedefine/>
    <w:uiPriority w:val="39"/>
    <w:unhideWhenUsed/>
    <w:qFormat/>
    <w:rsid w:val="00CA7526"/>
    <w:pPr>
      <w:spacing w:after="100"/>
    </w:pPr>
  </w:style>
  <w:style w:type="character" w:styleId="Lienhypertexte">
    <w:name w:val="Hyperlink"/>
    <w:basedOn w:val="Policepardfaut"/>
    <w:uiPriority w:val="99"/>
    <w:unhideWhenUsed/>
    <w:rsid w:val="00CA7526"/>
    <w:rPr>
      <w:color w:val="0000FF" w:themeColor="hyperlink"/>
      <w:u w:val="single"/>
    </w:rPr>
  </w:style>
  <w:style w:type="paragraph" w:styleId="TM2">
    <w:name w:val="toc 2"/>
    <w:basedOn w:val="Normal"/>
    <w:next w:val="Normal"/>
    <w:autoRedefine/>
    <w:uiPriority w:val="39"/>
    <w:unhideWhenUsed/>
    <w:qFormat/>
    <w:rsid w:val="00CA7526"/>
    <w:pPr>
      <w:spacing w:after="100" w:line="276" w:lineRule="auto"/>
      <w:ind w:left="220"/>
    </w:pPr>
    <w:rPr>
      <w:rFonts w:asciiTheme="minorHAnsi" w:eastAsiaTheme="minorEastAsia" w:hAnsiTheme="minorHAnsi" w:cstheme="minorBidi"/>
      <w:sz w:val="22"/>
      <w:szCs w:val="22"/>
    </w:rPr>
  </w:style>
  <w:style w:type="paragraph" w:styleId="TM3">
    <w:name w:val="toc 3"/>
    <w:basedOn w:val="Normal"/>
    <w:next w:val="Normal"/>
    <w:autoRedefine/>
    <w:uiPriority w:val="39"/>
    <w:semiHidden/>
    <w:unhideWhenUsed/>
    <w:qFormat/>
    <w:rsid w:val="00CA7526"/>
    <w:pPr>
      <w:spacing w:after="100" w:line="276" w:lineRule="auto"/>
      <w:ind w:left="440"/>
    </w:pPr>
    <w:rPr>
      <w:rFonts w:asciiTheme="minorHAnsi" w:eastAsiaTheme="minorEastAsia" w:hAnsiTheme="minorHAnsi" w:cstheme="minorBidi"/>
      <w:sz w:val="22"/>
      <w:szCs w:val="22"/>
    </w:rPr>
  </w:style>
  <w:style w:type="paragraph" w:styleId="Paragraphedeliste">
    <w:name w:val="List Paragraph"/>
    <w:basedOn w:val="Normal"/>
    <w:uiPriority w:val="34"/>
    <w:qFormat/>
    <w:rsid w:val="00360406"/>
    <w:pPr>
      <w:ind w:left="720"/>
      <w:contextualSpacing/>
    </w:pPr>
  </w:style>
  <w:style w:type="character" w:customStyle="1" w:styleId="Titre2Car">
    <w:name w:val="Titre 2 Car"/>
    <w:basedOn w:val="Policepardfaut"/>
    <w:link w:val="Titre2"/>
    <w:uiPriority w:val="9"/>
    <w:rsid w:val="00F111BD"/>
    <w:rPr>
      <w:rFonts w:asciiTheme="majorHAnsi" w:eastAsiaTheme="majorEastAsia" w:hAnsiTheme="majorHAnsi" w:cstheme="majorBidi"/>
      <w:b/>
      <w:bCs/>
      <w:color w:val="4F81BD" w:themeColor="accent1"/>
      <w:sz w:val="26"/>
      <w:szCs w:val="26"/>
      <w:lang w:eastAsia="fr-FR"/>
    </w:rPr>
  </w:style>
  <w:style w:type="paragraph" w:styleId="En-tte">
    <w:name w:val="header"/>
    <w:basedOn w:val="Normal"/>
    <w:link w:val="En-tteCar"/>
    <w:uiPriority w:val="99"/>
    <w:unhideWhenUsed/>
    <w:rsid w:val="000A54C8"/>
    <w:pPr>
      <w:tabs>
        <w:tab w:val="center" w:pos="4536"/>
        <w:tab w:val="right" w:pos="9072"/>
      </w:tabs>
    </w:pPr>
  </w:style>
  <w:style w:type="character" w:customStyle="1" w:styleId="En-tteCar">
    <w:name w:val="En-tête Car"/>
    <w:basedOn w:val="Policepardfaut"/>
    <w:link w:val="En-tte"/>
    <w:uiPriority w:val="99"/>
    <w:rsid w:val="000A54C8"/>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0A54C8"/>
    <w:pPr>
      <w:tabs>
        <w:tab w:val="center" w:pos="4536"/>
        <w:tab w:val="right" w:pos="9072"/>
      </w:tabs>
    </w:pPr>
  </w:style>
  <w:style w:type="character" w:customStyle="1" w:styleId="PieddepageCar">
    <w:name w:val="Pied de page Car"/>
    <w:basedOn w:val="Policepardfaut"/>
    <w:link w:val="Pieddepage"/>
    <w:uiPriority w:val="99"/>
    <w:rsid w:val="000A54C8"/>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ustomXml" Target="ink/ink1.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customXml" Target="ink/ink2.xml"/><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ink/ink1.xml><?xml version="1.0" encoding="utf-8"?>
<inkml:ink xmlns:inkml="http://www.w3.org/2003/InkML">
  <inkml:definitions>
    <inkml:context xml:id="ctx0">
      <inkml:inkSource xml:id="inkSrc0">
        <inkml:traceFormat>
          <inkml:channel name="X" type="integer" max="1366" units="cm"/>
          <inkml:channel name="Y" type="integer" max="768" units="cm"/>
        </inkml:traceFormat>
        <inkml:channelProperties>
          <inkml:channelProperty channel="X" name="resolution" value="28.34025" units="1/cm"/>
          <inkml:channelProperty channel="Y" name="resolution" value="28.33948" units="1/cm"/>
        </inkml:channelProperties>
      </inkml:inkSource>
      <inkml:timestamp xml:id="ts0" timeString="2013-11-18T16:33:15.235"/>
    </inkml:context>
    <inkml:brush xml:id="br0">
      <inkml:brushProperty name="width" value="0.06667" units="cm"/>
      <inkml:brushProperty name="height" value="0.06667" units="cm"/>
      <inkml:brushProperty name="fitToCurve" value="1"/>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ax="1366" units="cm"/>
          <inkml:channel name="Y" type="integer" max="768" units="cm"/>
        </inkml:traceFormat>
        <inkml:channelProperties>
          <inkml:channelProperty channel="X" name="resolution" value="28.34025" units="1/cm"/>
          <inkml:channelProperty channel="Y" name="resolution" value="28.33948" units="1/cm"/>
        </inkml:channelProperties>
      </inkml:inkSource>
      <inkml:timestamp xml:id="ts0" timeString="2013-11-18T15:35:10.991"/>
    </inkml:context>
    <inkml:brush xml:id="br0">
      <inkml:brushProperty name="width" value="0.03528" units="cm"/>
      <inkml:brushProperty name="height" value="0.03528" units="cm"/>
      <inkml:brushProperty name="fitToCurve" value="1"/>
      <inkml:brushProperty name="ignorePressure" value="1"/>
    </inkml:brush>
  </inkml:definitions>
  <inkml:trace contextRef="#ctx0" brushRef="#br0">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6551D-5602-410F-8C4B-673DBCC1F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23</Pages>
  <Words>2908</Words>
  <Characters>15996</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admprofil</dc:creator>
  <cp:lastModifiedBy>Bruno</cp:lastModifiedBy>
  <cp:revision>11</cp:revision>
  <dcterms:created xsi:type="dcterms:W3CDTF">2013-11-18T20:52:00Z</dcterms:created>
  <dcterms:modified xsi:type="dcterms:W3CDTF">2013-11-19T16:06:00Z</dcterms:modified>
</cp:coreProperties>
</file>