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59F1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PROPUESTA DE PROYECTO</w:t>
      </w:r>
    </w:p>
    <w:p w14:paraId="5F68A78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TÍTULO</w:t>
      </w:r>
    </w:p>
    <w:p w14:paraId="24206C1B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Arial" w:hAnsi="Arial" w:cs="Arial"/>
        </w:rPr>
        <w:t>“Asistente Inteligente para Apoyo Educativo y Clínico en Psicología mediante Clasificación de Trastornos Mentales según DSM y CIE”</w:t>
      </w: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F539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INTRODUCCIÓN</w:t>
      </w:r>
    </w:p>
    <w:p w14:paraId="3B16894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 la actualidad, la inteligencia artificial ha comenzado a tener un impacto significativo en diferentes áreas de la salud, especialmente en el análisis de información clínica y el procesamiento de lenguaje natural. Dentro del campo de la psicología y la psiquiatría, el análisis de síntomas y la clasificación de trastornos mentales requieren una gran cantidad de conocimientos especializados basados en manuales diagnósticos como el DSM y el CIE.</w:t>
      </w:r>
    </w:p>
    <w:p w14:paraId="04AC482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Sin embargo, el proceso de aprendizaje y diferenciación de trastornos psicológicos suele ser complejo para estudiantes y profesionales en formación, debido a la gran cantidad de criterios diagnósticos, síntomas compartidos y diagnósticos diferenciales existentes.</w:t>
      </w:r>
    </w:p>
    <w:p w14:paraId="71A113A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Por ello, el presente proyecto propone el desarrollo de un asistente inteligente basado en modelos de Inteligencia Artificial y arquitecturas Transformer, capaz de analizar síntomas escritos en lenguaje natural, identificar posibles categorías diagnósticas y relacionarlas con criterios DSM y códigos CIE. El sistema tendrá un enfoque educativo y de apoyo clínico, permitiendo mejorar el aprendizaje y facilitar el análisis preliminar de trastornos mentales.</w:t>
      </w:r>
    </w:p>
    <w:p w14:paraId="54BA595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D085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PLANTEAMIENTO DEL PROBLEMA</w:t>
      </w:r>
    </w:p>
    <w:p w14:paraId="703A300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Actualmente, estudiantes y profesionales de psicología enfrentan dificultades en la identificación y diferenciación de trastornos mentales debido a:</w:t>
      </w:r>
    </w:p>
    <w:p w14:paraId="61E19CB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complejidad de los criterios DSM y CIE.</w:t>
      </w:r>
    </w:p>
    <w:p w14:paraId="383A56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similitud de síntomas entre diferentes trastornos.</w:t>
      </w:r>
    </w:p>
    <w:p w14:paraId="2BD7B67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La falta de herramientas inteligentes de apoyo académico en español</w:t>
      </w:r>
      <w:r>
        <w:rPr>
          <w:rFonts w:hint="default" w:ascii="Arial" w:hAnsi="Arial" w:cs="Arial"/>
          <w:lang w:val="en-US"/>
        </w:rPr>
        <w:t>.</w:t>
      </w:r>
    </w:p>
    <w:p w14:paraId="1D68366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necesidad de analizar grandes cantidades de información clínica.</w:t>
      </w:r>
    </w:p>
    <w:p w14:paraId="41ECFA8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Además, muchos sistemas existentes se encuentran limitados al idioma inglés o carecen de mecanismos de análisis semántico avanzados mediante inteligencia artificial.</w:t>
      </w:r>
    </w:p>
    <w:p w14:paraId="2DC3927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Por esta razón, surge la necesidad de desarrollar una herramienta tecnológica inteligente que permita apoyar el análisis y clasificación de trastornos mentales mediante técnicas modernas de procesamiento de lenguaje natural.</w:t>
      </w:r>
    </w:p>
    <w:p w14:paraId="45E4DC0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131C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OBJETIVO GENERAL</w:t>
      </w:r>
    </w:p>
    <w:p w14:paraId="02642AC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Diseñar e implementar un asistente inteligente basado en técnicas de Inteligencia Artificial y modelos Transformer para el análisis y clasificación de trastornos mentales según criterios DSM y CIE, orientado al apoyo educativo y clínico en psicología.</w:t>
      </w:r>
    </w:p>
    <w:p w14:paraId="1DF4F0C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FD66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OBJETIVOS ESPECÍFICOS</w:t>
      </w:r>
    </w:p>
    <w:p w14:paraId="2034854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Construir una base de conocimiento psicológica basada en DSM y CIE.</w:t>
      </w:r>
    </w:p>
    <w:p w14:paraId="767ADB8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Implementar técnicas de procesamiento de lenguaje natural para el análisis de síntomas clínicos escritos.</w:t>
      </w:r>
    </w:p>
    <w:p w14:paraId="7B048B0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Entrenar modelos Transformer para clasificación semántica de trastornos mentales.</w:t>
      </w:r>
    </w:p>
    <w:p w14:paraId="63B956C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Generar sugerencias diagnósticas y diagnósticos diferenciales.</w:t>
      </w:r>
    </w:p>
    <w:p w14:paraId="7CD3F7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Desarrollar una plataforma web interactiva para estudiantes y profesionales de psicología.</w:t>
      </w:r>
    </w:p>
    <w:p w14:paraId="782FD34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Evaluar el rendimiento y precisión del sistema inteligente.</w:t>
      </w:r>
    </w:p>
    <w:p w14:paraId="1EB0512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698B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ARQUITECTURA GENERAL DEL SISTEMA</w:t>
      </w:r>
    </w:p>
    <w:p w14:paraId="7DCDE92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sistema estará compuesto por tres módulos principales:</w:t>
      </w:r>
    </w:p>
    <w:p w14:paraId="4E4B2D8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6.1 Frontend</w:t>
      </w:r>
    </w:p>
    <w:p w14:paraId="0D77888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frontend será desarrollado utilizando React y TailwindCSS, permitiendo construir una interfaz moderna, dinámica e interactiva.</w:t>
      </w:r>
    </w:p>
    <w:p w14:paraId="7184398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Funciones principales:</w:t>
      </w:r>
      <w:bookmarkStart w:id="0" w:name="_GoBack"/>
      <w:bookmarkEnd w:id="0"/>
    </w:p>
    <w:p w14:paraId="7A1AE74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Registro e inicio de sesión.</w:t>
      </w:r>
    </w:p>
    <w:p w14:paraId="1C50ABD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Ingreso de síntomas clínicos.</w:t>
      </w:r>
    </w:p>
    <w:p w14:paraId="77628C6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Visualización de resultados diagnósticos.</w:t>
      </w:r>
    </w:p>
    <w:p w14:paraId="63A1EF7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Historial de consultas.</w:t>
      </w:r>
    </w:p>
    <w:p w14:paraId="0B02FB9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Panel educativo DSM/CIE.</w:t>
      </w:r>
    </w:p>
    <w:p w14:paraId="3982F88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BA42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6.2 Backend</w:t>
      </w:r>
    </w:p>
    <w:p w14:paraId="34C822D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backend será implementado mediante NestJS y TypeScript, utilizando arquitectura REST API.</w:t>
      </w:r>
    </w:p>
    <w:p w14:paraId="73F3725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Funciones principales:</w:t>
      </w:r>
    </w:p>
    <w:p w14:paraId="1B2171F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Comunicación con el modelo de IA.</w:t>
      </w:r>
    </w:p>
    <w:p w14:paraId="5640EC6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Gestión de usuarios.</w:t>
      </w:r>
    </w:p>
    <w:p w14:paraId="2C644B5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Procesamiento de solicitudes.</w:t>
      </w:r>
    </w:p>
    <w:p w14:paraId="1B3F8EB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Seguridad y autenticación.</w:t>
      </w:r>
    </w:p>
    <w:p w14:paraId="1BF84B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Almacenamiento de resultados.</w:t>
      </w:r>
    </w:p>
    <w:p w14:paraId="6B1C82A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ARQUITECTURA: </w:t>
      </w:r>
    </w:p>
    <w:p w14:paraId="676BE21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drawing>
          <wp:inline distT="0" distB="0" distL="114300" distR="114300">
            <wp:extent cx="5847715" cy="2927985"/>
            <wp:effectExtent l="0" t="0" r="4445" b="13335"/>
            <wp:docPr id="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2"/>
                    <pic:cNvPicPr>
                      <a:picLocks noChangeAspect="1"/>
                    </pic:cNvPicPr>
                  </pic:nvPicPr>
                  <pic:blipFill>
                    <a:blip r:embed="rId4"/>
                    <a:srcRect t="1225" r="1084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08D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5DD6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DB32DC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4EDF0C9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ARQUITECTURA DEL MODELO DE INTELIGENCIA ARTIFICIAL</w:t>
      </w:r>
    </w:p>
    <w:p w14:paraId="73788110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t>El flujo general del modelo será el siguiente:</w:t>
      </w:r>
      <w:r>
        <w:drawing>
          <wp:inline distT="0" distB="0" distL="114300" distR="114300">
            <wp:extent cx="6059170" cy="4347845"/>
            <wp:effectExtent l="0" t="0" r="6350" b="10795"/>
            <wp:docPr id="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4DF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C376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HERRAMIENTAS Y TECNOLOGÍAS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7"/>
        <w:gridCol w:w="2650"/>
      </w:tblGrid>
      <w:tr w14:paraId="00F2B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A795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Área</w:t>
            </w:r>
          </w:p>
        </w:tc>
        <w:tc>
          <w:tcPr>
            <w:tcW w:w="0" w:type="auto"/>
            <w:shd w:val="clear"/>
            <w:vAlign w:val="center"/>
          </w:tcPr>
          <w:p w14:paraId="7891E7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Herramienta</w:t>
            </w:r>
          </w:p>
        </w:tc>
      </w:tr>
      <w:tr w14:paraId="38DA5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14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24E55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</w:tr>
      <w:tr w14:paraId="44BA2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20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66640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NestJS</w:t>
            </w:r>
          </w:p>
        </w:tc>
      </w:tr>
      <w:tr w14:paraId="0470E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7C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Lenguaje Backend</w:t>
            </w:r>
          </w:p>
        </w:tc>
        <w:tc>
          <w:tcPr>
            <w:tcW w:w="0" w:type="auto"/>
            <w:shd w:val="clear"/>
            <w:vAlign w:val="center"/>
          </w:tcPr>
          <w:p w14:paraId="1F05D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TypeScript</w:t>
            </w:r>
          </w:p>
        </w:tc>
      </w:tr>
      <w:tr w14:paraId="025DF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73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IA/NLP</w:t>
            </w:r>
          </w:p>
        </w:tc>
        <w:tc>
          <w:tcPr>
            <w:tcW w:w="0" w:type="auto"/>
            <w:shd w:val="clear"/>
            <w:vAlign w:val="center"/>
          </w:tcPr>
          <w:p w14:paraId="4C787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1E06A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F4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Entrenamiento IA</w:t>
            </w:r>
          </w:p>
        </w:tc>
        <w:tc>
          <w:tcPr>
            <w:tcW w:w="0" w:type="auto"/>
            <w:shd w:val="clear"/>
            <w:vAlign w:val="center"/>
          </w:tcPr>
          <w:p w14:paraId="6678D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Google Colab</w:t>
            </w:r>
          </w:p>
        </w:tc>
      </w:tr>
      <w:tr w14:paraId="11D9B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66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Deep Learning</w:t>
            </w:r>
          </w:p>
        </w:tc>
        <w:tc>
          <w:tcPr>
            <w:tcW w:w="0" w:type="auto"/>
            <w:shd w:val="clear"/>
            <w:vAlign w:val="center"/>
          </w:tcPr>
          <w:p w14:paraId="45C97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PyTorch</w:t>
            </w:r>
          </w:p>
        </w:tc>
      </w:tr>
      <w:tr w14:paraId="465B3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FA0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Transformers</w:t>
            </w:r>
          </w:p>
        </w:tc>
        <w:tc>
          <w:tcPr>
            <w:tcW w:w="0" w:type="auto"/>
            <w:shd w:val="clear"/>
            <w:vAlign w:val="center"/>
          </w:tcPr>
          <w:p w14:paraId="362C5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HuggingFace</w:t>
            </w:r>
          </w:p>
        </w:tc>
      </w:tr>
      <w:tr w14:paraId="19F07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66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API IA</w:t>
            </w:r>
          </w:p>
        </w:tc>
        <w:tc>
          <w:tcPr>
            <w:tcW w:w="0" w:type="auto"/>
            <w:shd w:val="clear"/>
            <w:vAlign w:val="center"/>
          </w:tcPr>
          <w:p w14:paraId="4BAAC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292B5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B7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  <w:tc>
          <w:tcPr>
            <w:tcW w:w="0" w:type="auto"/>
            <w:shd w:val="clear"/>
            <w:vAlign w:val="center"/>
          </w:tcPr>
          <w:p w14:paraId="10663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PostgreSQL / MongoDB</w:t>
            </w:r>
          </w:p>
        </w:tc>
      </w:tr>
      <w:tr w14:paraId="7B84A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9C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Control de versiones</w:t>
            </w:r>
          </w:p>
        </w:tc>
        <w:tc>
          <w:tcPr>
            <w:tcW w:w="0" w:type="auto"/>
            <w:shd w:val="clear"/>
            <w:vAlign w:val="center"/>
          </w:tcPr>
          <w:p w14:paraId="65425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</w:tr>
      <w:tr w14:paraId="44ED2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67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Visualización</w:t>
            </w:r>
          </w:p>
        </w:tc>
        <w:tc>
          <w:tcPr>
            <w:tcW w:w="0" w:type="auto"/>
            <w:shd w:val="clear"/>
            <w:vAlign w:val="center"/>
          </w:tcPr>
          <w:p w14:paraId="36FC2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Chart.js</w:t>
            </w:r>
          </w:p>
        </w:tc>
      </w:tr>
    </w:tbl>
    <w:p w14:paraId="5AF429F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CF61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9. DATASETS Y FUENTES DE DATOS</w:t>
      </w:r>
    </w:p>
    <w:p w14:paraId="3F9E09F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entrenamiento del modelo utilizará datasets públicos relacionados con salud mental y clasificación psicológica obtenidos desde:</w:t>
      </w:r>
    </w:p>
    <w:p w14:paraId="21D3567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Artículos científicos</w:t>
      </w:r>
    </w:p>
    <w:p w14:paraId="4A3741E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Datos anonimizados</w:t>
      </w:r>
    </w:p>
    <w:p w14:paraId="4288926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Síntomas DSM estructurados</w:t>
      </w:r>
    </w:p>
    <w:p w14:paraId="3A7E88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Clasificaciones CIE</w:t>
      </w:r>
    </w:p>
    <w:p w14:paraId="66A7396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datos incluirán:</w:t>
      </w:r>
    </w:p>
    <w:p w14:paraId="76002FB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ansiedad,</w:t>
      </w:r>
    </w:p>
    <w:p w14:paraId="0F6EBCB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depresión,</w:t>
      </w:r>
    </w:p>
    <w:p w14:paraId="3B77A2C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trastorno bipolar,</w:t>
      </w:r>
    </w:p>
    <w:p w14:paraId="591D8F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TOC,</w:t>
      </w:r>
    </w:p>
    <w:p w14:paraId="0AEE6B1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TEPT</w:t>
      </w:r>
      <w:r>
        <w:rPr>
          <w:rFonts w:hint="default" w:ascii="Arial" w:hAnsi="Arial" w:cs="Arial"/>
          <w:lang w:val="en-US"/>
        </w:rPr>
        <w:t>,</w:t>
      </w:r>
    </w:p>
    <w:p w14:paraId="7466DD7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estrés,</w:t>
      </w:r>
    </w:p>
    <w:p w14:paraId="34FE61C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trastornos de personalidad,</w:t>
      </w:r>
    </w:p>
    <w:p w14:paraId="6C1AD81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 w:ascii="Arial" w:hAnsi="Arial" w:cs="Arial"/>
        </w:rPr>
        <w:t>emociones y síntomas clínicos.</w:t>
      </w:r>
    </w:p>
    <w:p w14:paraId="42ABB10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presente proyecto propone el desarrollo de un asistente inteligente basado en modelos Transformer y técnicas de procesamiento de lenguaje natural para el análisis y clasificación de trastornos mentales según criterios DSM y CIE.</w:t>
      </w:r>
    </w:p>
    <w:p w14:paraId="2C119EF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integración de inteligencia artificial moderna con tecnologías web permitirá construir una herramienta innovadora orientada al apoyo educativo y clínico en psicología.</w:t>
      </w:r>
    </w:p>
    <w:p w14:paraId="0C7D1EF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Además, el sistema representa una aplicación práctica de IA en salud mental, con potencial de expansión futura hacia áreas de investigación en psicología computacional, psiquiatría digital y sistemas inteligentes de apoyo diagnóstico.</w:t>
      </w:r>
    </w:p>
    <w:p w14:paraId="71E30BE7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BFDA5F"/>
    <w:multiLevelType w:val="singleLevel"/>
    <w:tmpl w:val="3EBFDA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7111A"/>
    <w:rsid w:val="33F7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1017</Words>
  <Characters>6760</Characters>
  <Lines>0</Lines>
  <Paragraphs>0</Paragraphs>
  <TotalTime>89</TotalTime>
  <ScaleCrop>false</ScaleCrop>
  <LinksUpToDate>false</LinksUpToDate>
  <CharactersWithSpaces>7615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2026-05-15T04:09:00Z</dcterms:created>
  <dc:creator>Bruno</dc:creator>
  <cp:lastModifiedBy>Bruno</cp:lastModifiedBy>
  <dcterms:modified xsi:type="dcterms:W3CDTF">2026-05-15T05:40:16Z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470F7AA27F3B46059C0F2699DCDE1049_11</vt:lpwstr>
  </property>
  <property fmtid="{D5CDD505-2E9C-101B-9397-08002B2CF9AE}" pid="4" name="KSOTemplateDocerSaveRecord">
    <vt:lpwstr>eyJoZGlkIjoiM2ZlYWVjNWIxNGY1NGJhNGI0OGQ3YjE4NTQ1YzhhMWQiLCJ1c2VySWQiOiIxNjY2Njk3NDg0OTM2In0=</vt:lpwstr>
  </property>
</Properties>
</file>