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E0963">
      <w:pPr>
        <w:spacing w:before="200" w:after="10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UNIVERSIDAD MAYOR, REAL Y PONTIFICIA DE SAN FRANCISCO XAVIER DE CHUQUISACA</w:t>
      </w:r>
    </w:p>
    <w:p w14:paraId="1799F073">
      <w:pPr>
        <w:spacing w:before="0" w:after="400"/>
        <w:jc w:val="center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1478280</wp:posOffset>
            </wp:positionH>
            <wp:positionV relativeFrom="paragraph">
              <wp:posOffset>28575</wp:posOffset>
            </wp:positionV>
            <wp:extent cx="3132455" cy="3951605"/>
            <wp:effectExtent l="0" t="0" r="6985" b="0"/>
            <wp:wrapNone/>
            <wp:docPr id="2" name="Imagen 2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51" t="5896" r="13021" b="981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420270">
      <w:pPr>
        <w:spacing w:before="0" w:after="400"/>
        <w:jc w:val="center"/>
      </w:pPr>
    </w:p>
    <w:p w14:paraId="295A6D5F">
      <w:pPr>
        <w:spacing w:before="0" w:after="400"/>
        <w:jc w:val="center"/>
      </w:pPr>
    </w:p>
    <w:p w14:paraId="7FF0D626">
      <w:pPr>
        <w:spacing w:before="0" w:after="400"/>
        <w:jc w:val="center"/>
      </w:pPr>
    </w:p>
    <w:p w14:paraId="52397A65">
      <w:pPr>
        <w:spacing w:before="0" w:after="400"/>
        <w:jc w:val="center"/>
      </w:pPr>
    </w:p>
    <w:p w14:paraId="37C32C48">
      <w:pPr>
        <w:spacing w:before="0" w:after="400"/>
        <w:jc w:val="center"/>
      </w:pPr>
    </w:p>
    <w:p w14:paraId="401E3305">
      <w:pPr>
        <w:spacing w:before="0" w:after="400"/>
        <w:jc w:val="center"/>
      </w:pPr>
    </w:p>
    <w:p w14:paraId="4F89F6EC">
      <w:pPr>
        <w:spacing w:before="0" w:after="400"/>
        <w:jc w:val="center"/>
      </w:pPr>
    </w:p>
    <w:p w14:paraId="29238166">
      <w:pPr>
        <w:spacing w:before="0" w:after="400"/>
        <w:jc w:val="center"/>
      </w:pPr>
    </w:p>
    <w:p w14:paraId="49D7A8E6">
      <w:pPr>
        <w:spacing w:before="0" w:after="400"/>
        <w:jc w:val="center"/>
      </w:pPr>
    </w:p>
    <w:p w14:paraId="47F822ED">
      <w:pPr>
        <w:spacing w:before="60" w:after="400"/>
        <w:jc w:val="center"/>
      </w:pPr>
      <w:r>
        <w:rPr>
          <w:rFonts w:hint="default" w:cs="Arial"/>
          <w:b/>
          <w:bCs/>
          <w:sz w:val="26"/>
          <w:szCs w:val="26"/>
          <w:lang w:val="en-US"/>
        </w:rPr>
        <w:t xml:space="preserve">  </w:t>
      </w:r>
      <w:r>
        <w:rPr>
          <w:rFonts w:hint="default" w:cs="Arial"/>
          <w:b/>
          <w:bCs/>
          <w:sz w:val="26"/>
          <w:szCs w:val="26"/>
          <w:lang w:val="en-US"/>
        </w:rPr>
        <w:tab/>
        <w:t/>
      </w:r>
      <w:r>
        <w:rPr>
          <w:rFonts w:hint="default" w:cs="Arial"/>
          <w:b/>
          <w:bCs/>
          <w:sz w:val="26"/>
          <w:szCs w:val="26"/>
          <w:lang w:val="en-US"/>
        </w:rPr>
        <w:tab/>
      </w:r>
      <w:bookmarkStart w:id="0" w:name="_GoBack"/>
      <w:bookmarkEnd w:id="0"/>
      <w:r>
        <w:rPr>
          <w:rFonts w:ascii="Arial" w:hAnsi="Arial" w:eastAsia="Arial" w:cs="Arial"/>
          <w:b/>
          <w:bCs/>
          <w:sz w:val="26"/>
          <w:szCs w:val="26"/>
        </w:rPr>
        <w:t>FACULTAD DE TECNOLOGÍA</w:t>
      </w:r>
    </w:p>
    <w:p w14:paraId="53641732">
      <w:pPr>
        <w:spacing w:before="0" w:after="200"/>
        <w:jc w:val="both"/>
        <w:rPr>
          <w:rFonts w:ascii="Arial" w:hAnsi="Arial" w:eastAsia="Arial" w:cs="Arial"/>
          <w:b/>
          <w:bCs/>
          <w:sz w:val="32"/>
          <w:szCs w:val="32"/>
        </w:rPr>
      </w:pPr>
    </w:p>
    <w:p w14:paraId="1901243C">
      <w:pPr>
        <w:spacing w:before="0" w:after="200"/>
        <w:jc w:val="both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ascii="Arial" w:hAnsi="Arial" w:eastAsia="Arial" w:cs="Arial"/>
          <w:b/>
          <w:bCs/>
          <w:sz w:val="32"/>
          <w:szCs w:val="32"/>
        </w:rPr>
        <w:t>INTELIGENCIA ARTIFICIAL II</w:t>
      </w:r>
    </w:p>
    <w:p w14:paraId="127F719E">
      <w:pPr>
        <w:spacing w:before="0" w:after="200"/>
        <w:jc w:val="both"/>
        <w:rPr>
          <w:rFonts w:ascii="Arial" w:hAnsi="Arial" w:eastAsia="Arial" w:cs="Arial"/>
          <w:b/>
          <w:bCs/>
          <w:sz w:val="32"/>
          <w:szCs w:val="32"/>
        </w:rPr>
      </w:pPr>
    </w:p>
    <w:p w14:paraId="0CF33570">
      <w:pPr>
        <w:spacing w:before="100" w:after="80"/>
        <w:jc w:val="left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Carrera: </w:t>
      </w:r>
      <w:r>
        <w:rPr>
          <w:rFonts w:ascii="Arial" w:hAnsi="Arial" w:eastAsia="Arial" w:cs="Arial"/>
          <w:sz w:val="24"/>
          <w:szCs w:val="24"/>
        </w:rPr>
        <w:t>Ingeniería en Ciencias de la Computación</w:t>
      </w:r>
    </w:p>
    <w:p w14:paraId="763E0F0B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Título: </w:t>
      </w:r>
      <w:r>
        <w:rPr>
          <w:rFonts w:ascii="Arial" w:hAnsi="Arial" w:eastAsia="Arial" w:cs="Arial"/>
          <w:sz w:val="24"/>
          <w:szCs w:val="24"/>
        </w:rPr>
        <w:t>Modelos Generativos Avanzados</w:t>
      </w:r>
    </w:p>
    <w:p w14:paraId="01EFD4B2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Universitario: </w:t>
      </w:r>
      <w:r>
        <w:rPr>
          <w:rFonts w:ascii="Arial" w:hAnsi="Arial" w:eastAsia="Arial" w:cs="Arial"/>
          <w:sz w:val="24"/>
          <w:szCs w:val="24"/>
        </w:rPr>
        <w:t>Monzón Bruno Antonio</w:t>
      </w:r>
    </w:p>
    <w:p w14:paraId="768606FA">
      <w:pPr>
        <w:spacing w:before="80" w:after="8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Docente: </w:t>
      </w:r>
      <w:r>
        <w:rPr>
          <w:rFonts w:ascii="Arial" w:hAnsi="Arial" w:eastAsia="Arial" w:cs="Arial"/>
          <w:sz w:val="24"/>
          <w:szCs w:val="24"/>
        </w:rPr>
        <w:t>Ing. Walter Pacheco Lora</w:t>
      </w:r>
    </w:p>
    <w:p w14:paraId="666FBFD3">
      <w:pPr>
        <w:spacing w:before="80" w:after="80"/>
        <w:jc w:val="left"/>
        <w:rPr>
          <w:rFonts w:ascii="Arial" w:hAnsi="Arial" w:eastAsia="Arial" w:cs="Arial"/>
          <w:sz w:val="24"/>
          <w:szCs w:val="24"/>
        </w:rPr>
      </w:pPr>
    </w:p>
    <w:p w14:paraId="3F7188EF"/>
    <w:p w14:paraId="7313C20E"/>
    <w:p w14:paraId="6F17EF7A"/>
    <w:p w14:paraId="0C926C55"/>
    <w:p w14:paraId="006B3333"/>
    <w:p w14:paraId="1D705466"/>
    <w:p w14:paraId="5B943F5C">
      <w:pPr>
        <w:spacing w:before="80" w:after="40"/>
        <w:jc w:val="center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>Sucre – Bolivia</w:t>
      </w:r>
    </w:p>
    <w:p w14:paraId="0BBEA85B">
      <w:pPr>
        <w:spacing w:before="40" w:after="0"/>
        <w:jc w:val="center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>2026</w:t>
      </w:r>
    </w:p>
    <w:p w14:paraId="023E4493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51DBBB2">
      <w:pPr>
        <w:spacing w:before="0" w:after="4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ÍNDICE DE CONTENIDO</w:t>
      </w:r>
    </w:p>
    <w:p w14:paraId="0ACB0EFC">
      <w:pPr>
        <w:tabs>
          <w:tab w:val="right" w:pos="8000"/>
        </w:tabs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1.  ¿Qué es un modelo generativo?</w:t>
      </w:r>
      <w:r>
        <w:rPr>
          <w:rFonts w:ascii="Arial" w:hAnsi="Arial" w:eastAsia="Arial" w:cs="Arial"/>
          <w:sz w:val="22"/>
          <w:szCs w:val="22"/>
        </w:rPr>
        <w:tab/>
        <w:t>3</w:t>
      </w:r>
    </w:p>
    <w:p w14:paraId="33E34E89">
      <w:pPr>
        <w:tabs>
          <w:tab w:val="right" w:pos="8000"/>
        </w:tabs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2.  Modelos Generativos Clásicos vs Avanzados</w:t>
      </w:r>
      <w:r>
        <w:rPr>
          <w:rFonts w:ascii="Arial" w:hAnsi="Arial" w:eastAsia="Arial" w:cs="Arial"/>
          <w:sz w:val="22"/>
          <w:szCs w:val="22"/>
        </w:rPr>
        <w:tab/>
        <w:t>3</w:t>
      </w:r>
    </w:p>
    <w:p w14:paraId="0ADFFDCA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2.1  Modelos Generativos Clásicos</w:t>
      </w:r>
      <w:r>
        <w:rPr>
          <w:rFonts w:ascii="Arial" w:hAnsi="Arial" w:eastAsia="Arial" w:cs="Arial"/>
          <w:sz w:val="22"/>
          <w:szCs w:val="22"/>
        </w:rPr>
        <w:tab/>
        <w:t>3</w:t>
      </w:r>
    </w:p>
    <w:p w14:paraId="17C353B8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2.2  Modelos Generativos Avanzados</w:t>
      </w:r>
      <w:r>
        <w:rPr>
          <w:rFonts w:ascii="Arial" w:hAnsi="Arial" w:eastAsia="Arial" w:cs="Arial"/>
          <w:sz w:val="22"/>
          <w:szCs w:val="22"/>
        </w:rPr>
        <w:tab/>
        <w:t>3</w:t>
      </w:r>
    </w:p>
    <w:p w14:paraId="6536DD44">
      <w:pPr>
        <w:tabs>
          <w:tab w:val="right" w:pos="8000"/>
        </w:tabs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3.  Tipos de Modelos Generativos Avanzados</w:t>
      </w:r>
      <w:r>
        <w:rPr>
          <w:rFonts w:ascii="Arial" w:hAnsi="Arial" w:eastAsia="Arial" w:cs="Arial"/>
          <w:sz w:val="22"/>
          <w:szCs w:val="22"/>
        </w:rPr>
        <w:tab/>
        <w:t>4</w:t>
      </w:r>
    </w:p>
    <w:p w14:paraId="383BAA5E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3.1  GAN – Generative Adversarial Network</w:t>
      </w:r>
      <w:r>
        <w:rPr>
          <w:rFonts w:ascii="Arial" w:hAnsi="Arial" w:eastAsia="Arial" w:cs="Arial"/>
          <w:sz w:val="22"/>
          <w:szCs w:val="22"/>
        </w:rPr>
        <w:tab/>
        <w:t>4</w:t>
      </w:r>
    </w:p>
    <w:p w14:paraId="03BAD051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3.2  VAE – Variational Autoencoder</w:t>
      </w:r>
      <w:r>
        <w:rPr>
          <w:rFonts w:ascii="Arial" w:hAnsi="Arial" w:eastAsia="Arial" w:cs="Arial"/>
          <w:sz w:val="22"/>
          <w:szCs w:val="22"/>
        </w:rPr>
        <w:tab/>
        <w:t>5</w:t>
      </w:r>
    </w:p>
    <w:p w14:paraId="73DE5871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3.3  Diffusion Models</w:t>
      </w:r>
      <w:r>
        <w:rPr>
          <w:rFonts w:ascii="Arial" w:hAnsi="Arial" w:eastAsia="Arial" w:cs="Arial"/>
          <w:sz w:val="22"/>
          <w:szCs w:val="22"/>
        </w:rPr>
        <w:tab/>
        <w:t>6</w:t>
      </w:r>
    </w:p>
    <w:p w14:paraId="5BBB2049">
      <w:pPr>
        <w:tabs>
          <w:tab w:val="right" w:pos="8000"/>
        </w:tabs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4.  Ejemplo Práctico: DCGAN</w:t>
      </w:r>
      <w:r>
        <w:rPr>
          <w:rFonts w:ascii="Arial" w:hAnsi="Arial" w:eastAsia="Arial" w:cs="Arial"/>
          <w:sz w:val="22"/>
          <w:szCs w:val="22"/>
        </w:rPr>
        <w:tab/>
        <w:t>7</w:t>
      </w:r>
    </w:p>
    <w:p w14:paraId="11233C09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4.1  ¿Qué es una DCGAN?</w:t>
      </w:r>
      <w:r>
        <w:rPr>
          <w:rFonts w:ascii="Arial" w:hAnsi="Arial" w:eastAsia="Arial" w:cs="Arial"/>
          <w:sz w:val="22"/>
          <w:szCs w:val="22"/>
        </w:rPr>
        <w:tab/>
        <w:t>7</w:t>
      </w:r>
    </w:p>
    <w:p w14:paraId="17965131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4.2  Red Generadora (Generator)</w:t>
      </w:r>
      <w:r>
        <w:rPr>
          <w:rFonts w:ascii="Arial" w:hAnsi="Arial" w:eastAsia="Arial" w:cs="Arial"/>
          <w:sz w:val="22"/>
          <w:szCs w:val="22"/>
        </w:rPr>
        <w:tab/>
        <w:t>7</w:t>
      </w:r>
    </w:p>
    <w:p w14:paraId="613DFAD6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4.3  Red Discriminadora (Discriminator)</w:t>
      </w:r>
      <w:r>
        <w:rPr>
          <w:rFonts w:ascii="Arial" w:hAnsi="Arial" w:eastAsia="Arial" w:cs="Arial"/>
          <w:sz w:val="22"/>
          <w:szCs w:val="22"/>
        </w:rPr>
        <w:tab/>
        <w:t>8</w:t>
      </w:r>
    </w:p>
    <w:p w14:paraId="2E0DC318">
      <w:pPr>
        <w:tabs>
          <w:tab w:val="right" w:pos="8000"/>
        </w:tabs>
        <w:spacing w:before="60" w:after="60"/>
        <w:ind w:left="3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 4.4  Entrenamiento (función fit)</w:t>
      </w:r>
      <w:r>
        <w:rPr>
          <w:rFonts w:ascii="Arial" w:hAnsi="Arial" w:eastAsia="Arial" w:cs="Arial"/>
          <w:sz w:val="22"/>
          <w:szCs w:val="22"/>
        </w:rPr>
        <w:tab/>
        <w:t>9</w:t>
      </w:r>
    </w:p>
    <w:p w14:paraId="039729DA">
      <w:pPr>
        <w:tabs>
          <w:tab w:val="right" w:pos="8000"/>
        </w:tabs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5.  Aplicaciones Reales</w:t>
      </w:r>
      <w:r>
        <w:rPr>
          <w:rFonts w:ascii="Arial" w:hAnsi="Arial" w:eastAsia="Arial" w:cs="Arial"/>
          <w:sz w:val="22"/>
          <w:szCs w:val="22"/>
        </w:rPr>
        <w:tab/>
        <w:t>10</w:t>
      </w:r>
    </w:p>
    <w:p w14:paraId="03554BDE">
      <w:pPr>
        <w:tabs>
          <w:tab w:val="right" w:pos="8000"/>
        </w:tabs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6.  Conclusión</w:t>
      </w:r>
      <w:r>
        <w:rPr>
          <w:rFonts w:ascii="Arial" w:hAnsi="Arial" w:eastAsia="Arial" w:cs="Arial"/>
          <w:sz w:val="22"/>
          <w:szCs w:val="22"/>
        </w:rPr>
        <w:tab/>
        <w:t>11</w:t>
      </w:r>
    </w:p>
    <w:p w14:paraId="3FBFBA8E">
      <w:r>
        <w:br w:type="page"/>
      </w:r>
    </w:p>
    <w:p w14:paraId="1D0CFD01">
      <w:pPr>
        <w:pStyle w:val="2"/>
        <w:spacing w:before="0" w:after="2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1. ¿Qué es un Modelo Generativo?</w:t>
      </w:r>
    </w:p>
    <w:p w14:paraId="17585003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Un modelo generativo es un tipo de inteligencia artificial diseñada para aprender los patrones subyacentes de un conjunto de datos y crear nuevos datos originales — texto, imágenes, audio — que se parecen a los de entrenamiento.</w:t>
      </w:r>
    </w:p>
    <w:p w14:paraId="4D28882F">
      <w:pPr>
        <w:pBdr>
          <w:left w:val="single" w:color="2E75B6" w:sz="6" w:space="10"/>
        </w:pBdr>
        <w:spacing w:before="120" w:after="120"/>
        <w:ind w:left="720" w:right="720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"A diferencia de los modelos discriminativos que clasifican datos, los modelos generativos inventan contenido nuevo."</w:t>
      </w:r>
    </w:p>
    <w:p w14:paraId="009306A4"/>
    <w:p w14:paraId="361A70ED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¿Qué pueden generar?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00DA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6923C" w:themeFill="accent3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84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6923C" w:themeFill="accent3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1F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Ejemplos de salida</w:t>
            </w:r>
          </w:p>
        </w:tc>
      </w:tr>
      <w:tr w14:paraId="0B0C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A730">
            <w:r>
              <w:rPr>
                <w:rFonts w:ascii="Arial" w:hAnsi="Arial" w:eastAsia="Arial" w:cs="Arial"/>
                <w:sz w:val="20"/>
                <w:szCs w:val="20"/>
              </w:rPr>
              <w:t>Imágenes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FC85">
            <w:r>
              <w:rPr>
                <w:rFonts w:ascii="Arial" w:hAnsi="Arial" w:eastAsia="Arial" w:cs="Arial"/>
                <w:sz w:val="20"/>
                <w:szCs w:val="20"/>
              </w:rPr>
              <w:t>Rostros, paisajes, arte, diseños</w:t>
            </w:r>
          </w:p>
        </w:tc>
      </w:tr>
      <w:tr w14:paraId="034F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32D6">
            <w:r>
              <w:rPr>
                <w:rFonts w:ascii="Arial" w:hAnsi="Arial" w:eastAsia="Arial" w:cs="Arial"/>
                <w:sz w:val="20"/>
                <w:szCs w:val="20"/>
              </w:rPr>
              <w:t>Texto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0463">
            <w:r>
              <w:rPr>
                <w:rFonts w:ascii="Arial" w:hAnsi="Arial" w:eastAsia="Arial" w:cs="Arial"/>
                <w:sz w:val="20"/>
                <w:szCs w:val="20"/>
              </w:rPr>
              <w:t>Artículos, código, diálogos, resúmenes</w:t>
            </w:r>
          </w:p>
        </w:tc>
      </w:tr>
      <w:tr w14:paraId="53C6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36F2">
            <w:r>
              <w:rPr>
                <w:rFonts w:ascii="Arial" w:hAnsi="Arial" w:eastAsia="Arial" w:cs="Arial"/>
                <w:sz w:val="20"/>
                <w:szCs w:val="20"/>
              </w:rPr>
              <w:t>Audio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B329">
            <w:r>
              <w:rPr>
                <w:rFonts w:ascii="Arial" w:hAnsi="Arial" w:eastAsia="Arial" w:cs="Arial"/>
                <w:sz w:val="20"/>
                <w:szCs w:val="20"/>
              </w:rPr>
              <w:t>Música, voces sintéticas, efectos</w:t>
            </w:r>
          </w:p>
        </w:tc>
      </w:tr>
      <w:tr w14:paraId="4406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070C">
            <w:r>
              <w:rPr>
                <w:rFonts w:ascii="Arial" w:hAnsi="Arial" w:eastAsia="Arial" w:cs="Arial"/>
                <w:sz w:val="20"/>
                <w:szCs w:val="20"/>
              </w:rPr>
              <w:t>Video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4925">
            <w:r>
              <w:rPr>
                <w:rFonts w:ascii="Arial" w:hAnsi="Arial" w:eastAsia="Arial" w:cs="Arial"/>
                <w:sz w:val="20"/>
                <w:szCs w:val="20"/>
              </w:rPr>
              <w:t>Escenas, animaciones, avatares</w:t>
            </w:r>
          </w:p>
        </w:tc>
      </w:tr>
    </w:tbl>
    <w:p w14:paraId="70EBE035">
      <w:r>
        <w:br w:type="page"/>
      </w:r>
    </w:p>
    <w:p w14:paraId="184136BA">
      <w:pPr>
        <w:pStyle w:val="2"/>
        <w:spacing w:before="0" w:after="2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2. Modelos Generativos Clásicos vs Avanzados</w:t>
      </w:r>
    </w:p>
    <w:p w14:paraId="5D5C8876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La diferencia principal está en la complejidad, la autonomía y la fidelidad de los resultados que producen.</w:t>
      </w:r>
    </w:p>
    <w:p w14:paraId="03DFB5AF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2.1 Modelos Generativos Clásicos</w:t>
      </w:r>
    </w:p>
    <w:p w14:paraId="153E481B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Son modelos estadísticos tradicionales que aprenden la distribución de un conjunto de datos para generar nuevos ejemplos similares.</w:t>
      </w:r>
    </w:p>
    <w:p w14:paraId="308A95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Cómo funcionan:</w:t>
      </w:r>
      <w:r>
        <w:rPr>
          <w:rFonts w:ascii="Arial" w:hAnsi="Arial" w:eastAsia="Arial" w:cs="Arial"/>
          <w:sz w:val="22"/>
          <w:szCs w:val="22"/>
        </w:rPr>
        <w:t xml:space="preserve"> Se basan en reglas matemáticas y probabilidades rígidas.</w:t>
      </w:r>
    </w:p>
    <w:p w14:paraId="4C7432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Resultado:</w:t>
      </w:r>
      <w:r>
        <w:rPr>
          <w:rFonts w:ascii="Arial" w:hAnsi="Arial" w:eastAsia="Arial" w:cs="Arial"/>
          <w:sz w:val="22"/>
          <w:szCs w:val="22"/>
        </w:rPr>
        <w:t xml:space="preserve"> Limitados — pueden predecir la siguiente palabra en una frase sencilla, pero no mantienen coherencia en un párrafo largo.</w:t>
      </w:r>
    </w:p>
    <w:p w14:paraId="68A0F7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Ejemplos:</w:t>
      </w:r>
      <w:r>
        <w:rPr>
          <w:rFonts w:ascii="Arial" w:hAnsi="Arial" w:eastAsia="Arial" w:cs="Arial"/>
          <w:sz w:val="22"/>
          <w:szCs w:val="22"/>
        </w:rPr>
        <w:t xml:space="preserve"> Cadenas de Markov, Naive Bayes, Mezcla de Gaussianas (GMM).</w:t>
      </w:r>
    </w:p>
    <w:p w14:paraId="6EA81C16">
      <w:pPr>
        <w:pBdr>
          <w:left w:val="single" w:color="2E75B6" w:sz="6" w:space="10"/>
        </w:pBdr>
        <w:spacing w:before="120" w:after="120"/>
        <w:ind w:left="720" w:right="720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"Analogía: Imita patrones superficiales pero no entiende nada. Como un loro que repite frases que escuchó."</w:t>
      </w:r>
    </w:p>
    <w:p w14:paraId="3F745140"/>
    <w:p w14:paraId="69454631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2.2 Modelos Generativos Avanzados</w:t>
      </w:r>
    </w:p>
    <w:p w14:paraId="3579ACB0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Utilizan arquitecturas de Deep Learning para entender patrones extremadamente abstractos y profundos.</w:t>
      </w:r>
    </w:p>
    <w:p w14:paraId="385D23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Cómo funcionan:</w:t>
      </w:r>
      <w:r>
        <w:rPr>
          <w:rFonts w:ascii="Arial" w:hAnsi="Arial" w:eastAsia="Arial" w:cs="Arial"/>
          <w:sz w:val="22"/>
          <w:szCs w:val="22"/>
        </w:rPr>
        <w:t xml:space="preserve"> Usan redes neuronales masivas (Transformers, GANs, Diffusion) que no solo copian datos, sino que entienden el contexto, el estilo y la semántica.</w:t>
      </w:r>
    </w:p>
    <w:p w14:paraId="56E45D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Resultado:</w:t>
      </w:r>
      <w:r>
        <w:rPr>
          <w:rFonts w:ascii="Arial" w:hAnsi="Arial" w:eastAsia="Arial" w:cs="Arial"/>
          <w:sz w:val="22"/>
          <w:szCs w:val="22"/>
        </w:rPr>
        <w:t xml:space="preserve"> Crean contenido que parece hecho por humanos, con creatividad y coherencia sorprendentes.</w:t>
      </w:r>
    </w:p>
    <w:p w14:paraId="0932B1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Ejemplos:</w:t>
      </w:r>
      <w:r>
        <w:rPr>
          <w:rFonts w:ascii="Arial" w:hAnsi="Arial" w:eastAsia="Arial" w:cs="Arial"/>
          <w:sz w:val="22"/>
          <w:szCs w:val="22"/>
        </w:rPr>
        <w:t xml:space="preserve"> GPT-4 (texto), Midjourney y DALL·E (imágenes), Sora (video).</w:t>
      </w:r>
    </w:p>
    <w:p w14:paraId="4182D5D3">
      <w:r>
        <w:br w:type="page"/>
      </w:r>
    </w:p>
    <w:p w14:paraId="65020F95">
      <w:pPr>
        <w:pStyle w:val="2"/>
        <w:spacing w:before="0" w:after="2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3. Tipos de Modelos Generativos Avanzados</w:t>
      </w:r>
    </w:p>
    <w:p w14:paraId="6052DC43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Existen 3 grandes familias. Cada una tiene una estrategia diferente para aprender a generar datos nuevos.</w:t>
      </w:r>
    </w:p>
    <w:p w14:paraId="2FD1870E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3.1 GAN — Generative Adversarial Network (2014)</w:t>
      </w:r>
    </w:p>
    <w:p w14:paraId="76E4F5D2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Autor: Ian Goodfellow et al.</w:t>
      </w:r>
    </w:p>
    <w:p w14:paraId="4DA797D9"/>
    <w:p w14:paraId="6F2A6FB4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Intuición</w:t>
      </w:r>
    </w:p>
    <w:p w14:paraId="7D9E3303">
      <w:pPr>
        <w:pBdr>
          <w:left w:val="single" w:color="2E75B6" w:sz="6" w:space="10"/>
        </w:pBdr>
        <w:spacing w:before="120" w:after="120"/>
        <w:ind w:left="720" w:right="720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"Un falsificador de arte que mejora porque tiene un detective que lo caza. Ambos se vuelven mejores con el tiempo."</w:t>
      </w:r>
    </w:p>
    <w:p w14:paraId="11ACA7B6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¿Cómo funciona?</w:t>
      </w:r>
    </w:p>
    <w:p w14:paraId="292A3EEC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Dos redes neuronales compiten entre sí:</w:t>
      </w:r>
    </w:p>
    <w:p w14:paraId="02AE6A4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Generador:</w:t>
      </w:r>
      <w:r>
        <w:rPr>
          <w:rFonts w:ascii="Arial" w:hAnsi="Arial" w:eastAsia="Arial" w:cs="Arial"/>
          <w:sz w:val="22"/>
          <w:szCs w:val="22"/>
        </w:rPr>
        <w:t xml:space="preserve"> Recibe ruido aleatorio y produce datos falsos (imágenes, audio).</w:t>
      </w:r>
    </w:p>
    <w:p w14:paraId="7FAEB3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Discriminador:</w:t>
      </w:r>
      <w:r>
        <w:rPr>
          <w:rFonts w:ascii="Arial" w:hAnsi="Arial" w:eastAsia="Arial" w:cs="Arial"/>
          <w:sz w:val="22"/>
          <w:szCs w:val="22"/>
        </w:rPr>
        <w:t xml:space="preserve"> Recibe datos reales y falsos, y aprende a distinguirlos.</w:t>
      </w:r>
    </w:p>
    <w:p w14:paraId="5541E831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El generador mejora engañando al discriminador. El discriminador mejora detectando al generador. Se entrenan juntos hasta que el generador produce datos indistinguibles de los reales.</w:t>
      </w:r>
    </w:p>
    <w:p w14:paraId="016734BC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Ventajas</w:t>
      </w:r>
    </w:p>
    <w:p w14:paraId="35B42FF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Genera imágenes de muy alta calidad y nitidez.</w:t>
      </w:r>
    </w:p>
    <w:p w14:paraId="534A9F1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Rápido en la generación una vez entrenado.</w:t>
      </w:r>
    </w:p>
    <w:p w14:paraId="17E62456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Desventajas</w:t>
      </w:r>
    </w:p>
    <w:p w14:paraId="34EB8F0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Entrenamiento inestable y difícil de balancear.</w:t>
      </w:r>
    </w:p>
    <w:p w14:paraId="7A171E5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Mode collapse: el generador puede rendirse y producir siempre la misma imagen.</w:t>
      </w:r>
    </w:p>
    <w:p w14:paraId="5D9D1001"/>
    <w:p w14:paraId="436EFDF2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3.2 VAE — Variational Autoencoder (2013)</w:t>
      </w:r>
    </w:p>
    <w:p w14:paraId="29F9D060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Autores: Kingma &amp; Welling</w:t>
      </w:r>
    </w:p>
    <w:p w14:paraId="76CE83FB"/>
    <w:p w14:paraId="44A2758F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Intuición</w:t>
      </w:r>
    </w:p>
    <w:p w14:paraId="213AA441">
      <w:pPr>
        <w:pBdr>
          <w:left w:val="single" w:color="2E75B6" w:sz="6" w:space="10"/>
        </w:pBdr>
        <w:spacing w:before="120" w:after="120"/>
        <w:ind w:left="720" w:right="720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"Un compresor inteligente que no solo guarda datos comprimidos, sino que aprende el idioma de los datos para inventar datos nuevos."</w:t>
      </w:r>
    </w:p>
    <w:p w14:paraId="34D8D138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¿Cómo funciona?</w:t>
      </w:r>
    </w:p>
    <w:p w14:paraId="3C0F010A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Dos redes que trabajan en equipo:</w:t>
      </w:r>
    </w:p>
    <w:p w14:paraId="72B868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Encoder:</w:t>
      </w:r>
      <w:r>
        <w:rPr>
          <w:rFonts w:ascii="Arial" w:hAnsi="Arial" w:eastAsia="Arial" w:cs="Arial"/>
          <w:sz w:val="22"/>
          <w:szCs w:val="22"/>
        </w:rPr>
        <w:t xml:space="preserve"> Comprime la imagen a un vector pequeño en el espacio latente.</w:t>
      </w:r>
    </w:p>
    <w:p w14:paraId="74A24F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Decoder:</w:t>
      </w:r>
      <w:r>
        <w:rPr>
          <w:rFonts w:ascii="Arial" w:hAnsi="Arial" w:eastAsia="Arial" w:cs="Arial"/>
          <w:sz w:val="22"/>
          <w:szCs w:val="22"/>
        </w:rPr>
        <w:t xml:space="preserve"> Reconstruye la imagen desde ese vector.</w:t>
      </w:r>
    </w:p>
    <w:p w14:paraId="00189F2B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La clave del VAE es que el espacio latente es probabilístico y continuo: en vez de guardar un punto exacto, guarda una distribución (media μ y varianza σ). Esto permite muestrear puntos nuevos y generar datos que nunca existieron.</w:t>
      </w:r>
    </w:p>
    <w:p w14:paraId="28071863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Ventajas</w:t>
      </w:r>
    </w:p>
    <w:p w14:paraId="503EA85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Entrenamiento muy estable.</w:t>
      </w:r>
    </w:p>
    <w:p w14:paraId="5D85B74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Ideal para detección de anomalías.</w:t>
      </w:r>
    </w:p>
    <w:p w14:paraId="633D873B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Desventajas</w:t>
      </w:r>
    </w:p>
    <w:p w14:paraId="03CC861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Imágenes generadas más borrosas que las GANs.</w:t>
      </w:r>
    </w:p>
    <w:p w14:paraId="791D6E6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Menos fidelidad en detalles finos.</w:t>
      </w:r>
    </w:p>
    <w:p w14:paraId="7DDC0A4B"/>
    <w:p w14:paraId="476DD433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3.3 Diffusion Models (2020)</w:t>
      </w:r>
    </w:p>
    <w:p w14:paraId="56249702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Autores: Ho et al. — paper 'Denoising Diffusion Probabilistic Models'</w:t>
      </w:r>
    </w:p>
    <w:p w14:paraId="729A6D4B"/>
    <w:p w14:paraId="7B53DB54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Intuición</w:t>
      </w:r>
    </w:p>
    <w:p w14:paraId="2A0E4367">
      <w:pPr>
        <w:pBdr>
          <w:left w:val="single" w:color="2E75B6" w:sz="6" w:space="10"/>
        </w:pBdr>
        <w:spacing w:before="120" w:after="120"/>
        <w:ind w:left="720" w:right="720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"Aprendes a restaurar una foto dañada por el ruido. Una vez que dominas eso, puedes empezar desde ruido puro y restaurar una imagen que nunca existió."</w:t>
      </w:r>
    </w:p>
    <w:p w14:paraId="4C774A5E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¿Cómo funciona?</w:t>
      </w:r>
    </w:p>
    <w:p w14:paraId="487F199F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Dos procesos opuestos:</w:t>
      </w:r>
    </w:p>
    <w:p w14:paraId="1953BD3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Proceso Forward (entrenamiento):</w:t>
      </w:r>
      <w:r>
        <w:rPr>
          <w:rFonts w:ascii="Arial" w:hAnsi="Arial" w:eastAsia="Arial" w:cs="Arial"/>
          <w:sz w:val="22"/>
          <w:szCs w:val="22"/>
        </w:rPr>
        <w:t xml:space="preserve"> Toma una imagen real y le agrega ruido gaussiano paso a paso hasta convertirla en ruido aleatorio.</w:t>
      </w:r>
    </w:p>
    <w:p w14:paraId="651C4D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Proceso Reverse (generación):</w:t>
      </w:r>
      <w:r>
        <w:rPr>
          <w:rFonts w:ascii="Arial" w:hAnsi="Arial" w:eastAsia="Arial" w:cs="Arial"/>
          <w:sz w:val="22"/>
          <w:szCs w:val="22"/>
        </w:rPr>
        <w:t xml:space="preserve"> La red aprende a revertir ese proceso — quitar el ruido paso a paso — hasta recuperar una imagen coherente.</w:t>
      </w:r>
    </w:p>
    <w:p w14:paraId="2182DF1E">
      <w:r>
        <w:br w:type="page"/>
      </w:r>
    </w:p>
    <w:p w14:paraId="4F479382">
      <w:pPr>
        <w:pStyle w:val="2"/>
        <w:spacing w:before="0" w:after="2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4. Ejemplo Práctico: DCGAN</w:t>
      </w:r>
    </w:p>
    <w:p w14:paraId="0B5E71FC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4.1 ¿Qué es una DCGAN?</w:t>
      </w:r>
    </w:p>
    <w:p w14:paraId="06FB76BC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DCGAN (Deep Convolutional GAN) es una GAN donde ambas redes (generador y discriminador) usan capas convolucionales en vez de capas densas simples.</w:t>
      </w:r>
    </w:p>
    <w:p w14:paraId="3EAF168C">
      <w:pPr>
        <w:pBdr>
          <w:left w:val="single" w:color="2E75B6" w:sz="6" w:space="10"/>
        </w:pBdr>
        <w:spacing w:before="120" w:after="120"/>
        <w:ind w:left="720" w:right="720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"Las convoluciones entienden la estructura espacial de las imágenes: bordes, texturas, formas — exactamente lo que necesitamos para rostros."</w:t>
      </w:r>
    </w:p>
    <w:p w14:paraId="121CFCC2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4.2 Preparación de Datos (Dataset CelebA)</w:t>
      </w:r>
    </w:p>
    <w:p w14:paraId="47524FAA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Se utiliza el dataset CelebA de Kaggle con 50,000 imágenes de rostros redimensionadas a 64×64 píxeles. A continuación se muestra la configuración del dataset:</w:t>
      </w:r>
    </w:p>
    <w:p w14:paraId="394F1F98"/>
    <w:p w14:paraId="4AA9E012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>class CelebADataset(Dataset):</w:t>
      </w:r>
    </w:p>
    <w:p w14:paraId="7F83CDF9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def __init__(self, data_dir, image_size=64):</w:t>
      </w:r>
    </w:p>
    <w:p w14:paraId="5169339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self.img_files = sorted([f for f in os.listdir(data_dir)</w:t>
      </w:r>
    </w:p>
    <w:p w14:paraId="455F1C3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       if f.endswith('.jpg')])[:50000]</w:t>
      </w:r>
    </w:p>
    <w:p w14:paraId="63BA068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self.transform = transforms.Compose([</w:t>
      </w:r>
    </w:p>
    <w:p w14:paraId="4C3A5209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transforms.Resize(image_size),     # Redimensionar</w:t>
      </w:r>
    </w:p>
    <w:p w14:paraId="099488EC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transforms.CenterCrop(image_size), # Recorte central</w:t>
      </w:r>
    </w:p>
    <w:p w14:paraId="1FC6F51F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transforms.ToTensor(),</w:t>
      </w:r>
    </w:p>
    <w:p w14:paraId="28583F5E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transforms.Normalize(mean=[0.5,0.5,0.5], std=[0.5,0.5,0.5])</w:t>
      </w:r>
    </w:p>
    <w:p w14:paraId="6F60BC4F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])</w:t>
      </w:r>
    </w:p>
    <w:p w14:paraId="6DCEBE25"/>
    <w:p w14:paraId="6726ED76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4.3 Red Generadora (Generator)</w:t>
      </w:r>
    </w:p>
    <w:p w14:paraId="41F3B4C3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El Generador transforma un vector de ruido aleatorio (nz=100) en una imagen 64×64 usando capas ConvTranspose2d que aumentan la resolución progresivamente:</w:t>
      </w:r>
    </w:p>
    <w:p w14:paraId="6BC67B8A"/>
    <w:p w14:paraId="7948CFE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>class Generator(nn.Module):</w:t>
      </w:r>
    </w:p>
    <w:p w14:paraId="52D2E9D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def __init__(self, nz=100, ngf=64):</w:t>
      </w:r>
    </w:p>
    <w:p w14:paraId="5B5428A2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super().__init__()</w:t>
      </w:r>
    </w:p>
    <w:p w14:paraId="1F4D698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self.main = nn.Sequential(</w:t>
      </w:r>
    </w:p>
    <w:p w14:paraId="7AB7979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Ruido → 4x4 (512 filtros)</w:t>
      </w:r>
    </w:p>
    <w:p w14:paraId="0198E77A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nn.ConvTranspose2d(nz, ngf*8, 4, 1, 0, bias=False),</w:t>
      </w:r>
    </w:p>
    <w:p w14:paraId="65A798BA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nn.BatchNorm2d(ngf*8), nn.ReLU(True),</w:t>
      </w:r>
    </w:p>
    <w:p w14:paraId="3A80E2B5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4x4 → 8x8 (256 filtros)</w:t>
      </w:r>
    </w:p>
    <w:p w14:paraId="0F7A954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nn.ConvTranspose2d(ngf*8, ngf*4, 4, 2, 1, bias=False),</w:t>
      </w:r>
    </w:p>
    <w:p w14:paraId="6B9C1FDF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nn.BatchNorm2d(ngf*4), nn.ReLU(True),</w:t>
      </w:r>
    </w:p>
    <w:p w14:paraId="1E8B69B1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8x8 → 16x16 (128 filtros)</w:t>
      </w:r>
    </w:p>
    <w:p w14:paraId="0387D005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nn.ConvTranspose2d(ngf*4, ngf*2, 4, 2, 1, bias=False),</w:t>
      </w:r>
    </w:p>
    <w:p w14:paraId="6C7CB13B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nn.BatchNorm2d(ngf*2), nn.ReLU(True),</w:t>
      </w:r>
    </w:p>
    <w:p w14:paraId="1F0F923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16x16 → 32x32 (64 filtros)</w:t>
      </w:r>
    </w:p>
    <w:p w14:paraId="5F3A084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nn.ConvTranspose2d(ngf*2, ngf, 4, 2, 1, bias=False),</w:t>
      </w:r>
    </w:p>
    <w:p w14:paraId="0B6DFC61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nn.BatchNorm2d(ngf), nn.ReLU(True),</w:t>
      </w:r>
    </w:p>
    <w:p w14:paraId="29DFC3EA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32x32 → 64x64 (3 canales RGB)</w:t>
      </w:r>
    </w:p>
    <w:p w14:paraId="4C666860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nn.ConvTranspose2d(ngf, 3, 4, 2, 1, bias=False),</w:t>
      </w:r>
    </w:p>
    <w:p w14:paraId="7F5DBDD0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nn.Tanh()  # Salida en rango [-1, 1]</w:t>
      </w:r>
    </w:p>
    <w:p w14:paraId="0C4DF86A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)</w:t>
      </w:r>
    </w:p>
    <w:p w14:paraId="7664A3BF"/>
    <w:p w14:paraId="2B7FBEB7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4.4 Red Discriminadora (Discriminator)</w:t>
      </w:r>
    </w:p>
    <w:p w14:paraId="72BE3748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El Discriminador analiza imágenes 64×64 y devuelve una probabilidad entre 0 (falsa) y 1 (real) usando capas Conv2d que reducen la resolución:</w:t>
      </w:r>
    </w:p>
    <w:p w14:paraId="5C9CFF41"/>
    <w:p w14:paraId="56139FDE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>class Discriminator(nn.Module):</w:t>
      </w:r>
    </w:p>
    <w:p w14:paraId="61F0584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def __init__(self, ndf=64):</w:t>
      </w:r>
    </w:p>
    <w:p w14:paraId="60FC295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super().__init__()</w:t>
      </w:r>
    </w:p>
    <w:p w14:paraId="22D5326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self.main = nn.Sequential(</w:t>
      </w:r>
    </w:p>
    <w:p w14:paraId="53DA321B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64x64 → 32x32</w:t>
      </w:r>
    </w:p>
    <w:p w14:paraId="38AFDDCB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nn.Conv2d(3, ndf, 4, 2, 1, bias=False),</w:t>
      </w:r>
    </w:p>
    <w:p w14:paraId="1DBD43C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nn.LeakyReLU(0.2, inplace=True),</w:t>
      </w:r>
    </w:p>
    <w:p w14:paraId="594021C8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32x32 → 16x16</w:t>
      </w:r>
    </w:p>
    <w:p w14:paraId="4C2BBBD9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nn.Conv2d(ndf, ndf*2, 4, 2, 1, bias=False),</w:t>
      </w:r>
    </w:p>
    <w:p w14:paraId="3021A854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nn.BatchNorm2d(ndf*2), nn.LeakyReLU(0.2, inplace=True),</w:t>
      </w:r>
    </w:p>
    <w:p w14:paraId="7699EB54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16x16 → 8x8</w:t>
      </w:r>
    </w:p>
    <w:p w14:paraId="15DDEBC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nn.Conv2d(ndf*2, ndf*4, 4, 2, 1, bias=False),</w:t>
      </w:r>
    </w:p>
    <w:p w14:paraId="2D814878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nn.BatchNorm2d(ndf*4), nn.LeakyReLU(0.2, inplace=True),</w:t>
      </w:r>
    </w:p>
    <w:p w14:paraId="7346B5B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8x8 → 4x4</w:t>
      </w:r>
    </w:p>
    <w:p w14:paraId="334BE91E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nn.Conv2d(ndf*4, ndf*8, 4, 2, 1, bias=False),</w:t>
      </w:r>
    </w:p>
    <w:p w14:paraId="72A6D763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nn.BatchNorm2d(ndf*8), nn.LeakyReLU(0.2, inplace=True),</w:t>
      </w:r>
    </w:p>
    <w:p w14:paraId="74499ACC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4x4 → 1x1 (puntuación final)</w:t>
      </w:r>
    </w:p>
    <w:p w14:paraId="63FB5180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nn.Conv2d(ndf*8, 1, 4, 1, 0, bias=False),</w:t>
      </w:r>
    </w:p>
    <w:p w14:paraId="0520EF7B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nn.Sigmoid()  # Probabilidad [0,1]</w:t>
      </w:r>
    </w:p>
    <w:p w14:paraId="57187EDF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)</w:t>
      </w:r>
    </w:p>
    <w:p w14:paraId="45956493"/>
    <w:p w14:paraId="18F8AD2A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4.5 Entrenamiento (función fit)</w:t>
      </w:r>
    </w:p>
    <w:p w14:paraId="13BF6130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El entrenamiento alterna entre dos fases por cada batch:</w:t>
      </w:r>
    </w:p>
    <w:p w14:paraId="5478676F"/>
    <w:p w14:paraId="14149E2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Fase 1 — Entrenar Discriminador: Se pasan imágenes reales (etiqueta 0.9) e imágenes falsas generadas (etiqueta 0), calculando el error combinado.</w:t>
      </w:r>
    </w:p>
    <w:p w14:paraId="076209A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Fase 2 — Entrenar Generador: El Generador produce imágenes y quiere que el Discriminador las clasifique como reales (etiqueta 1).</w:t>
      </w:r>
    </w:p>
    <w:p w14:paraId="328F7989"/>
    <w:p w14:paraId="528C6442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>def fit(g, d, dataloader, epochs=30):</w:t>
      </w:r>
    </w:p>
    <w:p w14:paraId="2B5EB0EB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g_optimizer = torch.optim.Adam(g.parameters(), lr=2e-4, betas=(0.5, 0.999))</w:t>
      </w:r>
    </w:p>
    <w:p w14:paraId="54350276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d_optimizer = torch.optim.Adam(d.parameters(), lr=2e-4, betas=(0.5, 0.999))</w:t>
      </w:r>
    </w:p>
    <w:p w14:paraId="28D37CE8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crit = nn.BCELoss()</w:t>
      </w:r>
    </w:p>
    <w:p w14:paraId="3CC158E4">
      <w:pPr>
        <w:shd w:val="clear" w:fill="F2F2F2"/>
        <w:spacing w:before="0" w:after="0"/>
        <w:ind w:left="360"/>
      </w:pPr>
    </w:p>
    <w:p w14:paraId="3589A6DD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for epoch in range(1, epochs+1):</w:t>
      </w:r>
    </w:p>
    <w:p w14:paraId="63CCC679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for X, _ in dataloader:</w:t>
      </w:r>
    </w:p>
    <w:p w14:paraId="101D9F38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X = X.to(device)</w:t>
      </w:r>
    </w:p>
    <w:p w14:paraId="79B2E2B3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bs = X.size(0)</w:t>
      </w:r>
    </w:p>
    <w:p w14:paraId="48409F96">
      <w:pPr>
        <w:shd w:val="clear" w:fill="F2F2F2"/>
        <w:spacing w:before="0" w:after="0"/>
        <w:ind w:left="360"/>
      </w:pPr>
    </w:p>
    <w:p w14:paraId="49C16DA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Fase 1: Discriminador</w:t>
      </w:r>
    </w:p>
    <w:p w14:paraId="1724AE67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d.zero_grad()</w:t>
      </w:r>
    </w:p>
    <w:p w14:paraId="2136EA51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label_real = torch.ones(bs, 1).to(device) * 0.9  # Label smoothing</w:t>
      </w:r>
    </w:p>
    <w:p w14:paraId="1408774B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d_real_loss = crit(d(X), label_real)</w:t>
      </w:r>
    </w:p>
    <w:p w14:paraId="2AB5F7E6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d_real_loss.backward()</w:t>
      </w:r>
    </w:p>
    <w:p w14:paraId="2F0387E0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noise = torch.randn(bs, g.input_size).to(device)</w:t>
      </w:r>
    </w:p>
    <w:p w14:paraId="0A6FB6BB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fake = g(noise)</w:t>
      </w:r>
    </w:p>
    <w:p w14:paraId="2A0B28A5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d_fake_loss = crit(d(fake.detach()), torch.zeros(bs,1).to(device))</w:t>
      </w:r>
    </w:p>
    <w:p w14:paraId="0A888273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d_fake_loss.backward()</w:t>
      </w:r>
    </w:p>
    <w:p w14:paraId="3A9F47A8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d_optimizer.step()</w:t>
      </w:r>
    </w:p>
    <w:p w14:paraId="476396FE">
      <w:pPr>
        <w:shd w:val="clear" w:fill="F2F2F2"/>
        <w:spacing w:before="0" w:after="0"/>
        <w:ind w:left="360"/>
      </w:pPr>
    </w:p>
    <w:p w14:paraId="557E35D0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# Fase 2: Generador</w:t>
      </w:r>
    </w:p>
    <w:p w14:paraId="1AC7543A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g.zero_grad()</w:t>
      </w:r>
    </w:p>
    <w:p w14:paraId="1F0C223C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g_loss = crit(d(fake), torch.ones(bs, 1).to(device))</w:t>
      </w:r>
    </w:p>
    <w:p w14:paraId="292FF296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g_loss.backward()</w:t>
      </w:r>
    </w:p>
    <w:p w14:paraId="0E93939A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    g_optimizer.step()</w:t>
      </w:r>
    </w:p>
    <w:p w14:paraId="4AF2B9AD">
      <w:r>
        <w:br w:type="page"/>
      </w:r>
    </w:p>
    <w:p w14:paraId="06C165F9">
      <w:pPr>
        <w:pStyle w:val="2"/>
        <w:spacing w:before="0" w:after="2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5. Aplicaciones Reales</w:t>
      </w:r>
    </w:p>
    <w:p w14:paraId="59FD43DF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Arte y Entretenimiento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07D85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6923C" w:themeFill="accent3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0A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6923C" w:themeFill="accent3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42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6923C" w:themeFill="accent3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7D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¿Qué genera?</w:t>
            </w:r>
          </w:p>
        </w:tc>
      </w:tr>
      <w:tr w14:paraId="41AA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237F">
            <w:r>
              <w:rPr>
                <w:rFonts w:ascii="Arial" w:hAnsi="Arial" w:eastAsia="Arial" w:cs="Arial"/>
                <w:sz w:val="20"/>
                <w:szCs w:val="20"/>
              </w:rPr>
              <w:t>Midjourney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4C2F">
            <w:r>
              <w:rPr>
                <w:rFonts w:ascii="Arial" w:hAnsi="Arial" w:eastAsia="Arial" w:cs="Arial"/>
                <w:sz w:val="20"/>
                <w:szCs w:val="20"/>
              </w:rPr>
              <w:t>Diffusion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4002">
            <w:r>
              <w:rPr>
                <w:rFonts w:ascii="Arial" w:hAnsi="Arial" w:eastAsia="Arial" w:cs="Arial"/>
                <w:sz w:val="20"/>
                <w:szCs w:val="20"/>
              </w:rPr>
              <w:t>Imágenes por texto</w:t>
            </w:r>
          </w:p>
        </w:tc>
      </w:tr>
      <w:tr w14:paraId="3EFF4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00EA">
            <w:r>
              <w:rPr>
                <w:rFonts w:ascii="Arial" w:hAnsi="Arial" w:eastAsia="Arial" w:cs="Arial"/>
                <w:sz w:val="20"/>
                <w:szCs w:val="20"/>
              </w:rPr>
              <w:t>Stable Diffusion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2487">
            <w:r>
              <w:rPr>
                <w:rFonts w:ascii="Arial" w:hAnsi="Arial" w:eastAsia="Arial" w:cs="Arial"/>
                <w:sz w:val="20"/>
                <w:szCs w:val="20"/>
              </w:rPr>
              <w:t>Diffusion + VAE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6609">
            <w:r>
              <w:rPr>
                <w:rFonts w:ascii="Arial" w:hAnsi="Arial" w:eastAsia="Arial" w:cs="Arial"/>
                <w:sz w:val="20"/>
                <w:szCs w:val="20"/>
              </w:rPr>
              <w:t>Imágenes open source</w:t>
            </w:r>
          </w:p>
        </w:tc>
      </w:tr>
      <w:tr w14:paraId="7C81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E819">
            <w:r>
              <w:rPr>
                <w:rFonts w:ascii="Arial" w:hAnsi="Arial" w:eastAsia="Arial" w:cs="Arial"/>
                <w:sz w:val="20"/>
                <w:szCs w:val="20"/>
              </w:rPr>
              <w:t>ElevenLabs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2C15">
            <w:r>
              <w:rPr>
                <w:rFonts w:ascii="Arial" w:hAnsi="Arial" w:eastAsia="Arial" w:cs="Arial"/>
                <w:sz w:val="20"/>
                <w:szCs w:val="20"/>
              </w:rPr>
              <w:t>Transformer + Diffusion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6FB9">
            <w:r>
              <w:rPr>
                <w:rFonts w:ascii="Arial" w:hAnsi="Arial" w:eastAsia="Arial" w:cs="Arial"/>
                <w:sz w:val="20"/>
                <w:szCs w:val="20"/>
              </w:rPr>
              <w:t>Voces sintéticas</w:t>
            </w:r>
          </w:p>
        </w:tc>
      </w:tr>
      <w:tr w14:paraId="0792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CBBE">
            <w:r>
              <w:rPr>
                <w:rFonts w:ascii="Arial" w:hAnsi="Arial" w:eastAsia="Arial" w:cs="Arial"/>
                <w:sz w:val="20"/>
                <w:szCs w:val="20"/>
              </w:rPr>
              <w:t>Sora (OpenAI)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7639">
            <w:r>
              <w:rPr>
                <w:rFonts w:ascii="Arial" w:hAnsi="Arial" w:eastAsia="Arial" w:cs="Arial"/>
                <w:sz w:val="20"/>
                <w:szCs w:val="20"/>
              </w:rPr>
              <w:t>Diffusion + Transformer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CB2D">
            <w:r>
              <w:rPr>
                <w:rFonts w:ascii="Arial" w:hAnsi="Arial" w:eastAsia="Arial" w:cs="Arial"/>
                <w:sz w:val="20"/>
                <w:szCs w:val="20"/>
              </w:rPr>
              <w:t>Video por texto</w:t>
            </w:r>
          </w:p>
        </w:tc>
      </w:tr>
    </w:tbl>
    <w:p w14:paraId="636BCCC7"/>
    <w:p w14:paraId="570817D8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Ciencia y Medicina</w:t>
      </w:r>
    </w:p>
    <w:p w14:paraId="783ADA8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Generación de datos sintéticos para entrenar modelos con pocos datos reales.</w:t>
      </w:r>
    </w:p>
    <w:p w14:paraId="70C03B2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Diseño de moléculas: generar candidatos a medicamentos (AlphaFold, DiffDock).</w:t>
      </w:r>
    </w:p>
    <w:p w14:paraId="66C9CAB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Imágenes médicas: aumentar datasets de radiografías o resonancias magnéticas.</w:t>
      </w:r>
    </w:p>
    <w:p w14:paraId="02C62ECE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Ciberseguridad</w:t>
      </w:r>
    </w:p>
    <w:p w14:paraId="160A6B0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Detección de anomalías: el VAE aprende lo normal y detecta lo inusual.</w:t>
      </w:r>
    </w:p>
    <w:p w14:paraId="6E9F596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Generación adversarial: testear sistemas de defensa con ataques sintéticos.</w:t>
      </w:r>
    </w:p>
    <w:p w14:paraId="311D71EF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Industria</w:t>
      </w:r>
    </w:p>
    <w:p w14:paraId="7198024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Diseño generativo: piezas mecánicas optimizadas por IA.</w:t>
      </w:r>
    </w:p>
    <w:p w14:paraId="4E9ACE1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Simulación: datos sintéticos para entrenar vehículos autónomos.</w:t>
      </w:r>
    </w:p>
    <w:p w14:paraId="0116806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Privacidad: reemplazar datos reales con datos sintéticos equivalentes.</w:t>
      </w:r>
    </w:p>
    <w:p w14:paraId="2B9E849A">
      <w:r>
        <w:br w:type="page"/>
      </w:r>
    </w:p>
    <w:p w14:paraId="58D2EDA8">
      <w:pPr>
        <w:pStyle w:val="2"/>
        <w:spacing w:before="0" w:after="2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6. Conclusión</w:t>
      </w:r>
    </w:p>
    <w:p w14:paraId="5BFB17CE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Los modelos generativos no solo analizan datos — los crean. Cada tipo tiene su propia lógica, pero todos comparten el mismo objetivo: aprender de ejemplos reales para producir algo nuevo que parezca igual de real.</w:t>
      </w:r>
    </w:p>
    <w:p w14:paraId="66884BB5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146D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6923C" w:themeFill="accent3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D0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6923C" w:themeFill="accent3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CE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 palabras simples</w:t>
            </w:r>
          </w:p>
        </w:tc>
      </w:tr>
      <w:tr w14:paraId="5C89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9923">
            <w:r>
              <w:rPr>
                <w:rFonts w:ascii="Arial" w:hAnsi="Arial" w:eastAsia="Arial" w:cs="Arial"/>
                <w:sz w:val="20"/>
                <w:szCs w:val="20"/>
              </w:rPr>
              <w:t>GAN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5934">
            <w:r>
              <w:rPr>
                <w:rFonts w:ascii="Arial" w:hAnsi="Arial" w:eastAsia="Arial" w:cs="Arial"/>
                <w:sz w:val="20"/>
                <w:szCs w:val="20"/>
              </w:rPr>
              <w:t>Un falsificador y un detective que se entrenan mutuamente</w:t>
            </w:r>
          </w:p>
        </w:tc>
      </w:tr>
      <w:tr w14:paraId="38CF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6535">
            <w:r>
              <w:rPr>
                <w:rFonts w:ascii="Arial" w:hAnsi="Arial" w:eastAsia="Arial" w:cs="Arial"/>
                <w:sz w:val="20"/>
                <w:szCs w:val="20"/>
              </w:rPr>
              <w:t>VAE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54ED">
            <w:r>
              <w:rPr>
                <w:rFonts w:ascii="Arial" w:hAnsi="Arial" w:eastAsia="Arial" w:cs="Arial"/>
                <w:sz w:val="20"/>
                <w:szCs w:val="20"/>
              </w:rPr>
              <w:t>Comprime una imagen a su esencia y la reconstruye</w:t>
            </w:r>
          </w:p>
        </w:tc>
      </w:tr>
      <w:tr w14:paraId="57B4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FB05">
            <w:r>
              <w:rPr>
                <w:rFonts w:ascii="Arial" w:hAnsi="Arial" w:eastAsia="Arial" w:cs="Arial"/>
                <w:sz w:val="20"/>
                <w:szCs w:val="20"/>
              </w:rPr>
              <w:t>Transformer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37D9">
            <w:r>
              <w:rPr>
                <w:rFonts w:ascii="Arial" w:hAnsi="Arial" w:eastAsia="Arial" w:cs="Arial"/>
                <w:sz w:val="20"/>
                <w:szCs w:val="20"/>
              </w:rPr>
              <w:t>Lee todo el texto a la vez y predice qué sigue</w:t>
            </w:r>
          </w:p>
        </w:tc>
      </w:tr>
      <w:tr w14:paraId="723F9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4D12">
            <w:r>
              <w:rPr>
                <w:rFonts w:ascii="Arial" w:hAnsi="Arial" w:eastAsia="Arial" w:cs="Arial"/>
                <w:sz w:val="20"/>
                <w:szCs w:val="20"/>
              </w:rPr>
              <w:t>Diffusion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0BF0">
            <w:r>
              <w:rPr>
                <w:rFonts w:ascii="Arial" w:hAnsi="Arial" w:eastAsia="Arial" w:cs="Arial"/>
                <w:sz w:val="20"/>
                <w:szCs w:val="20"/>
              </w:rPr>
              <w:t>Parte de ruido puro y lo convierte en imagen paso a paso</w:t>
            </w:r>
          </w:p>
        </w:tc>
      </w:tr>
      <w:tr w14:paraId="44DC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491C">
            <w:r>
              <w:rPr>
                <w:rFonts w:ascii="Arial" w:hAnsi="Arial" w:eastAsia="Arial" w:cs="Arial"/>
                <w:sz w:val="20"/>
                <w:szCs w:val="20"/>
              </w:rPr>
              <w:t>DCGAN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1758">
            <w:r>
              <w:rPr>
                <w:rFonts w:ascii="Arial" w:hAnsi="Arial" w:eastAsia="Arial" w:cs="Arial"/>
                <w:sz w:val="20"/>
                <w:szCs w:val="20"/>
              </w:rPr>
              <w:t>Una GAN convolucional que generó rostros que nunca existieron</w:t>
            </w:r>
          </w:p>
        </w:tc>
      </w:tr>
    </w:tbl>
    <w:p w14:paraId="44B4014C"/>
    <w:p w14:paraId="41DEEF4F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¿Por qué importa esto?</w:t>
      </w:r>
    </w:p>
    <w:p w14:paraId="5DAB077B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Las herramientas que probablemente ya usas hoy son combinaciones de estos mismos modelos:</w:t>
      </w:r>
    </w:p>
    <w:p w14:paraId="477BB2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ChatGPT / Claude:</w:t>
      </w:r>
      <w:r>
        <w:rPr>
          <w:rFonts w:ascii="Arial" w:hAnsi="Arial" w:eastAsia="Arial" w:cs="Arial"/>
          <w:sz w:val="22"/>
          <w:szCs w:val="22"/>
        </w:rPr>
        <w:t xml:space="preserve"> Transformer que predice el texto más probable.</w:t>
      </w:r>
    </w:p>
    <w:p w14:paraId="667E393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Midjourney / DALL·E:</w:t>
      </w:r>
      <w:r>
        <w:rPr>
          <w:rFonts w:ascii="Arial" w:hAnsi="Arial" w:eastAsia="Arial" w:cs="Arial"/>
          <w:sz w:val="22"/>
          <w:szCs w:val="22"/>
        </w:rPr>
        <w:t xml:space="preserve"> Diffusion guiado por texto.</w:t>
      </w:r>
    </w:p>
    <w:p w14:paraId="10CE28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GitHub Copilot:</w:t>
      </w:r>
      <w:r>
        <w:rPr>
          <w:rFonts w:ascii="Arial" w:hAnsi="Arial" w:eastAsia="Arial" w:cs="Arial"/>
          <w:sz w:val="22"/>
          <w:szCs w:val="22"/>
        </w:rPr>
        <w:t xml:space="preserve"> Transformer entrenado en millones de líneas de código.</w:t>
      </w:r>
    </w:p>
    <w:p w14:paraId="748E3B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Sora:</w:t>
      </w:r>
      <w:r>
        <w:rPr>
          <w:rFonts w:ascii="Arial" w:hAnsi="Arial" w:eastAsia="Arial" w:cs="Arial"/>
          <w:sz w:val="22"/>
          <w:szCs w:val="22"/>
        </w:rPr>
        <w:t xml:space="preserve"> Diffusion aplicado a secuencias de imágenes.</w:t>
      </w:r>
    </w:p>
    <w:p w14:paraId="6AD520F9"/>
    <w:p w14:paraId="1822652F">
      <w:pPr>
        <w:pBdr>
          <w:left w:val="single" w:color="2E75B6" w:sz="6" w:space="10"/>
        </w:pBdr>
        <w:spacing w:before="120" w:after="120"/>
        <w:ind w:left="720" w:right="720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"Antes, la IA solo clasificaba cosas. Ahora, la IA las crea — y cada año lo hace mejor. El reto ya no es técnico: es saber cuándo usarlos, para qué, y con qué responsabilidad."</w:t>
      </w: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DC3E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2026-04-13T03:33:00Z</dcterms:created>
  <dc:creator>Un-named</dc:creator>
  <cp:lastModifiedBy>Bruno Monzón</cp:lastModifiedBy>
  <dcterms:modified xsi:type="dcterms:W3CDTF">2026-04-13T04:03:07Z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F8B2B5E1750B405EB87EAC0A36D4C61C_13</vt:lpwstr>
  </property>
</Properties>
</file>