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0B" w:rsidRDefault="008512F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Padrão para Nomenclatura de Banco de Dados</w:t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</w:p>
    <w:p w:rsidR="0045650B" w:rsidRDefault="0045650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258"/>
        <w:gridCol w:w="4252"/>
        <w:gridCol w:w="2443"/>
      </w:tblGrid>
      <w:tr w:rsidR="00690C94" w:rsidTr="00690C94">
        <w:tc>
          <w:tcPr>
            <w:tcW w:w="8929" w:type="dxa"/>
            <w:gridSpan w:val="4"/>
            <w:shd w:val="clear" w:color="auto" w:fill="auto"/>
          </w:tcPr>
          <w:p w:rsidR="00690C94" w:rsidRDefault="00690C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Sumário de Informações do Documento</w:t>
            </w:r>
          </w:p>
        </w:tc>
      </w:tr>
      <w:tr w:rsidR="0045650B" w:rsidTr="00690C94">
        <w:tc>
          <w:tcPr>
            <w:tcW w:w="976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58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52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Mudanças</w:t>
            </w:r>
          </w:p>
        </w:tc>
        <w:tc>
          <w:tcPr>
            <w:tcW w:w="2443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5650B" w:rsidTr="00690C94">
        <w:tc>
          <w:tcPr>
            <w:tcW w:w="976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5650B" w:rsidRDefault="008512F1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Adaptação da Metodologia utilizada pela Celepar Informática do Paraná.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Soares Bochnia</w:t>
            </w:r>
          </w:p>
        </w:tc>
      </w:tr>
      <w:tr w:rsidR="00F44F87" w:rsidTr="00690C94">
        <w:tc>
          <w:tcPr>
            <w:tcW w:w="976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02/06/2013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44F87" w:rsidRDefault="00F44F87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Alterada nomenclatura para minúscula no início do nome.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Soares Bochnia</w:t>
            </w:r>
          </w:p>
        </w:tc>
      </w:tr>
      <w:tr w:rsidR="00F44F87" w:rsidTr="00690C94">
        <w:tc>
          <w:tcPr>
            <w:tcW w:w="976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44F87" w:rsidRDefault="00F44F87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Alterada nomenclatura de tabela excluindo a sigla tb_ no início do nome.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F44F87" w:rsidRDefault="00F44F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Soares Bochnia</w:t>
            </w:r>
          </w:p>
        </w:tc>
      </w:tr>
    </w:tbl>
    <w:p w:rsidR="0045650B" w:rsidRDefault="008512F1">
      <w:pPr>
        <w:pStyle w:val="Ttulodendicedeautoridades"/>
        <w:jc w:val="center"/>
      </w:pPr>
      <w:r>
        <w:rPr>
          <w:rFonts w:ascii="Arial" w:hAnsi="Arial" w:cs="Arial"/>
        </w:rPr>
        <w:t>Sumário</w:t>
      </w:r>
    </w:p>
    <w:p w:rsidR="0045650B" w:rsidRDefault="0045650B">
      <w:pPr>
        <w:rPr>
          <w:lang w:eastAsia="pt-BR"/>
        </w:rPr>
      </w:pPr>
    </w:p>
    <w:p w:rsidR="0045650B" w:rsidRDefault="0045650B">
      <w:pPr>
        <w:rPr>
          <w:lang w:eastAsia="pt-BR"/>
        </w:rPr>
      </w:pPr>
    </w:p>
    <w:p w:rsidR="0045650B" w:rsidRDefault="0045650B">
      <w:pPr>
        <w:sectPr w:rsidR="0045650B">
          <w:pgSz w:w="11906" w:h="16838"/>
          <w:pgMar w:top="1701" w:right="1134" w:bottom="1134" w:left="1701" w:header="720" w:footer="720" w:gutter="0"/>
          <w:cols w:space="720"/>
          <w:formProt w:val="0"/>
          <w:docGrid w:linePitch="360" w:charSpace="8192"/>
        </w:sectPr>
      </w:pPr>
    </w:p>
    <w:p w:rsidR="0045650B" w:rsidRDefault="008512F1">
      <w:pPr>
        <w:pStyle w:val="Sumrio1"/>
        <w:tabs>
          <w:tab w:val="clear" w:pos="9638"/>
          <w:tab w:val="right" w:leader="dot" w:pos="9071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870_834607251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2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72_834607251" w:history="1">
        <w:r w:rsidR="008512F1">
          <w:rPr>
            <w:rStyle w:val="Vnculodendice"/>
          </w:rPr>
          <w:t>2. BANCO DE DADOS</w:t>
        </w:r>
        <w:r w:rsidR="008512F1">
          <w:rPr>
            <w:rStyle w:val="Vnculodendice"/>
          </w:rPr>
          <w:tab/>
          <w:t>2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74_834607251" w:history="1">
        <w:r w:rsidR="008512F1">
          <w:rPr>
            <w:rStyle w:val="Vnculodendice"/>
          </w:rPr>
          <w:t>3. CHAVE DO USUÁRIO DO BANCO DE DADOS</w:t>
        </w:r>
        <w:r w:rsidR="008512F1">
          <w:rPr>
            <w:rStyle w:val="Vnculodendice"/>
          </w:rPr>
          <w:tab/>
          <w:t>2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76_834607251" w:history="1">
        <w:r w:rsidR="008512F1">
          <w:rPr>
            <w:rStyle w:val="Vnculodendice"/>
          </w:rPr>
          <w:t>4. TABELAS</w:t>
        </w:r>
        <w:r w:rsidR="008512F1">
          <w:rPr>
            <w:rStyle w:val="Vnculodendice"/>
          </w:rPr>
          <w:tab/>
          <w:t>3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78_834607251" w:history="1">
        <w:r w:rsidR="008512F1">
          <w:rPr>
            <w:rStyle w:val="Vnculodendice"/>
          </w:rPr>
          <w:t>5. NOME DOS ATRIBUTOS (COLUNAS)</w:t>
        </w:r>
        <w:r w:rsidR="008512F1">
          <w:rPr>
            <w:rStyle w:val="Vnculodendice"/>
          </w:rPr>
          <w:tab/>
          <w:t>5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80_834607251" w:history="1">
        <w:r w:rsidR="008512F1">
          <w:rPr>
            <w:rStyle w:val="Vnculodendice"/>
          </w:rPr>
          <w:t>6. VIEWS</w:t>
        </w:r>
        <w:r w:rsidR="008512F1">
          <w:rPr>
            <w:rStyle w:val="Vnculodendice"/>
          </w:rPr>
          <w:tab/>
          <w:t>8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82_834607251" w:history="1">
        <w:r w:rsidR="008512F1">
          <w:rPr>
            <w:rStyle w:val="Vnculodendice"/>
          </w:rPr>
          <w:t>7. ÍNDICES</w:t>
        </w:r>
        <w:r w:rsidR="008512F1">
          <w:rPr>
            <w:rStyle w:val="Vnculodendice"/>
          </w:rPr>
          <w:tab/>
          <w:t>9</w:t>
        </w:r>
      </w:hyperlink>
    </w:p>
    <w:p w:rsidR="0045650B" w:rsidRDefault="008B02E9">
      <w:pPr>
        <w:pStyle w:val="Sumrio2"/>
        <w:tabs>
          <w:tab w:val="clear" w:pos="9355"/>
          <w:tab w:val="right" w:leader="dot" w:pos="9071"/>
        </w:tabs>
      </w:pPr>
      <w:hyperlink w:anchor="__RefHeading__884_834607251" w:history="1">
        <w:r w:rsidR="008512F1">
          <w:rPr>
            <w:rStyle w:val="Vnculodendice"/>
          </w:rPr>
          <w:t>7.1 Chaves primárias</w:t>
        </w:r>
        <w:r w:rsidR="008512F1">
          <w:rPr>
            <w:rStyle w:val="Vnculodendice"/>
          </w:rPr>
          <w:tab/>
          <w:t>10</w:t>
        </w:r>
      </w:hyperlink>
    </w:p>
    <w:p w:rsidR="0045650B" w:rsidRDefault="008B02E9">
      <w:pPr>
        <w:pStyle w:val="Sumrio2"/>
        <w:tabs>
          <w:tab w:val="clear" w:pos="9355"/>
          <w:tab w:val="right" w:leader="dot" w:pos="9071"/>
        </w:tabs>
      </w:pPr>
      <w:hyperlink w:anchor="__RefHeading__886_834607251" w:history="1">
        <w:r w:rsidR="008512F1">
          <w:rPr>
            <w:rStyle w:val="Vnculodendice"/>
          </w:rPr>
          <w:t>7.2 Chaves estrangeiras</w:t>
        </w:r>
        <w:r w:rsidR="008512F1">
          <w:rPr>
            <w:rStyle w:val="Vnculodendice"/>
          </w:rPr>
          <w:tab/>
          <w:t>10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</w:pPr>
      <w:hyperlink w:anchor="__RefHeading__888_834607251" w:history="1">
        <w:r w:rsidR="008512F1">
          <w:rPr>
            <w:rStyle w:val="Vnculodendice"/>
          </w:rPr>
          <w:t>8. STORED PROCEDURES</w:t>
        </w:r>
        <w:r w:rsidR="008512F1">
          <w:rPr>
            <w:rStyle w:val="Vnculodendice"/>
          </w:rPr>
          <w:tab/>
          <w:t>11</w:t>
        </w:r>
      </w:hyperlink>
    </w:p>
    <w:p w:rsidR="0045650B" w:rsidRDefault="008B02E9">
      <w:pPr>
        <w:pStyle w:val="Sumrio1"/>
        <w:tabs>
          <w:tab w:val="clear" w:pos="9638"/>
          <w:tab w:val="right" w:leader="dot" w:pos="9071"/>
        </w:tabs>
        <w:sectPr w:rsidR="0045650B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 w:charSpace="8192"/>
        </w:sectPr>
      </w:pPr>
      <w:hyperlink w:anchor="__RefHeading__890_834607251" w:history="1">
        <w:r w:rsidR="008512F1">
          <w:rPr>
            <w:rStyle w:val="Vnculodendice"/>
          </w:rPr>
          <w:t>9. TRIGGER</w:t>
        </w:r>
        <w:r w:rsidR="008512F1">
          <w:rPr>
            <w:rStyle w:val="Vnculodendice"/>
          </w:rPr>
          <w:tab/>
          <w:t>13</w:t>
        </w:r>
      </w:hyperlink>
      <w:r w:rsidR="008512F1">
        <w:fldChar w:fldCharType="end"/>
      </w:r>
    </w:p>
    <w:p w:rsidR="0045650B" w:rsidRDefault="008B02E9">
      <w:hyperlink w:anchor="_Toc357698337" w:history="1"/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0" w:name="__RefHeading__870_834607251"/>
      <w:bookmarkStart w:id="1" w:name="_Toc357698337"/>
      <w:bookmarkEnd w:id="0"/>
      <w:r>
        <w:rPr>
          <w:rFonts w:ascii="Arial" w:hAnsi="Arial" w:cs="Arial"/>
          <w:b w:val="0"/>
        </w:rPr>
        <w:lastRenderedPageBreak/>
        <w:t>1. INTRODUÇÃO</w:t>
      </w:r>
      <w:bookmarkEnd w:id="1"/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documento é prover informações para formalizar a nomenclatura de objetos de banco de dados, bem como apresentar regras para sua utilização, evitando assim, o hábito de existir diferentes nomenclaturas dentro de uma mesma aplicação.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O documento apresenta os objetos de banco de dados com três itens: sintaxe, regras e exemplo. Isto para facilitar o entendimento do desenvolvedor.</w:t>
      </w:r>
    </w:p>
    <w:p w:rsidR="0045650B" w:rsidRDefault="0045650B">
      <w:pPr>
        <w:spacing w:line="360" w:lineRule="auto"/>
        <w:jc w:val="both"/>
        <w:rPr>
          <w:rFonts w:ascii="Arial" w:hAnsi="Arial" w:cs="Arial"/>
        </w:rPr>
      </w:pPr>
    </w:p>
    <w:p w:rsidR="0045650B" w:rsidRDefault="0045650B">
      <w:pPr>
        <w:spacing w:line="360" w:lineRule="auto"/>
        <w:jc w:val="both"/>
        <w:rPr>
          <w:rFonts w:ascii="Arial" w:hAnsi="Arial" w:cs="Arial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2" w:name="__RefHeading__872_834607251"/>
      <w:bookmarkStart w:id="3" w:name="_Toc357698338"/>
      <w:bookmarkEnd w:id="2"/>
      <w:r>
        <w:rPr>
          <w:rFonts w:ascii="Arial" w:hAnsi="Arial" w:cs="Arial"/>
          <w:b w:val="0"/>
          <w:bCs w:val="0"/>
        </w:rPr>
        <w:t>2. BANCO DE DADOS</w:t>
      </w:r>
      <w:bookmarkEnd w:id="3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do banco de dados deverá identificar o negócio que está sendo automatizado ou deverá refletir a sigla da aplicação.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{[a.z]} -&gt; xxxxxx , onde:</w:t>
      </w:r>
    </w:p>
    <w:p w:rsidR="0045650B" w:rsidRDefault="008512F1">
      <w:pPr>
        <w:spacing w:line="36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 - indica o nome da aplicação que o banco de dados irá atender.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MT" w:hAnsi="ArialMT" w:cs="ArialMT"/>
          <w:sz w:val="24"/>
          <w:szCs w:val="24"/>
        </w:rPr>
        <w:t>Para o nome da aplicação utilizar tudo em minúsculo com no máximo 15 caracteres.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4" w:name="__RefHeading__874_834607251"/>
      <w:bookmarkStart w:id="5" w:name="_Toc357698339"/>
      <w:bookmarkEnd w:id="4"/>
      <w:r>
        <w:rPr>
          <w:rFonts w:ascii="Arial" w:hAnsi="Arial" w:cs="Arial"/>
          <w:b w:val="0"/>
          <w:bCs w:val="0"/>
        </w:rPr>
        <w:t>3. CHAVE DO USUÁRIO DO BANCO DE DADOS</w:t>
      </w:r>
      <w:bookmarkEnd w:id="5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chave do usuário do banco de dados deverá refletir o nome do banco de dados utilizado.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sa_{[a.z]} -&gt; xxxxxxx , onde: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sa_ - indica que é uma chave do banco de dados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xxxxxx – indica o nome da aplicação.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nome da aplicação utilizar tudo em minúsculo com no máximo 15 caracteres.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6" w:name="__RefHeading__876_834607251"/>
      <w:bookmarkStart w:id="7" w:name="_Toc357698340"/>
      <w:bookmarkEnd w:id="6"/>
      <w:r>
        <w:rPr>
          <w:rFonts w:ascii="Arial" w:hAnsi="Arial" w:cs="Arial"/>
          <w:b w:val="0"/>
          <w:bCs w:val="0"/>
        </w:rPr>
        <w:t>4. TABELAS</w:t>
      </w:r>
      <w:bookmarkEnd w:id="7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de uma tabela deverá ser sugestivo, por exemplo: se no departamento Financeiro for necessário manter uma tabela de feriados, esta tabela deve ser nomeada identificando claramente seu conteúdo, isto significa</w:t>
      </w:r>
      <w:r w:rsidR="009E60BF">
        <w:rPr>
          <w:rFonts w:ascii="Arial" w:hAnsi="Arial" w:cs="Arial"/>
          <w:sz w:val="24"/>
          <w:szCs w:val="24"/>
        </w:rPr>
        <w:t xml:space="preserve"> que seu nome então deverá ser f</w:t>
      </w:r>
      <w:r>
        <w:rPr>
          <w:rFonts w:ascii="Arial" w:hAnsi="Arial" w:cs="Arial"/>
          <w:sz w:val="24"/>
          <w:szCs w:val="24"/>
        </w:rPr>
        <w:t>eriado.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{[A..Z][{a.z}]} x</w:t>
      </w:r>
      <w:r w:rsidR="008512F1">
        <w:rPr>
          <w:rFonts w:ascii="Arial" w:hAnsi="Arial" w:cs="Arial"/>
          <w:sz w:val="24"/>
          <w:szCs w:val="24"/>
        </w:rPr>
        <w:t>xxxXxxxx, onde: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 – indica o nome da tabela.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9E60BF">
        <w:rPr>
          <w:rFonts w:ascii="Arial" w:hAnsi="Arial" w:cs="Arial"/>
          <w:sz w:val="24"/>
          <w:szCs w:val="24"/>
        </w:rPr>
        <w:t>Primeira letra em min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dúvida,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tabela deve estar sempre no singular (Exemplo: </w:t>
      </w:r>
      <w:r>
        <w:rPr>
          <w:rFonts w:ascii="Arial" w:hAnsi="Arial" w:cs="Arial"/>
          <w:i/>
          <w:iCs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 xml:space="preserve">no lugar de </w:t>
      </w:r>
      <w:r>
        <w:rPr>
          <w:rFonts w:ascii="Arial" w:hAnsi="Arial" w:cs="Arial"/>
          <w:i/>
          <w:iCs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>);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essoa </w:t>
      </w:r>
      <w:r w:rsidR="008512F1">
        <w:rPr>
          <w:rFonts w:ascii="Arial" w:hAnsi="Arial" w:cs="Arial"/>
          <w:sz w:val="24"/>
          <w:szCs w:val="24"/>
        </w:rPr>
        <w:t>- Tabela de pessoas;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uncionario </w:t>
      </w:r>
      <w:r w:rsidR="008512F1">
        <w:rPr>
          <w:rFonts w:ascii="Arial" w:hAnsi="Arial" w:cs="Arial"/>
          <w:sz w:val="24"/>
          <w:szCs w:val="24"/>
        </w:rPr>
        <w:t>- Tabela de funcionários;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liente </w:t>
      </w:r>
      <w:r w:rsidR="008512F1">
        <w:rPr>
          <w:rFonts w:ascii="Arial" w:hAnsi="Arial" w:cs="Arial"/>
          <w:sz w:val="24"/>
          <w:szCs w:val="24"/>
        </w:rPr>
        <w:t>- Tabela de clientes;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eriado </w:t>
      </w:r>
      <w:r w:rsidR="008512F1">
        <w:rPr>
          <w:rFonts w:ascii="Arial" w:hAnsi="Arial" w:cs="Arial"/>
          <w:sz w:val="24"/>
          <w:szCs w:val="24"/>
        </w:rPr>
        <w:t>- Tabela de feriados;</w:t>
      </w:r>
    </w:p>
    <w:p w:rsidR="0045650B" w:rsidRDefault="009E60BF">
      <w:pPr>
        <w:spacing w:line="360" w:lineRule="auto"/>
        <w:jc w:val="both"/>
        <w:rPr>
          <w:rFonts w:ascii="Arial" w:hAnsi="Arial" w:cs="Arial"/>
          <w:color w:val="365F91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laudo_N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ecroterio </w:t>
      </w:r>
      <w:r w:rsidR="008512F1">
        <w:rPr>
          <w:rFonts w:ascii="Arial" w:hAnsi="Arial" w:cs="Arial"/>
          <w:sz w:val="24"/>
          <w:szCs w:val="24"/>
        </w:rPr>
        <w:t>- Tabela de laudos do necrotério.</w:t>
      </w:r>
    </w:p>
    <w:p w:rsidR="0045650B" w:rsidRDefault="0045650B">
      <w:pPr>
        <w:rPr>
          <w:rFonts w:ascii="Arial" w:hAnsi="Arial" w:cs="Arial"/>
          <w:color w:val="365F91"/>
          <w:sz w:val="28"/>
          <w:szCs w:val="28"/>
        </w:rPr>
      </w:pPr>
      <w:bookmarkStart w:id="8" w:name="_Toc357698341"/>
    </w:p>
    <w:p w:rsidR="0045650B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9" w:name="__RefHeading__878_834607251"/>
      <w:bookmarkEnd w:id="9"/>
      <w:r>
        <w:rPr>
          <w:rFonts w:ascii="Arial" w:hAnsi="Arial" w:cs="Arial"/>
          <w:b w:val="0"/>
          <w:bCs w:val="0"/>
        </w:rPr>
        <w:lastRenderedPageBreak/>
        <w:t>5. NOME DOS ATRIBUTOS (COLUNAS)</w:t>
      </w:r>
      <w:bookmarkEnd w:id="8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mesmo padrão utilizado para tabelas, deve-se identificar a coluna da tabela de maneira clara e descritiva, somente use abreviações quando se tratar de domínio público, exemplo FGTS, fundo de garantia por tempo de serviço.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 [A..Z][{a.z}] } </w:t>
      </w:r>
      <w:r>
        <w:rPr>
          <w:rFonts w:ascii="Arial" w:eastAsia="TimesNewRomanPSMT" w:hAnsi="Arial" w:cs="Arial"/>
          <w:sz w:val="24"/>
          <w:szCs w:val="24"/>
        </w:rPr>
        <w:t xml:space="preserve"> </w:t>
      </w:r>
      <w:r w:rsidR="009E60B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xxxxXxxxXxxxx, onde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 – indica o nome do campo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9E60BF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9E60B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usar preposições;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Para siglas utilizar todas as letras em maiúsculo;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palavras no singular e sem acentuação;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nome que identifique e individualize o dado dentro do “ambiente” do cliente;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Dar nomes distintos para dados distintos;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Utilizar o nome sempre no singular;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utilizar abreviações, caso seja extremamente necessário utilize as de domínio público ou limite-se a 4 letras;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>Sem abreviações:</w:t>
      </w:r>
    </w:p>
    <w:p w:rsidR="0045650B" w:rsidRDefault="009E60BF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 w:rsidRPr="009E60BF">
        <w:rPr>
          <w:rFonts w:ascii="Arial" w:eastAsia="OpenSymbol" w:hAnsi="Arial" w:cs="Arial"/>
          <w:b/>
          <w:i/>
          <w:sz w:val="25"/>
          <w:szCs w:val="25"/>
        </w:rPr>
        <w:t>no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me</w:t>
      </w:r>
    </w:p>
    <w:p w:rsidR="0045650B" w:rsidRDefault="009E60BF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ome_Funcionario</w:t>
      </w:r>
    </w:p>
    <w:p w:rsidR="0045650B" w:rsidRDefault="009E60BF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ata_Nascimento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alor_Salario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Com abreviações</w:t>
      </w:r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r w:rsidR="000B6332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b/>
          <w:bCs/>
          <w:i/>
          <w:iCs/>
          <w:sz w:val="24"/>
          <w:szCs w:val="24"/>
        </w:rPr>
        <w:t>me_Func_Resp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r w:rsidR="000B6332">
        <w:rPr>
          <w:rFonts w:ascii="Arial" w:hAnsi="Arial" w:cs="Arial"/>
          <w:b/>
          <w:bCs/>
          <w:i/>
          <w:iCs/>
          <w:sz w:val="24"/>
          <w:szCs w:val="24"/>
        </w:rPr>
        <w:t>g</w:t>
      </w:r>
      <w:r>
        <w:rPr>
          <w:rFonts w:ascii="Arial" w:hAnsi="Arial" w:cs="Arial"/>
          <w:b/>
          <w:bCs/>
          <w:i/>
          <w:iCs/>
          <w:sz w:val="24"/>
          <w:szCs w:val="24"/>
        </w:rPr>
        <w:t>estor_Resp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9"/>
          <w:szCs w:val="19"/>
        </w:rPr>
        <w:t xml:space="preserve">· </w:t>
      </w:r>
      <w:r w:rsidR="000B6332">
        <w:rPr>
          <w:rFonts w:ascii="Arial" w:hAnsi="Arial" w:cs="Arial"/>
          <w:b/>
          <w:bCs/>
          <w:i/>
          <w:iCs/>
          <w:sz w:val="24"/>
          <w:szCs w:val="24"/>
        </w:rPr>
        <w:t>c</w:t>
      </w:r>
      <w:r>
        <w:rPr>
          <w:rFonts w:ascii="Arial" w:hAnsi="Arial" w:cs="Arial"/>
          <w:b/>
          <w:bCs/>
          <w:i/>
          <w:iCs/>
          <w:sz w:val="24"/>
          <w:szCs w:val="24"/>
        </w:rPr>
        <w:t>od_Termo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1: </w:t>
      </w:r>
      <w:r>
        <w:rPr>
          <w:rFonts w:ascii="Arial" w:hAnsi="Arial" w:cs="Arial"/>
          <w:sz w:val="24"/>
          <w:szCs w:val="24"/>
        </w:rPr>
        <w:t>Para campos de chave primária utilizar a seguinte regra: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Identificador-da-chave[nome da tabela]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Tabela Identificador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id_p</w:t>
      </w:r>
      <w:r w:rsidR="008512F1">
        <w:rPr>
          <w:rFonts w:ascii="Arial" w:hAnsi="Arial" w:cs="Arial"/>
          <w:sz w:val="24"/>
          <w:szCs w:val="24"/>
        </w:rPr>
        <w:t>essoa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id_c</w:t>
      </w:r>
      <w:r w:rsidR="008512F1">
        <w:rPr>
          <w:rFonts w:ascii="Arial" w:hAnsi="Arial" w:cs="Arial"/>
          <w:sz w:val="24"/>
          <w:szCs w:val="24"/>
        </w:rPr>
        <w:t>liente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id_h</w:t>
      </w:r>
      <w:r w:rsidR="008512F1">
        <w:rPr>
          <w:rFonts w:ascii="Arial" w:hAnsi="Arial" w:cs="Arial"/>
          <w:sz w:val="24"/>
          <w:szCs w:val="24"/>
        </w:rPr>
        <w:t>istorico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2: </w:t>
      </w:r>
      <w:r>
        <w:rPr>
          <w:rFonts w:ascii="Arial" w:hAnsi="Arial" w:cs="Arial"/>
          <w:sz w:val="24"/>
          <w:szCs w:val="24"/>
        </w:rPr>
        <w:t>Caso a chave seja composta utilize um nome “simples” que identifique a composição, evitando usar abreviações.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3: </w:t>
      </w:r>
      <w:r>
        <w:rPr>
          <w:rFonts w:ascii="Arial" w:hAnsi="Arial" w:cs="Arial"/>
          <w:sz w:val="24"/>
          <w:szCs w:val="24"/>
        </w:rPr>
        <w:t>Nomenclatura -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aspecto importante quanto a </w:t>
      </w:r>
      <w:r>
        <w:rPr>
          <w:rFonts w:ascii="Arial" w:hAnsi="Arial" w:cs="Arial"/>
          <w:b/>
          <w:bCs/>
          <w:sz w:val="24"/>
          <w:szCs w:val="24"/>
        </w:rPr>
        <w:t>nomenclatura dos dados</w:t>
      </w:r>
      <w:r>
        <w:rPr>
          <w:rFonts w:ascii="Arial" w:hAnsi="Arial" w:cs="Arial"/>
          <w:sz w:val="24"/>
          <w:szCs w:val="24"/>
        </w:rPr>
        <w:t>, é que a regra para codificação dos nomes seja tal que, a partir do significado dos dados, se possa chegar ao seu nome. Este aspecto é importante para que se possa aproveitar o potencial dos dados armazenados, através da identificação da existência ou não dos dados necessários à uma aplicação, evitando-se a criação de redundâncias desnecessárias.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estratégia que utilizada para este fim, é ter uma regra para formação de nome: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geral de um nome de dado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TIPO-QUALIFICADO 1 .</w:t>
      </w:r>
      <w:r>
        <w:rPr>
          <w:rFonts w:ascii="Arial" w:hAnsi="Arial" w:cs="Arial"/>
          <w:sz w:val="24"/>
          <w:szCs w:val="24"/>
        </w:rPr>
        <w:t xml:space="preserve">.. </w:t>
      </w:r>
      <w:r>
        <w:rPr>
          <w:rFonts w:ascii="Arial" w:hAnsi="Arial" w:cs="Arial"/>
          <w:b/>
          <w:bCs/>
          <w:sz w:val="24"/>
          <w:szCs w:val="24"/>
        </w:rPr>
        <w:t>QUALIFICADOR N -IDENTIFICADOR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Onde: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TIPO-QUALIFICADO: </w:t>
      </w:r>
      <w:r>
        <w:rPr>
          <w:rFonts w:ascii="Arial" w:hAnsi="Arial" w:cs="Arial"/>
          <w:sz w:val="24"/>
          <w:szCs w:val="24"/>
        </w:rPr>
        <w:t>identifica o tipo de dado. É o termo mais geral no nome.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CODIGO, DATA, NOME, VALOR.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QUALIFICADORES: </w:t>
      </w:r>
      <w:r>
        <w:rPr>
          <w:rFonts w:ascii="Arial" w:hAnsi="Arial" w:cs="Arial"/>
          <w:sz w:val="24"/>
          <w:szCs w:val="24"/>
        </w:rPr>
        <w:t>especificam detalhes que qualificam o tipo de dado. Não são obrigatórios. Quando utilizados, devem ser codificados do mais geral para o mais especifico.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PROVENTO, NASCIMENTO, SALARIO.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hAnsi="Arial" w:cs="Arial"/>
          <w:sz w:val="24"/>
          <w:szCs w:val="24"/>
        </w:rPr>
        <w:t>identifica a entidade ou relacionamento que possui o dado como um de seus atributos.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FUNCIONARIOS, CONSUMIDOR, FORNECEDOR, DEPARTAMENTO.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Nomes: 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512F1">
        <w:rPr>
          <w:rFonts w:ascii="Arial" w:hAnsi="Arial" w:cs="Arial"/>
          <w:sz w:val="24"/>
          <w:szCs w:val="24"/>
        </w:rPr>
        <w:t>odigoProventoFuncionario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>ataNascimentoConsumidor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512F1">
        <w:rPr>
          <w:rFonts w:ascii="Arial" w:hAnsi="Arial" w:cs="Arial"/>
          <w:sz w:val="24"/>
          <w:szCs w:val="24"/>
        </w:rPr>
        <w:t>omeFilhoFuncionario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512F1">
        <w:rPr>
          <w:rFonts w:ascii="Arial" w:hAnsi="Arial" w:cs="Arial"/>
          <w:sz w:val="24"/>
          <w:szCs w:val="24"/>
        </w:rPr>
        <w:t>omeConsumidor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8512F1">
        <w:rPr>
          <w:rFonts w:ascii="Arial" w:hAnsi="Arial" w:cs="Arial"/>
          <w:sz w:val="24"/>
          <w:szCs w:val="24"/>
        </w:rPr>
        <w:t>alorSalarioFuncionario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uma forma de criar nome de campos: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nos bancos de dados onde houver diferenciação de letras maiúsculas e minúsculas usar a notação Húngara, exceto para algumas siglas qu</w:t>
      </w:r>
      <w:r w:rsidR="000B6332">
        <w:rPr>
          <w:rFonts w:ascii="Arial" w:hAnsi="Arial" w:cs="Arial"/>
          <w:sz w:val="24"/>
          <w:szCs w:val="24"/>
        </w:rPr>
        <w:t>e ficam em maiúscula. Exemplo: codigoProventoFuncionario, n</w:t>
      </w:r>
      <w:r>
        <w:rPr>
          <w:rFonts w:ascii="Arial" w:hAnsi="Arial" w:cs="Arial"/>
          <w:sz w:val="24"/>
          <w:szCs w:val="24"/>
        </w:rPr>
        <w:t>umeroCGC.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os bancos de dados onde não se consiga usar este tipo de notação, usar letras maiúsculas separando os elementos do nome através de underscore “_” ou hífen “-”. Exemplo: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CODIGO_PROVENTO_FUNCIONARIO.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todos os casos, quando criar as bases de dados, não usar acentuação mesmo que o banco de dados permita, pois torna difícil a portabilidade para outra plataforma.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Notação Húngara </w:t>
      </w:r>
      <w:r>
        <w:rPr>
          <w:rFonts w:ascii="Arial" w:hAnsi="Arial" w:cs="Arial"/>
          <w:sz w:val="24"/>
          <w:szCs w:val="24"/>
        </w:rPr>
        <w:t xml:space="preserve">é a diferenciação dos elementos de uma dada nomenclatura através do uso de letras maiúsculas e letras minúsculas. Tem a sua origem na codificação de programas. 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10" w:name="__RefHeading__880_834607251"/>
      <w:bookmarkStart w:id="11" w:name="_Toc357698342"/>
      <w:bookmarkEnd w:id="10"/>
      <w:r>
        <w:rPr>
          <w:rFonts w:ascii="Arial" w:hAnsi="Arial" w:cs="Arial"/>
          <w:b w:val="0"/>
          <w:bCs w:val="0"/>
        </w:rPr>
        <w:t>6. VIEWS</w:t>
      </w:r>
      <w:bookmarkEnd w:id="11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Deve-se utilizar a mesma semântica utilizada para as tabelas. Deve ser prefixada a palavra “</w:t>
      </w:r>
      <w:r w:rsidR="00EB30E2">
        <w:rPr>
          <w:rFonts w:ascii="Arial" w:hAnsi="Arial" w:cs="Arial"/>
          <w:sz w:val="24"/>
          <w:szCs w:val="24"/>
        </w:rPr>
        <w:t>vw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24"/>
          <w:szCs w:val="24"/>
        </w:rPr>
        <w:t>seguido do nome da tabela.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vw_{ [A..Z][{a.z}] } -&gt; vw_x</w:t>
      </w:r>
      <w:r w:rsidR="008512F1">
        <w:rPr>
          <w:rFonts w:ascii="Arial" w:hAnsi="Arial" w:cs="Arial"/>
          <w:sz w:val="24"/>
          <w:szCs w:val="24"/>
        </w:rPr>
        <w:t>xxxxxxxXxxxxx,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vw</w:t>
      </w:r>
      <w:r w:rsidR="008512F1">
        <w:rPr>
          <w:rFonts w:ascii="Arial" w:hAnsi="Arial" w:cs="Arial"/>
          <w:sz w:val="24"/>
          <w:szCs w:val="24"/>
        </w:rPr>
        <w:t>_ - indica que é uma view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 – indica o nome da view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visão (</w:t>
      </w:r>
      <w:r>
        <w:rPr>
          <w:rFonts w:ascii="Arial" w:hAnsi="Arial" w:cs="Arial"/>
          <w:i/>
          <w:iCs/>
          <w:sz w:val="24"/>
          <w:szCs w:val="24"/>
        </w:rPr>
        <w:t xml:space="preserve">view) </w:t>
      </w:r>
      <w:r>
        <w:rPr>
          <w:rFonts w:ascii="Arial" w:hAnsi="Arial" w:cs="Arial"/>
          <w:sz w:val="24"/>
          <w:szCs w:val="24"/>
        </w:rPr>
        <w:t>deve estar sempre no singular;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vw_p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essoa </w:t>
      </w:r>
      <w:r w:rsidR="008512F1">
        <w:rPr>
          <w:rFonts w:ascii="Arial" w:hAnsi="Arial" w:cs="Arial"/>
          <w:i/>
          <w:iCs/>
          <w:sz w:val="24"/>
          <w:szCs w:val="24"/>
        </w:rPr>
        <w:t>- View de pessoas.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uncionario </w:t>
      </w:r>
      <w:r w:rsidR="008512F1">
        <w:rPr>
          <w:rFonts w:ascii="Arial" w:hAnsi="Arial" w:cs="Arial"/>
          <w:i/>
          <w:iCs/>
          <w:sz w:val="24"/>
          <w:szCs w:val="24"/>
        </w:rPr>
        <w:t>- View de funcionários.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liente </w:t>
      </w:r>
      <w:r w:rsidR="008512F1">
        <w:rPr>
          <w:rFonts w:ascii="Arial" w:hAnsi="Arial" w:cs="Arial"/>
          <w:i/>
          <w:iCs/>
          <w:sz w:val="24"/>
          <w:szCs w:val="24"/>
        </w:rPr>
        <w:t>- View de clientes.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vw_f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eriado </w:t>
      </w:r>
      <w:r w:rsidR="008512F1">
        <w:rPr>
          <w:rFonts w:ascii="Arial" w:hAnsi="Arial" w:cs="Arial"/>
          <w:i/>
          <w:iCs/>
          <w:sz w:val="24"/>
          <w:szCs w:val="24"/>
        </w:rPr>
        <w:t>- View de feriados.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l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audoIML </w:t>
      </w:r>
      <w:r w:rsidR="008512F1">
        <w:rPr>
          <w:rFonts w:ascii="Arial" w:hAnsi="Arial" w:cs="Arial"/>
          <w:i/>
          <w:iCs/>
          <w:sz w:val="24"/>
          <w:szCs w:val="24"/>
        </w:rPr>
        <w:t>- View de laudos do IML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pStyle w:val="Ttulo1"/>
        <w:jc w:val="both"/>
      </w:pPr>
      <w:bookmarkStart w:id="12" w:name="__RefHeading__882_834607251"/>
      <w:bookmarkStart w:id="13" w:name="_Toc357698343"/>
      <w:bookmarkEnd w:id="12"/>
      <w:r>
        <w:rPr>
          <w:rFonts w:ascii="Arial" w:hAnsi="Arial" w:cs="Arial"/>
          <w:b w:val="0"/>
          <w:bCs w:val="0"/>
        </w:rPr>
        <w:t>7. ÍNDICES</w:t>
      </w:r>
      <w:bookmarkEnd w:id="13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</w:t>
      </w:r>
      <w:r w:rsidR="008512F1">
        <w:rPr>
          <w:rFonts w:ascii="Arial" w:hAnsi="Arial" w:cs="Arial"/>
          <w:sz w:val="24"/>
          <w:szCs w:val="24"/>
        </w:rPr>
        <w:t>_{ [A..Z][{a.z}] } {[1..99] | [</w:t>
      </w:r>
      <w:r>
        <w:rPr>
          <w:rFonts w:ascii="Arial" w:hAnsi="Arial" w:cs="Arial"/>
          <w:sz w:val="24"/>
          <w:szCs w:val="24"/>
        </w:rPr>
        <w:t>identificador da chave]} -&gt; ix_x</w:t>
      </w:r>
      <w:r w:rsidR="008512F1">
        <w:rPr>
          <w:rFonts w:ascii="Arial" w:hAnsi="Arial" w:cs="Arial"/>
          <w:sz w:val="24"/>
          <w:szCs w:val="24"/>
        </w:rPr>
        <w:t>xxxxxxxXxxxxx,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</w:t>
      </w:r>
      <w:r w:rsidR="008512F1">
        <w:rPr>
          <w:rFonts w:ascii="Arial" w:hAnsi="Arial" w:cs="Arial"/>
          <w:sz w:val="24"/>
          <w:szCs w:val="24"/>
        </w:rPr>
        <w:t>_&lt;nome_da_tabela&gt;&lt;identificador_da_chave&gt;nn,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</w:t>
      </w:r>
      <w:r w:rsidR="008512F1">
        <w:rPr>
          <w:rFonts w:ascii="Arial" w:hAnsi="Arial" w:cs="Arial"/>
          <w:sz w:val="24"/>
          <w:szCs w:val="24"/>
        </w:rPr>
        <w:t>_ - prefixo para identificar que se trata de um índice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 - nome da tabela a qual o índice está associado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nn – número seqüencial da tabela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 - número seqüencial dos índices que se referem a tabela ou identificador da chave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pStyle w:val="Ttulo2"/>
        <w:jc w:val="both"/>
      </w:pPr>
      <w:bookmarkStart w:id="14" w:name="__RefHeading__884_834607251"/>
      <w:bookmarkStart w:id="15" w:name="_Toc357698344"/>
      <w:bookmarkEnd w:id="14"/>
      <w:r>
        <w:rPr>
          <w:rFonts w:ascii="Arial" w:hAnsi="Arial" w:cs="Arial"/>
          <w:b w:val="0"/>
          <w:bCs w:val="0"/>
          <w:sz w:val="24"/>
          <w:szCs w:val="24"/>
        </w:rPr>
        <w:t>7.1 Chaves primárias</w:t>
      </w:r>
      <w:bookmarkEnd w:id="15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primárias utilizar: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pk_{[A..Z][{a..z}]} -&gt; pk_x</w:t>
      </w:r>
      <w:r w:rsidR="008512F1">
        <w:rPr>
          <w:rFonts w:ascii="Arial" w:hAnsi="Arial" w:cs="Arial"/>
          <w:sz w:val="24"/>
          <w:szCs w:val="24"/>
        </w:rPr>
        <w:t>xxxxx, onde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</w:t>
      </w:r>
      <w:r w:rsidR="008512F1">
        <w:rPr>
          <w:rFonts w:ascii="Arial" w:hAnsi="Arial" w:cs="Arial"/>
          <w:sz w:val="24"/>
          <w:szCs w:val="24"/>
        </w:rPr>
        <w:t>_ - indica que é uma chave primária</w:t>
      </w:r>
    </w:p>
    <w:p w:rsidR="0045650B" w:rsidRDefault="00384D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 – indica o nome da tabela a qual o índice está associado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pStyle w:val="Ttulo2"/>
        <w:jc w:val="both"/>
      </w:pPr>
      <w:bookmarkStart w:id="16" w:name="__RefHeading__886_834607251"/>
      <w:bookmarkStart w:id="17" w:name="_Toc357698345"/>
      <w:bookmarkEnd w:id="16"/>
      <w:r>
        <w:rPr>
          <w:rFonts w:ascii="Arial" w:hAnsi="Arial" w:cs="Arial"/>
          <w:b w:val="0"/>
          <w:bCs w:val="0"/>
          <w:sz w:val="24"/>
          <w:szCs w:val="24"/>
        </w:rPr>
        <w:t>7.2 Chaves estrangeiras</w:t>
      </w:r>
      <w:bookmarkEnd w:id="17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estrangeiras utilizar: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</w:t>
      </w:r>
      <w:r w:rsidR="008512F1">
        <w:rPr>
          <w:rFonts w:ascii="Arial" w:hAnsi="Arial" w:cs="Arial"/>
          <w:sz w:val="24"/>
          <w:szCs w:val="24"/>
        </w:rPr>
        <w:t>_{[A..Z][{</w:t>
      </w:r>
      <w:r>
        <w:rPr>
          <w:rFonts w:ascii="Arial" w:hAnsi="Arial" w:cs="Arial"/>
          <w:sz w:val="24"/>
          <w:szCs w:val="24"/>
        </w:rPr>
        <w:t>a..z}]}_{[A..Z][{a..z}]} -&gt; fk_x</w:t>
      </w:r>
      <w:r w:rsidR="008512F1">
        <w:rPr>
          <w:rFonts w:ascii="Arial" w:hAnsi="Arial" w:cs="Arial"/>
          <w:sz w:val="24"/>
          <w:szCs w:val="24"/>
        </w:rPr>
        <w:t>xxxxx_Xxxxxx,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</w:t>
      </w:r>
      <w:r w:rsidR="008512F1">
        <w:rPr>
          <w:rFonts w:ascii="Arial" w:hAnsi="Arial" w:cs="Arial"/>
          <w:sz w:val="24"/>
          <w:szCs w:val="24"/>
        </w:rPr>
        <w:t>_&lt;nome da tabela origem(pai)&gt;_&lt;nome da tabela destino(filho)&gt;,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</w:t>
      </w:r>
      <w:r w:rsidR="008512F1">
        <w:rPr>
          <w:rFonts w:ascii="Arial" w:hAnsi="Arial" w:cs="Arial"/>
          <w:sz w:val="24"/>
          <w:szCs w:val="24"/>
        </w:rPr>
        <w:t>_ - indica que se trata de uma chave estrangeira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 - indica o nome da tabela origem(pai)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 - indica o nome da tabela destino(filho)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15 caracteres - Em caso de dúvida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tabela 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45650B" w:rsidRDefault="008512F1">
      <w:pPr>
        <w:pStyle w:val="Ttulo1"/>
        <w:jc w:val="both"/>
      </w:pPr>
      <w:bookmarkStart w:id="18" w:name="__RefHeading__888_834607251"/>
      <w:bookmarkStart w:id="19" w:name="_Toc357698346"/>
      <w:bookmarkEnd w:id="18"/>
      <w:r>
        <w:rPr>
          <w:rFonts w:ascii="Arial" w:hAnsi="Arial" w:cs="Arial"/>
          <w:b w:val="0"/>
          <w:bCs w:val="0"/>
        </w:rPr>
        <w:lastRenderedPageBreak/>
        <w:t>8. STORED PROCEDURES</w:t>
      </w:r>
      <w:bookmarkEnd w:id="19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com a sigla “</w:t>
      </w:r>
      <w:r w:rsidR="0098330D">
        <w:rPr>
          <w:rFonts w:ascii="Arial" w:hAnsi="Arial" w:cs="Arial"/>
          <w:sz w:val="24"/>
          <w:szCs w:val="24"/>
        </w:rPr>
        <w:t>stp</w:t>
      </w:r>
      <w:r>
        <w:rPr>
          <w:rFonts w:ascii="Arial" w:hAnsi="Arial" w:cs="Arial"/>
          <w:sz w:val="24"/>
          <w:szCs w:val="24"/>
        </w:rPr>
        <w:t xml:space="preserve">_” seguida do nome da tabela para a </w:t>
      </w:r>
      <w:r>
        <w:rPr>
          <w:rFonts w:ascii="Arial" w:hAnsi="Arial" w:cs="Arial"/>
          <w:i/>
          <w:iCs/>
          <w:sz w:val="24"/>
          <w:szCs w:val="24"/>
        </w:rPr>
        <w:t>stored procedure</w:t>
      </w:r>
      <w:r>
        <w:rPr>
          <w:rFonts w:ascii="Arial" w:hAnsi="Arial" w:cs="Arial"/>
          <w:sz w:val="24"/>
          <w:szCs w:val="24"/>
        </w:rPr>
        <w:t xml:space="preserve">. Para </w:t>
      </w:r>
      <w:r>
        <w:rPr>
          <w:rFonts w:ascii="Arial" w:hAnsi="Arial" w:cs="Arial"/>
          <w:i/>
          <w:iCs/>
          <w:sz w:val="24"/>
          <w:szCs w:val="24"/>
        </w:rPr>
        <w:t xml:space="preserve">stored procedures </w:t>
      </w:r>
      <w:r w:rsidR="004D2208">
        <w:rPr>
          <w:rFonts w:ascii="Arial" w:hAnsi="Arial" w:cs="Arial"/>
          <w:sz w:val="24"/>
          <w:szCs w:val="24"/>
        </w:rPr>
        <w:t>especifica como inclusão (i), exclusão (d</w:t>
      </w:r>
      <w:r>
        <w:rPr>
          <w:rFonts w:ascii="Arial" w:hAnsi="Arial" w:cs="Arial"/>
          <w:sz w:val="24"/>
          <w:szCs w:val="24"/>
        </w:rPr>
        <w:t>), alteração (</w:t>
      </w:r>
      <w:r w:rsidR="004D220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) e consulta (</w:t>
      </w:r>
      <w:r w:rsidR="004D22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 utilizar a notação especifica, apresentada na sintaxe.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 xml:space="preserve">_{[ </w:t>
      </w:r>
      <w:r w:rsidR="004D2208">
        <w:rPr>
          <w:rFonts w:ascii="Arial" w:hAnsi="Arial" w:cs="Arial"/>
          <w:sz w:val="24"/>
          <w:szCs w:val="24"/>
        </w:rPr>
        <w:t>d | i</w:t>
      </w:r>
      <w:r w:rsidR="008512F1">
        <w:rPr>
          <w:rFonts w:ascii="Arial" w:hAnsi="Arial" w:cs="Arial"/>
          <w:sz w:val="24"/>
          <w:szCs w:val="24"/>
        </w:rPr>
        <w:t xml:space="preserve"> | </w:t>
      </w:r>
      <w:r w:rsidR="004D2208">
        <w:rPr>
          <w:rFonts w:ascii="Arial" w:hAnsi="Arial" w:cs="Arial"/>
          <w:sz w:val="24"/>
          <w:szCs w:val="24"/>
        </w:rPr>
        <w:t>s | u</w:t>
      </w:r>
      <w:r>
        <w:rPr>
          <w:rFonts w:ascii="Arial" w:hAnsi="Arial" w:cs="Arial"/>
          <w:sz w:val="24"/>
          <w:szCs w:val="24"/>
        </w:rPr>
        <w:t xml:space="preserve"> ]}_{[A..Z][{a..z}]} -&gt; stp_x_x</w:t>
      </w:r>
      <w:r w:rsidR="008512F1">
        <w:rPr>
          <w:rFonts w:ascii="Arial" w:hAnsi="Arial" w:cs="Arial"/>
          <w:sz w:val="24"/>
          <w:szCs w:val="24"/>
        </w:rPr>
        <w:t>xxxxx,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_&lt;identificador_da_ação_principal&gt;&lt;nome_da_stored_procedure&gt;,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 xml:space="preserve"> – indica que se trata de uma </w:t>
      </w:r>
      <w:r w:rsidR="008512F1">
        <w:rPr>
          <w:rFonts w:ascii="Arial" w:hAnsi="Arial" w:cs="Arial"/>
          <w:i/>
          <w:iCs/>
          <w:sz w:val="24"/>
          <w:szCs w:val="24"/>
        </w:rPr>
        <w:t>stored procedure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 - Identificador-da-Ação Principal -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 xml:space="preserve"> – DE</w:t>
      </w:r>
      <w:r>
        <w:rPr>
          <w:rFonts w:ascii="Arial" w:hAnsi="Arial" w:cs="Arial"/>
          <w:sz w:val="24"/>
          <w:szCs w:val="24"/>
        </w:rPr>
        <w:t>LETE, i – INSERT, s – SELECT e u</w:t>
      </w:r>
      <w:r w:rsidR="008512F1">
        <w:rPr>
          <w:rFonts w:ascii="Arial" w:hAnsi="Arial" w:cs="Arial"/>
          <w:sz w:val="24"/>
          <w:szCs w:val="24"/>
        </w:rPr>
        <w:t xml:space="preserve"> – UPDATE , quando houver operações compostas utilizar o identificador em ordem alfabética.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xxxxx – nome da </w:t>
      </w:r>
      <w:r w:rsidR="008512F1">
        <w:rPr>
          <w:rFonts w:ascii="Arial" w:hAnsi="Arial" w:cs="Arial"/>
          <w:i/>
          <w:iCs/>
          <w:sz w:val="24"/>
          <w:szCs w:val="24"/>
        </w:rPr>
        <w:t>stored procedure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</w:t>
      </w:r>
      <w:r>
        <w:rPr>
          <w:rFonts w:ascii="Arial" w:hAnsi="Arial" w:cs="Arial"/>
          <w:i/>
          <w:iCs/>
          <w:sz w:val="24"/>
          <w:szCs w:val="24"/>
        </w:rPr>
        <w:t xml:space="preserve">stored procedure </w:t>
      </w:r>
      <w:r>
        <w:rPr>
          <w:rFonts w:ascii="Arial" w:hAnsi="Arial" w:cs="Arial"/>
          <w:sz w:val="24"/>
          <w:szCs w:val="24"/>
        </w:rPr>
        <w:t>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poluir o código com comentários desnecessários, que descrevam procedimentos óbvios;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Evitar o aninhamento excessivo de comandos, o que costuma dificultar a manutenção do código. Dar preferência à codificação mais longa, porém mais clara, desde que não prejudique a performance.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</w:t>
      </w:r>
      <w:r w:rsidR="008512F1">
        <w:rPr>
          <w:rFonts w:ascii="Arial" w:hAnsi="Arial" w:cs="Arial"/>
          <w:sz w:val="24"/>
          <w:szCs w:val="24"/>
        </w:rPr>
        <w:t>_[nome-da-sp] - Stored procedure de inclusão.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>_[nome-da-sp] - Stored procedure de exclusão.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u</w:t>
      </w:r>
      <w:r w:rsidR="008512F1">
        <w:rPr>
          <w:rFonts w:ascii="Arial" w:hAnsi="Arial" w:cs="Arial"/>
          <w:sz w:val="24"/>
          <w:szCs w:val="24"/>
        </w:rPr>
        <w:t>_[nome-da-sp] - Stored procedure de alteração.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stp_s</w:t>
      </w:r>
      <w:r w:rsidR="008512F1">
        <w:rPr>
          <w:rFonts w:ascii="Arial" w:hAnsi="Arial" w:cs="Arial"/>
          <w:sz w:val="24"/>
          <w:szCs w:val="24"/>
        </w:rPr>
        <w:t>[nome-da-sp] - Stored procedure de consulta.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pStyle w:val="Ttulo1"/>
        <w:jc w:val="both"/>
      </w:pPr>
      <w:bookmarkStart w:id="20" w:name="__RefHeading__890_834607251"/>
      <w:bookmarkStart w:id="21" w:name="_Toc357698347"/>
      <w:bookmarkEnd w:id="20"/>
      <w:r>
        <w:rPr>
          <w:rFonts w:ascii="Arial" w:hAnsi="Arial" w:cs="Arial"/>
          <w:b w:val="0"/>
          <w:bCs w:val="0"/>
        </w:rPr>
        <w:t>9. TRIGGER</w:t>
      </w:r>
      <w:bookmarkEnd w:id="21"/>
    </w:p>
    <w:p w:rsidR="0045650B" w:rsidRDefault="0045650B"/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a sigla “trg_” seguida do nome da tabela para a trigger. Para trig</w:t>
      </w:r>
      <w:r w:rsidR="00101A59">
        <w:rPr>
          <w:rFonts w:ascii="Arial" w:hAnsi="Arial" w:cs="Arial"/>
          <w:sz w:val="24"/>
          <w:szCs w:val="24"/>
        </w:rPr>
        <w:t>ger especifica como inclusão (i</w:t>
      </w:r>
      <w:r>
        <w:rPr>
          <w:rFonts w:ascii="Arial" w:hAnsi="Arial" w:cs="Arial"/>
          <w:sz w:val="24"/>
          <w:szCs w:val="24"/>
        </w:rPr>
        <w:t>), exclusão (</w:t>
      </w:r>
      <w:r w:rsidR="00101A5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), alteração (</w:t>
      </w:r>
      <w:r w:rsidR="00101A59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) e consulta (</w:t>
      </w:r>
      <w:r w:rsidR="00101A5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 utilizar a notação especifica, apresentada na sintaxe.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 xml:space="preserve">_{[ </w:t>
      </w:r>
      <w:r w:rsidR="008B02E9">
        <w:rPr>
          <w:rFonts w:ascii="Arial" w:hAnsi="Arial" w:cs="Arial"/>
          <w:sz w:val="24"/>
          <w:szCs w:val="24"/>
        </w:rPr>
        <w:t>d | i</w:t>
      </w:r>
      <w:r w:rsidR="008512F1">
        <w:rPr>
          <w:rFonts w:ascii="Arial" w:hAnsi="Arial" w:cs="Arial"/>
          <w:sz w:val="24"/>
          <w:szCs w:val="24"/>
        </w:rPr>
        <w:t xml:space="preserve"> | </w:t>
      </w:r>
      <w:r w:rsidR="008B02E9">
        <w:rPr>
          <w:rFonts w:ascii="Arial" w:hAnsi="Arial" w:cs="Arial"/>
          <w:sz w:val="24"/>
          <w:szCs w:val="24"/>
        </w:rPr>
        <w:t>u</w:t>
      </w:r>
      <w:bookmarkStart w:id="22" w:name="_GoBack"/>
      <w:bookmarkEnd w:id="22"/>
      <w:r>
        <w:rPr>
          <w:rFonts w:ascii="Arial" w:hAnsi="Arial" w:cs="Arial"/>
          <w:sz w:val="24"/>
          <w:szCs w:val="24"/>
        </w:rPr>
        <w:t xml:space="preserve"> ]}_{[A..Z][{a..z}]} -&gt; trg_x_x</w:t>
      </w:r>
      <w:r w:rsidR="008512F1">
        <w:rPr>
          <w:rFonts w:ascii="Arial" w:hAnsi="Arial" w:cs="Arial"/>
          <w:sz w:val="24"/>
          <w:szCs w:val="24"/>
        </w:rPr>
        <w:t>xxxxx,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_&lt;identificador_da_ação_principal&gt;&lt;nome_da_trigger&gt;,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 - indica que se trata de uma trigger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 - Identificador-da-ação_principal -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DELETE, i – INSERT e u</w:t>
      </w:r>
      <w:r w:rsidR="008512F1">
        <w:rPr>
          <w:rFonts w:ascii="Arial" w:hAnsi="Arial" w:cs="Arial"/>
          <w:sz w:val="24"/>
          <w:szCs w:val="24"/>
        </w:rPr>
        <w:t xml:space="preserve"> – UPDATE, quando houver operações compostas utilizar o identificador em ordem alfabética.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 – nome da trigger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O nome da trigger 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poluir o código com comentários desnecessários, que descrevam procedimentos óbvios;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Evitar o aninhamento excessivo de comandos, o que costuma dificultar a manutenção do código. Dar preferência à codificação mais longa, porém mais clara, desde que não prejudique a performance;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</w:t>
      </w:r>
      <w:r w:rsidR="008512F1">
        <w:rPr>
          <w:rFonts w:ascii="Arial" w:hAnsi="Arial" w:cs="Arial"/>
          <w:sz w:val="24"/>
          <w:szCs w:val="24"/>
        </w:rPr>
        <w:t>_[nome-da-trg] - Trigger de inclusão.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>_[nome-da-trg] - Trigger de exclusão.</w:t>
      </w:r>
    </w:p>
    <w:p w:rsidR="008512F1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u</w:t>
      </w:r>
      <w:r w:rsidR="008512F1">
        <w:rPr>
          <w:rFonts w:ascii="Arial" w:hAnsi="Arial" w:cs="Arial"/>
          <w:sz w:val="24"/>
          <w:szCs w:val="24"/>
        </w:rPr>
        <w:t>_[nome-da-trg] - Trigger de alteração.</w:t>
      </w:r>
    </w:p>
    <w:p w:rsidR="000B6332" w:rsidRDefault="000B6332">
      <w:pPr>
        <w:spacing w:line="360" w:lineRule="auto"/>
        <w:jc w:val="both"/>
      </w:pPr>
    </w:p>
    <w:sectPr w:rsidR="000B6332">
      <w:type w:val="continuous"/>
      <w:pgSz w:w="11906" w:h="16838"/>
      <w:pgMar w:top="1701" w:right="1134" w:bottom="1134" w:left="1701" w:header="720" w:footer="72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FreeSans">
    <w:altName w:val="MS Mincho"/>
    <w:charset w:val="80"/>
    <w:family w:val="auto"/>
    <w:pitch w:val="variable"/>
  </w:font>
  <w:font w:name="ArialMT">
    <w:altName w:val="MS Mincho"/>
    <w:charset w:val="80"/>
    <w:family w:val="auto"/>
    <w:pitch w:val="variable"/>
  </w:font>
  <w:font w:name="TimesNewRomanPSMT">
    <w:altName w:val="MS Mincho"/>
    <w:charset w:val="80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94"/>
    <w:rsid w:val="000179A3"/>
    <w:rsid w:val="000B6332"/>
    <w:rsid w:val="00101A59"/>
    <w:rsid w:val="002F04C1"/>
    <w:rsid w:val="00324ACA"/>
    <w:rsid w:val="00384D88"/>
    <w:rsid w:val="0039391D"/>
    <w:rsid w:val="004248D0"/>
    <w:rsid w:val="0045650B"/>
    <w:rsid w:val="004C70C3"/>
    <w:rsid w:val="004D2208"/>
    <w:rsid w:val="00562409"/>
    <w:rsid w:val="00690C94"/>
    <w:rsid w:val="00702021"/>
    <w:rsid w:val="00756C6D"/>
    <w:rsid w:val="008512F1"/>
    <w:rsid w:val="008603D4"/>
    <w:rsid w:val="008711F5"/>
    <w:rsid w:val="008B02E9"/>
    <w:rsid w:val="0098330D"/>
    <w:rsid w:val="009E60BF"/>
    <w:rsid w:val="00BB4C6F"/>
    <w:rsid w:val="00C8011C"/>
    <w:rsid w:val="00DD0733"/>
    <w:rsid w:val="00EB30E2"/>
    <w:rsid w:val="00F44F87"/>
    <w:rsid w:val="00FC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1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1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1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1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22D3A-61E7-4C0E-9C0D-D7539667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2018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25</cp:revision>
  <cp:lastPrinted>2013-05-31T13:23:00Z</cp:lastPrinted>
  <dcterms:created xsi:type="dcterms:W3CDTF">2013-05-31T13:23:00Z</dcterms:created>
  <dcterms:modified xsi:type="dcterms:W3CDTF">2013-06-03T23:43:00Z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