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EBC73" w14:textId="77777777" w:rsidR="0026730B" w:rsidRPr="00EE162B" w:rsidRDefault="0026730B" w:rsidP="0026730B">
      <w:pPr>
        <w:rPr>
          <w:lang w:eastAsia="en-US" w:bidi="he-IL"/>
        </w:rPr>
      </w:pPr>
    </w:p>
    <w:p w14:paraId="3B806118" w14:textId="5084E4E3" w:rsidR="0026730B" w:rsidRDefault="0026730B" w:rsidP="0026730B">
      <w:pPr>
        <w:autoSpaceDE w:val="0"/>
        <w:autoSpaceDN w:val="0"/>
        <w:adjustRightInd w:val="0"/>
        <w:jc w:val="left"/>
      </w:pPr>
    </w:p>
    <w:tbl>
      <w:tblPr>
        <w:tblStyle w:val="TableGrid8"/>
        <w:tblW w:w="4939" w:type="pct"/>
        <w:tblLook w:val="0620" w:firstRow="1" w:lastRow="0" w:firstColumn="0" w:lastColumn="0" w:noHBand="1" w:noVBand="1"/>
      </w:tblPr>
      <w:tblGrid>
        <w:gridCol w:w="1120"/>
        <w:gridCol w:w="7786"/>
      </w:tblGrid>
      <w:tr w:rsidR="0026730B" w:rsidRPr="00A83E1C" w14:paraId="12166245" w14:textId="77777777" w:rsidTr="00BF26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629" w:type="pct"/>
          </w:tcPr>
          <w:p w14:paraId="47199CFA" w14:textId="77777777" w:rsidR="0026730B" w:rsidRPr="00A83E1C" w:rsidRDefault="0026730B" w:rsidP="00BF26F3">
            <w:pPr>
              <w:spacing w:after="60"/>
            </w:pPr>
            <w:r>
              <w:t>ID</w:t>
            </w:r>
          </w:p>
        </w:tc>
        <w:tc>
          <w:tcPr>
            <w:tcW w:w="4371" w:type="pct"/>
          </w:tcPr>
          <w:p w14:paraId="3CA7F2B2" w14:textId="77777777" w:rsidR="0026730B" w:rsidRPr="00A83E1C" w:rsidRDefault="0026730B" w:rsidP="00BF26F3">
            <w:pPr>
              <w:spacing w:after="60"/>
            </w:pPr>
            <w:r w:rsidRPr="00A83E1C">
              <w:t>Descrição</w:t>
            </w:r>
          </w:p>
        </w:tc>
      </w:tr>
      <w:tr w:rsidR="0026730B" w:rsidRPr="00C32366" w14:paraId="0C31AFAC" w14:textId="77777777" w:rsidTr="00BF26F3">
        <w:trPr>
          <w:cantSplit/>
        </w:trPr>
        <w:tc>
          <w:tcPr>
            <w:tcW w:w="629" w:type="pct"/>
          </w:tcPr>
          <w:p w14:paraId="7FC4AF1A" w14:textId="77777777" w:rsidR="0026730B" w:rsidRPr="00C32366" w:rsidRDefault="0026730B" w:rsidP="00BF26F3">
            <w:r w:rsidRPr="00C32366">
              <w:t>RF 01</w:t>
            </w:r>
          </w:p>
        </w:tc>
        <w:tc>
          <w:tcPr>
            <w:tcW w:w="4371" w:type="pct"/>
          </w:tcPr>
          <w:p w14:paraId="377E87EF" w14:textId="77777777" w:rsidR="0026730B" w:rsidRPr="00C32366" w:rsidRDefault="0026730B" w:rsidP="00BF26F3">
            <w:pPr>
              <w:spacing w:before="120" w:after="120"/>
            </w:pPr>
            <w:r w:rsidRPr="00C32366">
              <w:t>Haverá distinção de gerente ou funcionário quando o login for realizado, onde cada um terá diferentes níveis de acesso e funcionalidade.</w:t>
            </w:r>
          </w:p>
        </w:tc>
      </w:tr>
      <w:tr w:rsidR="0026730B" w:rsidRPr="00C32366" w14:paraId="145787B4" w14:textId="77777777" w:rsidTr="00BF26F3">
        <w:trPr>
          <w:cantSplit/>
        </w:trPr>
        <w:tc>
          <w:tcPr>
            <w:tcW w:w="629" w:type="pct"/>
          </w:tcPr>
          <w:p w14:paraId="692D16C6" w14:textId="77777777" w:rsidR="0026730B" w:rsidRPr="00C32366" w:rsidRDefault="0026730B" w:rsidP="00BF26F3">
            <w:r w:rsidRPr="00C32366">
              <w:t>RF 02</w:t>
            </w:r>
          </w:p>
        </w:tc>
        <w:tc>
          <w:tcPr>
            <w:tcW w:w="4371" w:type="pct"/>
          </w:tcPr>
          <w:p w14:paraId="01CF9A1A" w14:textId="77777777" w:rsidR="0026730B" w:rsidRPr="00C32366" w:rsidRDefault="0026730B" w:rsidP="00BF26F3">
            <w:pPr>
              <w:spacing w:before="120" w:after="120"/>
            </w:pPr>
            <w:r w:rsidRPr="00C32366">
              <w:t>Os gerentes poderão 1) cadastrar novos funcionários, com o nome, CPF (Que será utilizado para realizar login), cargo e senha; 2) cadastrar novos mensalistas; 3) visualizar e editar informações dos funcionários, como cargos e permissões de acesso; 4) gerenciar a disponibilidade de vagas para mensalistas; 5) gerar relatórios gerenciais, como de faturamento e ocupação de vagas; 6) acessar as configurações do sistema, incluindo integrações e segurança.  7) Todas as funcionalidades dos funcionários.</w:t>
            </w:r>
            <w:r>
              <w:t xml:space="preserve"> </w:t>
            </w:r>
          </w:p>
        </w:tc>
      </w:tr>
      <w:tr w:rsidR="0026730B" w:rsidRPr="00C32366" w14:paraId="269051DD" w14:textId="77777777" w:rsidTr="00BF26F3">
        <w:trPr>
          <w:cantSplit/>
        </w:trPr>
        <w:tc>
          <w:tcPr>
            <w:tcW w:w="629" w:type="pct"/>
          </w:tcPr>
          <w:p w14:paraId="7CFDB6F7" w14:textId="77777777" w:rsidR="0026730B" w:rsidRPr="00C32366" w:rsidRDefault="0026730B" w:rsidP="00BF26F3">
            <w:r>
              <w:t>RF 03</w:t>
            </w:r>
          </w:p>
        </w:tc>
        <w:tc>
          <w:tcPr>
            <w:tcW w:w="4371" w:type="pct"/>
          </w:tcPr>
          <w:p w14:paraId="2C6129E0" w14:textId="77777777" w:rsidR="0026730B" w:rsidRPr="00C32366" w:rsidRDefault="0026730B" w:rsidP="00BF26F3">
            <w:pPr>
              <w:spacing w:before="120" w:after="120"/>
            </w:pPr>
            <w:r>
              <w:t>Os valores referentes à estadia de fracionários e mensalistas serão editados apenas pelo gerente, em uma tela apropriada.</w:t>
            </w:r>
          </w:p>
        </w:tc>
      </w:tr>
      <w:tr w:rsidR="0026730B" w:rsidRPr="00C32366" w14:paraId="089E6EB9" w14:textId="77777777" w:rsidTr="00BF26F3">
        <w:trPr>
          <w:cantSplit/>
        </w:trPr>
        <w:tc>
          <w:tcPr>
            <w:tcW w:w="629" w:type="pct"/>
          </w:tcPr>
          <w:p w14:paraId="09A15CD0" w14:textId="77777777" w:rsidR="0026730B" w:rsidRPr="00C32366" w:rsidRDefault="0026730B" w:rsidP="00BF26F3">
            <w:r w:rsidRPr="00C32366">
              <w:t>RF 04</w:t>
            </w:r>
          </w:p>
        </w:tc>
        <w:tc>
          <w:tcPr>
            <w:tcW w:w="4371" w:type="pct"/>
          </w:tcPr>
          <w:p w14:paraId="0E723CA8" w14:textId="77777777" w:rsidR="0026730B" w:rsidRPr="00C32366" w:rsidRDefault="0026730B" w:rsidP="00BF26F3">
            <w:pPr>
              <w:spacing w:before="120" w:after="120"/>
              <w:rPr>
                <w:shd w:val="clear" w:color="auto" w:fill="FFFFFF"/>
              </w:rPr>
            </w:pPr>
            <w:r w:rsidRPr="00C32366">
              <w:t xml:space="preserve">Os funcionários poderão 1) registrar entrada e saída de veículos; 2) emitir recibos de pagamento; 3) </w:t>
            </w:r>
            <w:r w:rsidRPr="00C32366">
              <w:rPr>
                <w:shd w:val="clear" w:color="auto" w:fill="FFFFFF"/>
              </w:rPr>
              <w:t>cadastrar novos mensalistas; 4) consultar informações de</w:t>
            </w:r>
            <w:r w:rsidRPr="00C32366">
              <w:rPr>
                <w:shd w:val="clear" w:color="auto" w:fill="FFFFFF"/>
              </w:rPr>
              <w:softHyphen/>
              <w:t xml:space="preserve"> clientes e ve</w:t>
            </w:r>
            <w:r w:rsidRPr="00C32366">
              <w:rPr>
                <w:shd w:val="clear" w:color="auto" w:fill="FFFFFF"/>
              </w:rPr>
              <w:softHyphen/>
              <w:t>ículos. 5) Acesso limitado às configurações do sistema.</w:t>
            </w:r>
          </w:p>
          <w:p w14:paraId="4F8DA922" w14:textId="77777777" w:rsidR="0026730B" w:rsidRPr="00C32366" w:rsidRDefault="0026730B" w:rsidP="00BF26F3">
            <w:pPr>
              <w:spacing w:before="120" w:after="120"/>
            </w:pPr>
          </w:p>
        </w:tc>
      </w:tr>
      <w:tr w:rsidR="0026730B" w:rsidRPr="00C32366" w14:paraId="16965E92" w14:textId="77777777" w:rsidTr="00BF26F3">
        <w:trPr>
          <w:cantSplit/>
        </w:trPr>
        <w:tc>
          <w:tcPr>
            <w:tcW w:w="629" w:type="pct"/>
          </w:tcPr>
          <w:p w14:paraId="410A5BDD" w14:textId="77777777" w:rsidR="0026730B" w:rsidRPr="00C32366" w:rsidRDefault="0026730B" w:rsidP="00BF26F3">
            <w:r w:rsidRPr="00C32366">
              <w:t>RF 0</w:t>
            </w:r>
            <w:r>
              <w:t>5</w:t>
            </w:r>
          </w:p>
        </w:tc>
        <w:tc>
          <w:tcPr>
            <w:tcW w:w="4371" w:type="pct"/>
          </w:tcPr>
          <w:p w14:paraId="45731104" w14:textId="77777777" w:rsidR="0026730B" w:rsidRPr="00C32366" w:rsidRDefault="0026730B" w:rsidP="00BF26F3">
            <w:pPr>
              <w:spacing w:before="120" w:after="120"/>
              <w:rPr>
                <w:rFonts w:eastAsia="Calibri"/>
                <w:kern w:val="2"/>
                <w:shd w:val="clear" w:color="auto" w:fill="FFFFFF"/>
                <w:lang w:eastAsia="en-US"/>
                <w14:ligatures w14:val="standardContextual"/>
              </w:rPr>
            </w:pPr>
            <w:r w:rsidRPr="00C32366">
              <w:rPr>
                <w:rFonts w:eastAsia="Calibri"/>
                <w:kern w:val="2"/>
                <w:shd w:val="clear" w:color="auto" w:fill="FFFFFF"/>
                <w:lang w:eastAsia="en-US"/>
                <w14:ligatures w14:val="standardContextual"/>
              </w:rPr>
              <w:t>O sistema deve alocar um determinado número de vagas de estacionamento para os clientes mensalistas, garantindo que sempre haverá a vaga do mensalista disponível. Além disso, o sistema deve monitorar a disponibilidade dessas vagas e impossibilitar o cadastro de novos mensalistas quando todas as vagas estiverem preenchidas. O sistema deverá informar quando a mensalidade estiver próxima de vencer para que seja feito a cobrança de um novo período.</w:t>
            </w:r>
          </w:p>
          <w:p w14:paraId="6A609739" w14:textId="77777777" w:rsidR="0026730B" w:rsidRPr="00C32366" w:rsidRDefault="0026730B" w:rsidP="00BF26F3">
            <w:pPr>
              <w:spacing w:before="120" w:after="120"/>
              <w:rPr>
                <w:i/>
              </w:rPr>
            </w:pPr>
          </w:p>
        </w:tc>
      </w:tr>
      <w:tr w:rsidR="0026730B" w:rsidRPr="00C32366" w14:paraId="142BCEE9" w14:textId="77777777" w:rsidTr="00BF26F3">
        <w:trPr>
          <w:cantSplit/>
        </w:trPr>
        <w:tc>
          <w:tcPr>
            <w:tcW w:w="629" w:type="pct"/>
          </w:tcPr>
          <w:p w14:paraId="21B6B9FE" w14:textId="77777777" w:rsidR="0026730B" w:rsidRPr="00C32366" w:rsidRDefault="0026730B" w:rsidP="00BF26F3">
            <w:r w:rsidRPr="00C32366">
              <w:t>RF 0</w:t>
            </w:r>
            <w:r>
              <w:t>6</w:t>
            </w:r>
          </w:p>
        </w:tc>
        <w:tc>
          <w:tcPr>
            <w:tcW w:w="4371" w:type="pct"/>
          </w:tcPr>
          <w:p w14:paraId="7A0A0C87" w14:textId="77777777" w:rsidR="0026730B" w:rsidRPr="00C32366" w:rsidRDefault="0026730B" w:rsidP="00BF26F3">
            <w:pPr>
              <w:spacing w:before="120" w:after="120"/>
              <w:rPr>
                <w:shd w:val="clear" w:color="auto" w:fill="FFFFFF"/>
              </w:rPr>
            </w:pPr>
            <w:r w:rsidRPr="00C32366">
              <w:rPr>
                <w:shd w:val="clear" w:color="auto" w:fill="FFFFFF"/>
              </w:rPr>
              <w:t xml:space="preserve">O sistema deve registrar quando os carros entram no estacionamento, </w:t>
            </w:r>
            <w:r w:rsidRPr="005D4FB3">
              <w:rPr>
                <w:shd w:val="clear" w:color="auto" w:fill="FFFFFF"/>
              </w:rPr>
              <w:t>incluindo</w:t>
            </w:r>
            <w:r w:rsidRPr="00C32366">
              <w:rPr>
                <w:shd w:val="clear" w:color="auto" w:fill="FFFFFF"/>
              </w:rPr>
              <w:t xml:space="preserve"> a placa do carro, o tipo (Carro ou motocicleta) e o horário de chegada</w:t>
            </w:r>
            <w:r>
              <w:rPr>
                <w:shd w:val="clear" w:color="auto" w:fill="FFFFFF"/>
              </w:rPr>
              <w:t>.</w:t>
            </w:r>
          </w:p>
          <w:p w14:paraId="6E8F8D47" w14:textId="77777777" w:rsidR="0026730B" w:rsidRPr="00C32366" w:rsidRDefault="0026730B" w:rsidP="00BF26F3">
            <w:pPr>
              <w:spacing w:before="120" w:after="120"/>
              <w:rPr>
                <w:i/>
              </w:rPr>
            </w:pPr>
          </w:p>
        </w:tc>
      </w:tr>
      <w:tr w:rsidR="0026730B" w:rsidRPr="00C32366" w14:paraId="6AA23A87" w14:textId="77777777" w:rsidTr="00BF26F3">
        <w:trPr>
          <w:cantSplit/>
        </w:trPr>
        <w:tc>
          <w:tcPr>
            <w:tcW w:w="629" w:type="pct"/>
          </w:tcPr>
          <w:p w14:paraId="6FAD8CB2" w14:textId="77777777" w:rsidR="0026730B" w:rsidRPr="00C32366" w:rsidRDefault="0026730B" w:rsidP="00BF26F3">
            <w:r w:rsidRPr="00C32366">
              <w:t>RF 0</w:t>
            </w:r>
            <w:r>
              <w:t>7</w:t>
            </w:r>
          </w:p>
        </w:tc>
        <w:tc>
          <w:tcPr>
            <w:tcW w:w="4371" w:type="pct"/>
          </w:tcPr>
          <w:p w14:paraId="6FFB7083" w14:textId="77777777" w:rsidR="0026730B" w:rsidRPr="00C32366" w:rsidRDefault="0026730B" w:rsidP="00BF26F3">
            <w:pPr>
              <w:spacing w:before="120" w:after="120"/>
              <w:rPr>
                <w:shd w:val="clear" w:color="auto" w:fill="FFFFFF"/>
              </w:rPr>
            </w:pPr>
            <w:r w:rsidRPr="00C32366">
              <w:rPr>
                <w:shd w:val="clear" w:color="auto" w:fill="FFFFFF"/>
              </w:rPr>
              <w:t>O sistema deve registrar quando os carros saem do estacionamento, incluindo a placa do carro, o horário de saída e o custo do estacionamento com base na duração da estadia, podendo haver valores diferentes por períodos, hora e frações de hora.</w:t>
            </w:r>
          </w:p>
          <w:p w14:paraId="1C184881" w14:textId="77777777" w:rsidR="0026730B" w:rsidRPr="00C32366" w:rsidRDefault="0026730B" w:rsidP="00BF26F3">
            <w:pPr>
              <w:spacing w:before="120" w:after="120"/>
              <w:rPr>
                <w:i/>
              </w:rPr>
            </w:pPr>
          </w:p>
        </w:tc>
      </w:tr>
      <w:tr w:rsidR="0026730B" w:rsidRPr="00C32366" w14:paraId="540610C7" w14:textId="77777777" w:rsidTr="00BF26F3">
        <w:trPr>
          <w:cantSplit/>
        </w:trPr>
        <w:tc>
          <w:tcPr>
            <w:tcW w:w="629" w:type="pct"/>
          </w:tcPr>
          <w:p w14:paraId="6CAC39B0" w14:textId="77777777" w:rsidR="0026730B" w:rsidRPr="00C32366" w:rsidRDefault="0026730B" w:rsidP="00BF26F3">
            <w:r w:rsidRPr="00C32366">
              <w:t>RF 0</w:t>
            </w:r>
            <w:r>
              <w:t>8</w:t>
            </w:r>
          </w:p>
        </w:tc>
        <w:tc>
          <w:tcPr>
            <w:tcW w:w="4371" w:type="pct"/>
          </w:tcPr>
          <w:p w14:paraId="262DFD51" w14:textId="77777777" w:rsidR="0026730B" w:rsidRPr="00C32366" w:rsidRDefault="0026730B" w:rsidP="00BF26F3">
            <w:pPr>
              <w:spacing w:before="120" w:after="120"/>
              <w:rPr>
                <w:shd w:val="clear" w:color="auto" w:fill="FFFFFF"/>
              </w:rPr>
            </w:pPr>
            <w:r w:rsidRPr="00C32366">
              <w:rPr>
                <w:shd w:val="clear" w:color="auto" w:fill="FFFFFF"/>
              </w:rPr>
              <w:t>Os assinantes mensais podem entrar e sair do estacionamento sem gerar cobrança imediata.</w:t>
            </w:r>
          </w:p>
          <w:p w14:paraId="4D5BC0F3" w14:textId="77777777" w:rsidR="0026730B" w:rsidRPr="00C32366" w:rsidRDefault="0026730B" w:rsidP="00BF26F3">
            <w:pPr>
              <w:spacing w:before="120" w:after="120"/>
              <w:rPr>
                <w:shd w:val="clear" w:color="auto" w:fill="FFFFFF"/>
              </w:rPr>
            </w:pPr>
          </w:p>
        </w:tc>
      </w:tr>
      <w:tr w:rsidR="0026730B" w:rsidRPr="00C32366" w14:paraId="279DB275" w14:textId="77777777" w:rsidTr="00BF26F3">
        <w:trPr>
          <w:cantSplit/>
        </w:trPr>
        <w:tc>
          <w:tcPr>
            <w:tcW w:w="629" w:type="pct"/>
          </w:tcPr>
          <w:p w14:paraId="07BE8EB8" w14:textId="77777777" w:rsidR="0026730B" w:rsidRPr="00C32366" w:rsidRDefault="0026730B" w:rsidP="00BF26F3">
            <w:r>
              <w:t>RF 09</w:t>
            </w:r>
          </w:p>
        </w:tc>
        <w:tc>
          <w:tcPr>
            <w:tcW w:w="4371" w:type="pct"/>
          </w:tcPr>
          <w:p w14:paraId="3475D5F4" w14:textId="77777777" w:rsidR="0026730B" w:rsidRPr="00C32366" w:rsidRDefault="0026730B" w:rsidP="00BF26F3">
            <w:pPr>
              <w:spacing w:before="120" w:after="12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 xml:space="preserve">O sistema deve aceitar pagamento via PIX, Dinheiro, Cartões de crédito ou débito tanto para mensalistas quanto para clientes fracionários. </w:t>
            </w:r>
          </w:p>
        </w:tc>
      </w:tr>
      <w:tr w:rsidR="0026730B" w:rsidRPr="00C32366" w14:paraId="040CEDE0" w14:textId="77777777" w:rsidTr="00BF26F3">
        <w:trPr>
          <w:cantSplit/>
        </w:trPr>
        <w:tc>
          <w:tcPr>
            <w:tcW w:w="629" w:type="pct"/>
          </w:tcPr>
          <w:p w14:paraId="67D3EA8C" w14:textId="77777777" w:rsidR="0026730B" w:rsidRPr="00C32366" w:rsidRDefault="0026730B" w:rsidP="00BF26F3">
            <w:r w:rsidRPr="00C32366">
              <w:t xml:space="preserve">RF </w:t>
            </w:r>
            <w:r>
              <w:t>10</w:t>
            </w:r>
          </w:p>
        </w:tc>
        <w:tc>
          <w:tcPr>
            <w:tcW w:w="4371" w:type="pct"/>
          </w:tcPr>
          <w:p w14:paraId="47D9F7F7" w14:textId="77777777" w:rsidR="0026730B" w:rsidRPr="00C32366" w:rsidRDefault="0026730B" w:rsidP="00BF26F3">
            <w:pPr>
              <w:spacing w:before="120" w:after="120"/>
              <w:rPr>
                <w:shd w:val="clear" w:color="auto" w:fill="FFFFFF"/>
              </w:rPr>
            </w:pPr>
            <w:r w:rsidRPr="00C32366">
              <w:rPr>
                <w:shd w:val="clear" w:color="auto" w:fill="FFFFFF"/>
              </w:rPr>
              <w:t xml:space="preserve">O sistema deve gerar e emitir recibos/comprovantes para os clientes. </w:t>
            </w:r>
          </w:p>
          <w:p w14:paraId="100AA948" w14:textId="77777777" w:rsidR="0026730B" w:rsidRPr="00C32366" w:rsidRDefault="0026730B" w:rsidP="00BF26F3">
            <w:pPr>
              <w:spacing w:before="120" w:after="120"/>
              <w:rPr>
                <w:shd w:val="clear" w:color="auto" w:fill="FFFFFF"/>
              </w:rPr>
            </w:pPr>
          </w:p>
        </w:tc>
      </w:tr>
      <w:tr w:rsidR="0026730B" w:rsidRPr="00EC36B1" w14:paraId="5589942D" w14:textId="77777777" w:rsidTr="00BF26F3">
        <w:trPr>
          <w:cantSplit/>
        </w:trPr>
        <w:tc>
          <w:tcPr>
            <w:tcW w:w="629" w:type="pct"/>
          </w:tcPr>
          <w:p w14:paraId="7F0E5F1F" w14:textId="77777777" w:rsidR="0026730B" w:rsidRPr="00C32366" w:rsidRDefault="0026730B" w:rsidP="00BF26F3">
            <w:r w:rsidRPr="00C32366">
              <w:lastRenderedPageBreak/>
              <w:t>RF 0</w:t>
            </w:r>
            <w:r>
              <w:t>11</w:t>
            </w:r>
          </w:p>
        </w:tc>
        <w:tc>
          <w:tcPr>
            <w:tcW w:w="4371" w:type="pct"/>
          </w:tcPr>
          <w:p w14:paraId="656423AB" w14:textId="77777777" w:rsidR="0026730B" w:rsidRPr="00C32366" w:rsidRDefault="0026730B" w:rsidP="00BF26F3">
            <w:pPr>
              <w:spacing w:before="120" w:after="120"/>
              <w:rPr>
                <w:color w:val="000000"/>
                <w:shd w:val="clear" w:color="auto" w:fill="FFFFFF"/>
              </w:rPr>
            </w:pPr>
            <w:r w:rsidRPr="00C32366">
              <w:rPr>
                <w:color w:val="000000"/>
                <w:shd w:val="clear" w:color="auto" w:fill="FFFFFF"/>
              </w:rPr>
              <w:t>O sistema deve fornecer relatórios de ocupação, vagas ocupadas, vagas disponíveis. Além do mais, deve ser capaz também de gerar relatórios financeiros diários, semanais, mensais e anuais.</w:t>
            </w:r>
          </w:p>
          <w:p w14:paraId="4DB93741" w14:textId="77777777" w:rsidR="0026730B" w:rsidRPr="00C32366" w:rsidRDefault="0026730B" w:rsidP="00BF26F3">
            <w:pPr>
              <w:spacing w:before="120" w:after="120"/>
              <w:rPr>
                <w:color w:val="000000"/>
                <w:shd w:val="clear" w:color="auto" w:fill="FFFFFF"/>
              </w:rPr>
            </w:pPr>
          </w:p>
        </w:tc>
      </w:tr>
    </w:tbl>
    <w:p w14:paraId="1A065AD7" w14:textId="77777777" w:rsidR="0026730B" w:rsidRPr="00EC36B1" w:rsidRDefault="0026730B" w:rsidP="0026730B">
      <w:pPr>
        <w:autoSpaceDE w:val="0"/>
        <w:autoSpaceDN w:val="0"/>
        <w:adjustRightInd w:val="0"/>
        <w:jc w:val="left"/>
        <w:rPr>
          <w:color w:val="FF0000"/>
        </w:rPr>
      </w:pPr>
    </w:p>
    <w:p w14:paraId="6DE1355C" w14:textId="77777777" w:rsidR="00ED6BAA" w:rsidRPr="0026730B" w:rsidRDefault="00ED6BAA" w:rsidP="0026730B"/>
    <w:sectPr w:rsidR="00ED6BAA" w:rsidRPr="00267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30B"/>
    <w:rsid w:val="0026730B"/>
    <w:rsid w:val="00B54CBC"/>
    <w:rsid w:val="00ED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ABCF6"/>
  <w15:chartTrackingRefBased/>
  <w15:docId w15:val="{D1A8DA81-225D-4C9C-BCE4-8392D8248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30B"/>
    <w:pPr>
      <w:spacing w:after="0" w:line="240" w:lineRule="auto"/>
      <w:jc w:val="both"/>
    </w:pPr>
    <w:rPr>
      <w:rFonts w:ascii="Verdana" w:eastAsia="Times New Roman" w:hAnsi="Verdana" w:cs="Times New Roman"/>
      <w:kern w:val="0"/>
      <w:sz w:val="20"/>
      <w:szCs w:val="24"/>
      <w:lang w:eastAsia="pt-BR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8">
    <w:name w:val="Table Grid 8"/>
    <w:basedOn w:val="TableNormal"/>
    <w:rsid w:val="0026730B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pt-BR"/>
      <w14:ligatures w14:val="none"/>
    </w:rPr>
    <w:tblPr>
      <w:tblStyleRowBandSize w:val="1"/>
      <w:tblStyleColBandSize w:val="1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</w:tblPr>
    <w:tcPr>
      <w:shd w:val="clear" w:color="auto" w:fill="auto"/>
    </w:tcPr>
    <w:tblStylePr w:type="firstRow">
      <w:pPr>
        <w:wordWrap/>
        <w:spacing w:beforeLines="0" w:beforeAutospacing="0" w:afterLines="0" w:afterAutospacing="0"/>
        <w:outlineLvl w:val="9"/>
      </w:pPr>
      <w:rPr>
        <w:rFonts w:ascii="Tahoma" w:hAnsi="Tahoma"/>
        <w:b/>
        <w:bCs/>
        <w:color w:val="FFFFFF"/>
        <w:sz w:val="20"/>
      </w:rPr>
      <w:tblPr/>
      <w:tcPr>
        <w:shd w:val="clear" w:color="auto" w:fill="003366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pPr>
        <w:wordWrap/>
        <w:jc w:val="left"/>
      </w:pPr>
    </w:tblStylePr>
    <w:tblStylePr w:type="band2Vert">
      <w:tblPr/>
      <w:tcPr>
        <w:shd w:val="clear" w:color="auto" w:fill="B8CCE4"/>
      </w:tcPr>
    </w:tblStylePr>
    <w:tblStylePr w:type="band2Horz">
      <w:tblPr/>
      <w:tcPr>
        <w:shd w:val="clear" w:color="auto" w:fill="B8CCE4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378</Words>
  <Characters>2044</Characters>
  <Application>Microsoft Office Word</Application>
  <DocSecurity>0</DocSecurity>
  <Lines>17</Lines>
  <Paragraphs>4</Paragraphs>
  <ScaleCrop>false</ScaleCrop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Tulio</dc:creator>
  <cp:keywords/>
  <dc:description/>
  <cp:lastModifiedBy>Marco Tulio</cp:lastModifiedBy>
  <cp:revision>2</cp:revision>
  <dcterms:created xsi:type="dcterms:W3CDTF">2024-04-02T20:16:00Z</dcterms:created>
  <dcterms:modified xsi:type="dcterms:W3CDTF">2024-04-02T20:28:00Z</dcterms:modified>
</cp:coreProperties>
</file>