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CDF1" w14:textId="77777777" w:rsidR="008D2BF8" w:rsidRPr="008D2BF8" w:rsidRDefault="008D2BF8" w:rsidP="008D2BF8">
      <w:pPr>
        <w:spacing w:before="300" w:after="450" w:line="240" w:lineRule="auto"/>
        <w:textAlignment w:val="baseline"/>
        <w:outlineLvl w:val="0"/>
        <w:rPr>
          <w:rFonts w:ascii="Montserrat" w:eastAsia="Times New Roman" w:hAnsi="Montserrat" w:cs="Times New Roman"/>
          <w:b/>
          <w:bCs/>
          <w:color w:val="222222"/>
          <w:spacing w:val="9"/>
          <w:kern w:val="36"/>
          <w:sz w:val="51"/>
          <w:szCs w:val="51"/>
          <w:lang w:eastAsia="pt-BR"/>
        </w:rPr>
      </w:pPr>
      <w:r w:rsidRPr="008D2BF8">
        <w:rPr>
          <w:rFonts w:ascii="Montserrat" w:eastAsia="Times New Roman" w:hAnsi="Montserrat" w:cs="Times New Roman"/>
          <w:b/>
          <w:bCs/>
          <w:color w:val="222222"/>
          <w:spacing w:val="9"/>
          <w:kern w:val="36"/>
          <w:sz w:val="51"/>
          <w:szCs w:val="51"/>
          <w:lang w:eastAsia="pt-BR"/>
        </w:rPr>
        <w:t>O que é locale?</w:t>
      </w:r>
    </w:p>
    <w:p w14:paraId="35445079" w14:textId="77777777" w:rsidR="008D2BF8" w:rsidRPr="008D2BF8" w:rsidRDefault="008D2BF8" w:rsidP="008D2BF8">
      <w:pPr>
        <w:spacing w:after="36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Java é uma linguagem que dá suporte à internacionalização de suas aplicações, oferecendo diversos recursos que facilitam o desenvolvimento de programas cujas interfaces (sejam elas CLIs ou GUIs) se adaptam a cada região.</w:t>
      </w:r>
    </w:p>
    <w:p w14:paraId="18CFF518" w14:textId="77777777" w:rsidR="008D2BF8" w:rsidRPr="008D2BF8" w:rsidRDefault="008D2BF8" w:rsidP="008D2BF8">
      <w:pPr>
        <w:spacing w:after="36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Para fazer isto, ao ser iniciada, a JVM elege um conjunto de configurações baseadas no sistema em que ela está sendo executada, chamado locale, que define uma linguagem, uma região e quaisquer variações na maneira de exibir e interpretar certos tipos de dados.</w:t>
      </w:r>
    </w:p>
    <w:p w14:paraId="7CFA69F7" w14:textId="77777777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Esses parâmetros ficam armazenados em um objeto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Locale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que possui um Enum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Category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com duas constantes,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DISPLAY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e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FORMAT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, que armazenam </w:t>
      </w:r>
      <w:hyperlink r:id="rId4" w:history="1">
        <w:r w:rsidRPr="008D2BF8">
          <w:rPr>
            <w:rFonts w:ascii="inherit" w:eastAsia="Times New Roman" w:hAnsi="inherit" w:cs="Times New Roman"/>
            <w:color w:val="E84E89"/>
            <w:sz w:val="26"/>
            <w:szCs w:val="26"/>
            <w:u w:val="single"/>
            <w:bdr w:val="none" w:sz="0" w:space="0" w:color="auto" w:frame="1"/>
            <w:lang w:eastAsia="pt-BR"/>
          </w:rPr>
          <w:t>códigos de línguas, </w:t>
        </w:r>
      </w:hyperlink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que são consultadas por métodos de outras classes para determinar o tratamento de alguns tipos de dados. Esses métodos pertencem a objetos </w:t>
      </w:r>
      <w:r w:rsidRPr="008D2BF8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pt-BR"/>
        </w:rPr>
        <w:t>sensíveis ao locale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2DC0172D" w14:textId="77777777" w:rsidR="008D2BF8" w:rsidRPr="008D2BF8" w:rsidRDefault="008D2BF8" w:rsidP="008D2BF8">
      <w:pPr>
        <w:spacing w:after="36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Podemos descobrir o locale padrão da nossa JVM com o seguinte código:</w:t>
      </w:r>
    </w:p>
    <w:p w14:paraId="3D45E94C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 xml:space="preserve">import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java.util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.Locale;</w:t>
      </w:r>
    </w:p>
    <w:p w14:paraId="3E13DB2E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</w:p>
    <w:p w14:paraId="1ACC53FF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public class TesteLocale {</w:t>
      </w:r>
    </w:p>
    <w:p w14:paraId="2BBF20C6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 xml:space="preserve">public static void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main(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String[] args) {</w:t>
      </w:r>
    </w:p>
    <w:p w14:paraId="5E591C2D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System.out.println(Locale.getDefault(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Locale.Category.DISPLAY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));</w:t>
      </w:r>
    </w:p>
    <w:p w14:paraId="1B9AD8CB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lastRenderedPageBreak/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System.out.println(Locale.getDefault(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Locale.Category.FORMAT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));</w:t>
      </w:r>
    </w:p>
    <w:p w14:paraId="1E7BB38C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}</w:t>
      </w:r>
    </w:p>
    <w:p w14:paraId="0AA3C67F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}</w:t>
      </w:r>
    </w:p>
    <w:p w14:paraId="4802B84C" w14:textId="77777777" w:rsidR="008D2BF8" w:rsidRPr="008D2BF8" w:rsidRDefault="008D2BF8" w:rsidP="008D2BF8">
      <w:pPr>
        <w:spacing w:after="36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Como exemplo de um programa que possui objetos sensíveis ao locale, vamos imaginar um programa que calcula o perímetro de uma circunferência e mostra o resultado:</w:t>
      </w:r>
    </w:p>
    <w:p w14:paraId="2B65245C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 xml:space="preserve">import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java.util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.Scanner;</w:t>
      </w:r>
    </w:p>
    <w:p w14:paraId="6230B4B6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</w:p>
    <w:p w14:paraId="01919B6A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public class ProgramaPerímetro {</w:t>
      </w:r>
    </w:p>
    <w:p w14:paraId="4A03D732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 xml:space="preserve">public static void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main(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String[] args) {</w:t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</w:p>
    <w:p w14:paraId="10638105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final double RAIO;</w:t>
      </w:r>
    </w:p>
    <w:p w14:paraId="54595250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try(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Scanner entrada = new Scanner(System.in)) {</w:t>
      </w:r>
    </w:p>
    <w:p w14:paraId="01B7BB6E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System.out.print("Digite o raio: ");</w:t>
      </w:r>
    </w:p>
    <w:p w14:paraId="009E21D0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 xml:space="preserve">RAIO =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entrada.nextDouble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();</w:t>
      </w:r>
    </w:p>
    <w:p w14:paraId="4D83DA8B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}</w:t>
      </w:r>
    </w:p>
    <w:p w14:paraId="5663D6E3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System.out.format("Perímetro = %.2f%n", 2*Math.PI*RAIO);</w:t>
      </w:r>
    </w:p>
    <w:p w14:paraId="4F37ABBD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}</w:t>
      </w:r>
    </w:p>
    <w:p w14:paraId="25C4535E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}</w:t>
      </w:r>
    </w:p>
    <w:p w14:paraId="77BF1197" w14:textId="77777777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Nele existem dois objetos sensíveis ao locale: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System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e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Scanner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. Os seus métodos,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format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e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nextDouble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, respectivamente, consultam a constante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FORMAT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do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Locale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afim de determinar a formatação dos números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double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, que serão exibidos ou recebidos.</w:t>
      </w:r>
    </w:p>
    <w:p w14:paraId="7812C2E4" w14:textId="77777777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Ao iniciar a JVM no meu sistema, ela atribui à constante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FORMAT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o código pt_BR, fazendo com que os métodos que lidam com números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double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imprimam e esperem receber números com uma vírgula como separador decimal.</w:t>
      </w:r>
    </w:p>
    <w:p w14:paraId="02CB9A8B" w14:textId="6BAF4E71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4F43C702" wp14:editId="0C852A2A">
            <wp:extent cx="5400040" cy="2927985"/>
            <wp:effectExtent l="0" t="0" r="0" b="5715"/>
            <wp:docPr id="6" name="Imagem 6" descr="Execução normal do programa com locale pt_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cução normal do programa com locale pt_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87C2" w14:textId="77777777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Caso eu digite o valor do raio usando ponto como separador decimal (o separador padrão nos Estados Unidos), o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nextDouble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disparará uma exceção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InputMismatchException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, já que ele esperava receber um número com uma vírgula como separador decimal.</w:t>
      </w:r>
    </w:p>
    <w:p w14:paraId="5B08FF55" w14:textId="2DF8990F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noProof/>
          <w:sz w:val="26"/>
          <w:szCs w:val="26"/>
          <w:lang w:eastAsia="pt-BR"/>
        </w:rPr>
        <w:drawing>
          <wp:inline distT="0" distB="0" distL="0" distR="0" wp14:anchorId="76367802" wp14:editId="6E82E0D7">
            <wp:extent cx="5400040" cy="2927985"/>
            <wp:effectExtent l="0" t="0" r="0" b="5715"/>
            <wp:docPr id="5" name="Imagem 5" descr="Exceção InputMismatch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ção InputMismatchExcep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5944" w14:textId="77777777" w:rsidR="008D2BF8" w:rsidRPr="008D2BF8" w:rsidRDefault="008D2BF8" w:rsidP="008D2BF8">
      <w:pPr>
        <w:spacing w:after="36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Se quisermos que os objetos sensíveis ao locale utilizem outros parâmetros além dos padrões, podemos instanciar um novo objeto locale da seguinte forma:</w:t>
      </w:r>
    </w:p>
    <w:p w14:paraId="23C54312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lastRenderedPageBreak/>
        <w:t xml:space="preserve">import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java.util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.Locale;</w:t>
      </w:r>
    </w:p>
    <w:p w14:paraId="61AADA50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 xml:space="preserve">import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java.util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.Scanner;</w:t>
      </w:r>
    </w:p>
    <w:p w14:paraId="7286188F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</w:p>
    <w:p w14:paraId="1D691C90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public class ProgramaPerímetro {</w:t>
      </w:r>
    </w:p>
    <w:p w14:paraId="64798877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 xml:space="preserve">public static void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main(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String[] args) {</w:t>
      </w:r>
    </w:p>
    <w:p w14:paraId="25753A5D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final double RAIO;</w:t>
      </w:r>
    </w:p>
    <w:p w14:paraId="1D4CC24D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try(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Scanner entrada = new Scanner(System.in)) {</w:t>
      </w:r>
    </w:p>
    <w:p w14:paraId="24C6C683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System.out.print("Digite o raio: ");</w:t>
      </w:r>
    </w:p>
    <w:p w14:paraId="78BA4E74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</w:p>
    <w:p w14:paraId="1E60A131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// criação do novo objeto Locale</w:t>
      </w:r>
    </w:p>
    <w:p w14:paraId="7C14A1C0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 xml:space="preserve">final var localeAmericano = new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Locale(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"en", "US");</w:t>
      </w:r>
    </w:p>
    <w:p w14:paraId="3E8E317F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</w:p>
    <w:p w14:paraId="700D9A98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// nextDouble usará o Locale criado graças ao método useLocale</w:t>
      </w:r>
    </w:p>
    <w:p w14:paraId="54F0A1AB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 xml:space="preserve">RAIO =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entrada.useLocale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(localeAmericano).nextDouble();</w:t>
      </w:r>
    </w:p>
    <w:p w14:paraId="2E76FF0E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}</w:t>
      </w:r>
    </w:p>
    <w:p w14:paraId="26237F13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System.out.format("Perímetro = %.2f%n", 2*Math.PI*RAIO);</w:t>
      </w:r>
    </w:p>
    <w:p w14:paraId="3ACEBE37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}</w:t>
      </w:r>
    </w:p>
    <w:p w14:paraId="2864144E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}</w:t>
      </w:r>
    </w:p>
    <w:p w14:paraId="226BC363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</w:p>
    <w:p w14:paraId="1B3378A5" w14:textId="77777777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No programa acima, o método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format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continua exibindo os números com uma vírgula como separador decimal, como é padrão no Brasil, porém espera receber um número com o padrão de formatação americano. Isso ocorre graças ao novo objeto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Locale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, que instanciamos com os argumentos “en” e “US”, que formam o código de língua e de região americano, e o método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useLocale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20A816F4" w14:textId="34797181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22A6CE3A" wp14:editId="64DE052D">
            <wp:extent cx="5400040" cy="2927985"/>
            <wp:effectExtent l="0" t="0" r="0" b="5715"/>
            <wp:docPr id="4" name="Imagem 4" descr="Execução com uso do novo objeto Locale no nextDou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cução com uso do novo objeto Locale no nextDou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4D47" w14:textId="77777777" w:rsidR="008D2BF8" w:rsidRPr="008D2BF8" w:rsidRDefault="008D2BF8" w:rsidP="008D2BF8">
      <w:pPr>
        <w:spacing w:after="36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Como alternativa, podemos determinar um novo locale padrão no início do programa:</w:t>
      </w:r>
    </w:p>
    <w:p w14:paraId="73F2974C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 xml:space="preserve">import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java.util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.Locale;</w:t>
      </w:r>
    </w:p>
    <w:p w14:paraId="3CA33E36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 xml:space="preserve">import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java.util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.Scanner;</w:t>
      </w:r>
    </w:p>
    <w:p w14:paraId="5D968458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</w:p>
    <w:p w14:paraId="725FFEEE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public class ProgramaPerímetro {</w:t>
      </w:r>
    </w:p>
    <w:p w14:paraId="67C3DDEE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 xml:space="preserve">public static void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main(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String[] args) {</w:t>
      </w:r>
    </w:p>
    <w:p w14:paraId="6025DBD6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// criação e definição do novo Locale padrão</w:t>
      </w:r>
    </w:p>
    <w:p w14:paraId="276F7B8F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 xml:space="preserve">final var localeAmericano = new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Locale(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"en", "US");</w:t>
      </w:r>
    </w:p>
    <w:p w14:paraId="7AE3D61E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Locale.setDefault(localeAmericano);</w:t>
      </w:r>
    </w:p>
    <w:p w14:paraId="119A2D72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</w:p>
    <w:p w14:paraId="62CE1B4B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final double RAIO;</w:t>
      </w:r>
    </w:p>
    <w:p w14:paraId="17FA04E2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try(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Scanner entrada = new Scanner(System.in)) {</w:t>
      </w:r>
    </w:p>
    <w:p w14:paraId="6D9A1682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System.out.print("Digite o raio: ");</w:t>
      </w:r>
    </w:p>
    <w:p w14:paraId="4B5E7336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 xml:space="preserve">RAIO = </w:t>
      </w:r>
      <w:proofErr w:type="gramStart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entrada.nextDouble</w:t>
      </w:r>
      <w:proofErr w:type="gramEnd"/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();</w:t>
      </w:r>
    </w:p>
    <w:p w14:paraId="0176AD5F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}</w:t>
      </w:r>
    </w:p>
    <w:p w14:paraId="40E5C551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</w: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System.out.format("Perímetro = %.2f%n", 2*Math.PI*RAIO);</w:t>
      </w:r>
    </w:p>
    <w:p w14:paraId="49CF89EB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ab/>
        <w:t>}</w:t>
      </w:r>
    </w:p>
    <w:p w14:paraId="39EAEB57" w14:textId="77777777" w:rsidR="008D2BF8" w:rsidRPr="008D2BF8" w:rsidRDefault="008D2BF8" w:rsidP="008D2BF8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" w:right="15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</w:pPr>
      <w:r w:rsidRPr="008D2BF8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shd w:val="clear" w:color="auto" w:fill="F9F9F9"/>
          <w:lang w:eastAsia="pt-BR"/>
        </w:rPr>
        <w:t>}</w:t>
      </w:r>
    </w:p>
    <w:p w14:paraId="045342D3" w14:textId="77777777" w:rsidR="008D2BF8" w:rsidRPr="008D2BF8" w:rsidRDefault="008D2BF8" w:rsidP="008D2BF8">
      <w:pPr>
        <w:spacing w:after="36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Dessa forma, todos os métodos de objetos sensíveis ao locale agora formatam os dados de acordo com os padrões americanos.</w:t>
      </w:r>
    </w:p>
    <w:p w14:paraId="09374071" w14:textId="47403085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noProof/>
          <w:sz w:val="26"/>
          <w:szCs w:val="26"/>
          <w:lang w:eastAsia="pt-BR"/>
        </w:rPr>
        <w:lastRenderedPageBreak/>
        <w:drawing>
          <wp:inline distT="0" distB="0" distL="0" distR="0" wp14:anchorId="74425751" wp14:editId="4E204692">
            <wp:extent cx="5400040" cy="2927985"/>
            <wp:effectExtent l="0" t="0" r="0" b="5715"/>
            <wp:docPr id="3" name="Imagem 3" descr="Execução com Locale padrão en_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cução com Locale padrão en_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F3D6" w14:textId="77777777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O mesmo resultado pode ser alcançado usando os argumentos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-Duser.language=en -Duser.country=US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ao lançar a JVM, que força ela a usar o locale passado como argumento como padrão. Além disso, evita que instanciemos um objeto </w:t>
      </w:r>
      <w:r w:rsidRPr="008D2BF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DDDDDD" w:frame="1"/>
          <w:shd w:val="clear" w:color="auto" w:fill="F9F9F9"/>
          <w:lang w:eastAsia="pt-BR"/>
        </w:rPr>
        <w:t>Locale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no corpo do programa.</w:t>
      </w:r>
    </w:p>
    <w:p w14:paraId="242A28D8" w14:textId="075F41C6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noProof/>
          <w:sz w:val="26"/>
          <w:szCs w:val="26"/>
          <w:lang w:eastAsia="pt-BR"/>
        </w:rPr>
        <w:drawing>
          <wp:inline distT="0" distB="0" distL="0" distR="0" wp14:anchorId="301CACDF" wp14:editId="6E0D1804">
            <wp:extent cx="5400040" cy="2927985"/>
            <wp:effectExtent l="0" t="0" r="0" b="5715"/>
            <wp:docPr id="2" name="Imagem 2" descr="Execução da JVM com argumentos de Locale padr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cução da JVM com argumentos de Locale padr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09E" w14:textId="77777777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No Eclipse, podemos fazer acessando a tela em </w:t>
      </w:r>
      <w:r w:rsidRPr="008D2BF8">
        <w:rPr>
          <w:rFonts w:ascii="inherit" w:eastAsia="Times New Roman" w:hAnsi="inherit" w:cs="Times New Roman"/>
          <w:i/>
          <w:iCs/>
          <w:sz w:val="26"/>
          <w:szCs w:val="26"/>
          <w:bdr w:val="none" w:sz="0" w:space="0" w:color="auto" w:frame="1"/>
          <w:lang w:eastAsia="pt-BR"/>
        </w:rPr>
        <w:t>Window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&gt;</w:t>
      </w:r>
      <w:r w:rsidRPr="008D2BF8">
        <w:rPr>
          <w:rFonts w:ascii="inherit" w:eastAsia="Times New Roman" w:hAnsi="inherit" w:cs="Times New Roman"/>
          <w:i/>
          <w:iCs/>
          <w:sz w:val="26"/>
          <w:szCs w:val="26"/>
          <w:bdr w:val="none" w:sz="0" w:space="0" w:color="auto" w:frame="1"/>
          <w:lang w:eastAsia="pt-BR"/>
        </w:rPr>
        <w:t>Java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&gt;</w:t>
      </w:r>
      <w:r w:rsidRPr="008D2BF8">
        <w:rPr>
          <w:rFonts w:ascii="inherit" w:eastAsia="Times New Roman" w:hAnsi="inherit" w:cs="Times New Roman"/>
          <w:i/>
          <w:iCs/>
          <w:sz w:val="26"/>
          <w:szCs w:val="26"/>
          <w:bdr w:val="none" w:sz="0" w:space="0" w:color="auto" w:frame="1"/>
          <w:lang w:eastAsia="pt-BR"/>
        </w:rPr>
        <w:t>Installed JREs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, selecionando a instalação do Java para a qual você quer estabelecer um 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lastRenderedPageBreak/>
        <w:t>locale padrão, clicando em </w:t>
      </w:r>
      <w:r w:rsidRPr="008D2BF8">
        <w:rPr>
          <w:rFonts w:ascii="inherit" w:eastAsia="Times New Roman" w:hAnsi="inherit" w:cs="Times New Roman"/>
          <w:i/>
          <w:iCs/>
          <w:sz w:val="26"/>
          <w:szCs w:val="26"/>
          <w:bdr w:val="none" w:sz="0" w:space="0" w:color="auto" w:frame="1"/>
          <w:lang w:eastAsia="pt-BR"/>
        </w:rPr>
        <w:t>Edit…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, e pondo os argumentos para o locale desejado no campo </w:t>
      </w:r>
      <w:r w:rsidRPr="008D2BF8">
        <w:rPr>
          <w:rFonts w:ascii="inherit" w:eastAsia="Times New Roman" w:hAnsi="inherit" w:cs="Times New Roman"/>
          <w:i/>
          <w:iCs/>
          <w:sz w:val="26"/>
          <w:szCs w:val="26"/>
          <w:bdr w:val="none" w:sz="0" w:space="0" w:color="auto" w:frame="1"/>
          <w:lang w:eastAsia="pt-BR"/>
        </w:rPr>
        <w:t>Default VM arguments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. Como mostra a imagem abaixo:</w:t>
      </w:r>
    </w:p>
    <w:p w14:paraId="08B77F14" w14:textId="1479CDEA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noProof/>
          <w:sz w:val="26"/>
          <w:szCs w:val="26"/>
          <w:lang w:eastAsia="pt-BR"/>
        </w:rPr>
        <w:drawing>
          <wp:inline distT="0" distB="0" distL="0" distR="0" wp14:anchorId="5720B6F6" wp14:editId="09A1850C">
            <wp:extent cx="5400040" cy="3202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E628" w14:textId="77777777" w:rsidR="008D2BF8" w:rsidRPr="008D2BF8" w:rsidRDefault="008D2BF8" w:rsidP="008D2BF8">
      <w:pPr>
        <w:spacing w:after="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O objeto Locale faz parte dos recursos que o Java nos disponibiliza para a criação de aplicações localizadas. Entretanto é muito importante ficar atento a qual locale sua JVM está usando como padrão para evitar </w:t>
      </w:r>
      <w:r w:rsidRPr="008D2BF8">
        <w:rPr>
          <w:rFonts w:ascii="inherit" w:eastAsia="Times New Roman" w:hAnsi="inherit" w:cs="Times New Roman"/>
          <w:i/>
          <w:iCs/>
          <w:sz w:val="26"/>
          <w:szCs w:val="26"/>
          <w:bdr w:val="none" w:sz="0" w:space="0" w:color="auto" w:frame="1"/>
          <w:lang w:eastAsia="pt-BR"/>
        </w:rPr>
        <w:t>bugs</w:t>
      </w: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 relacionados a má interpretação de dados.</w:t>
      </w:r>
    </w:p>
    <w:p w14:paraId="58943AE0" w14:textId="77777777" w:rsidR="008D2BF8" w:rsidRPr="008D2BF8" w:rsidRDefault="008D2BF8" w:rsidP="008D2BF8">
      <w:pPr>
        <w:spacing w:after="360" w:line="48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8D2BF8">
        <w:rPr>
          <w:rFonts w:ascii="inherit" w:eastAsia="Times New Roman" w:hAnsi="inherit" w:cs="Times New Roman"/>
          <w:sz w:val="26"/>
          <w:szCs w:val="26"/>
          <w:lang w:eastAsia="pt-BR"/>
        </w:rPr>
        <w:t>Espero ter esclarecido esse importante conceito do universo Java. Bons estudos!</w:t>
      </w:r>
    </w:p>
    <w:p w14:paraId="349DA7D8" w14:textId="77777777" w:rsidR="00DD75EE" w:rsidRDefault="00DD75EE"/>
    <w:sectPr w:rsidR="00DD7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F8"/>
    <w:rsid w:val="008D2BF8"/>
    <w:rsid w:val="00DD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5642"/>
  <w15:chartTrackingRefBased/>
  <w15:docId w15:val="{B0938BEB-E511-4A59-84E5-EBC5CC84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2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B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2B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D2BF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D2BF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BF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8D2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en.wikipedia.org/wiki/Language_cod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776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Salgado</dc:creator>
  <cp:keywords/>
  <dc:description/>
  <cp:lastModifiedBy>Bruno Salgado</cp:lastModifiedBy>
  <cp:revision>1</cp:revision>
  <dcterms:created xsi:type="dcterms:W3CDTF">2022-11-09T20:31:00Z</dcterms:created>
  <dcterms:modified xsi:type="dcterms:W3CDTF">2022-11-09T20:32:00Z</dcterms:modified>
</cp:coreProperties>
</file>