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lineRule="auto" w:line="276"/>
        <w:rPr/>
      </w:pPr>
      <w:r>
        <w:rPr/>
      </w:r>
    </w:p>
    <w:tbl>
      <w:tblPr>
        <w:tblW w:w="9670" w:type="dxa"/>
        <w:jc w:val="left"/>
        <w:tblInd w:w="0" w:type="dxa"/>
        <w:tblCellMar>
          <w:top w:w="0" w:type="dxa"/>
          <w:left w:w="108" w:type="dxa"/>
          <w:bottom w:w="0" w:type="dxa"/>
          <w:right w:w="108" w:type="dxa"/>
        </w:tblCellMar>
        <w:tblLook w:firstRow="0" w:noVBand="0" w:lastRow="0" w:firstColumn="0" w:lastColumn="0" w:noHBand="0" w:val="0000"/>
      </w:tblPr>
      <w:tblGrid>
        <w:gridCol w:w="9670"/>
      </w:tblGrid>
      <w:tr>
        <w:trPr>
          <w:trHeight w:val="420" w:hRule="atLeast"/>
        </w:trPr>
        <w:tc>
          <w:tcPr>
            <w:tcW w:w="967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pPr>
            <w:r>
              <w:rPr/>
            </w:r>
          </w:p>
        </w:tc>
      </w:tr>
    </w:tbl>
    <w:p>
      <w:pPr>
        <w:pStyle w:val="Normal"/>
        <w:rPr/>
      </w:pPr>
      <w:r>
        <w:rPr/>
      </w:r>
    </w:p>
    <w:tbl>
      <w:tblPr>
        <w:tblW w:w="9670" w:type="dxa"/>
        <w:jc w:val="left"/>
        <w:tblInd w:w="0" w:type="dxa"/>
        <w:tblCellMar>
          <w:top w:w="0" w:type="dxa"/>
          <w:left w:w="108" w:type="dxa"/>
          <w:bottom w:w="0" w:type="dxa"/>
          <w:right w:w="108" w:type="dxa"/>
        </w:tblCellMar>
        <w:tblLook w:firstRow="0" w:noVBand="0" w:lastRow="0" w:firstColumn="0" w:lastColumn="0" w:noHBand="0" w:val="0000"/>
      </w:tblPr>
      <w:tblGrid>
        <w:gridCol w:w="9670"/>
      </w:tblGrid>
      <w:tr>
        <w:trPr>
          <w:trHeight w:val="420" w:hRule="atLeast"/>
        </w:trPr>
        <w:tc>
          <w:tcPr>
            <w:tcW w:w="9670" w:type="dxa"/>
            <w:tcBorders>
              <w:top w:val="single" w:sz="4" w:space="0" w:color="000000"/>
              <w:left w:val="single" w:sz="4" w:space="0" w:color="000000"/>
              <w:bottom w:val="single" w:sz="4" w:space="0" w:color="000000"/>
              <w:right w:val="single" w:sz="4" w:space="0" w:color="000000"/>
            </w:tcBorders>
            <w:vAlign w:val="center"/>
          </w:tcPr>
          <w:p>
            <w:pPr>
              <w:pStyle w:val="Normal"/>
              <w:rPr/>
            </w:pPr>
            <w:r>
              <w:rPr>
                <w:rFonts w:eastAsia="Arial" w:cs="Arial" w:ascii="Arial" w:hAnsi="Arial"/>
                <w:b/>
                <w:sz w:val="20"/>
                <w:szCs w:val="20"/>
              </w:rPr>
              <w:t>Abrangência: Particular</w:t>
            </w:r>
          </w:p>
        </w:tc>
      </w:tr>
    </w:tbl>
    <w:p>
      <w:pPr>
        <w:pStyle w:val="Normal"/>
        <w:rPr/>
      </w:pPr>
      <w:r>
        <w:rPr/>
      </w:r>
    </w:p>
    <w:tbl>
      <w:tblPr>
        <w:tblW w:w="9670" w:type="dxa"/>
        <w:jc w:val="left"/>
        <w:tblInd w:w="0" w:type="dxa"/>
        <w:tblCellMar>
          <w:top w:w="0" w:type="dxa"/>
          <w:left w:w="108" w:type="dxa"/>
          <w:bottom w:w="0" w:type="dxa"/>
          <w:right w:w="108" w:type="dxa"/>
        </w:tblCellMar>
        <w:tblLook w:firstRow="0" w:noVBand="0" w:lastRow="0" w:firstColumn="0" w:lastColumn="0" w:noHBand="0" w:val="0000"/>
      </w:tblPr>
      <w:tblGrid>
        <w:gridCol w:w="9670"/>
      </w:tblGrid>
      <w:tr>
        <w:trPr>
          <w:trHeight w:val="420" w:hRule="atLeast"/>
        </w:trPr>
        <w:tc>
          <w:tcPr>
            <w:tcW w:w="9670" w:type="dxa"/>
            <w:tcBorders>
              <w:top w:val="single" w:sz="4" w:space="0" w:color="000000"/>
              <w:left w:val="single" w:sz="4" w:space="0" w:color="000000"/>
              <w:bottom w:val="single" w:sz="4" w:space="0" w:color="000000"/>
              <w:right w:val="single" w:sz="4" w:space="0" w:color="000000"/>
            </w:tcBorders>
            <w:vAlign w:val="center"/>
          </w:tcPr>
          <w:p>
            <w:pPr>
              <w:pStyle w:val="Normal"/>
              <w:rPr/>
            </w:pPr>
            <w:r>
              <w:rPr>
                <w:rFonts w:eastAsia="Arial" w:cs="Arial" w:ascii="Arial" w:hAnsi="Arial"/>
                <w:b/>
                <w:sz w:val="20"/>
                <w:szCs w:val="20"/>
              </w:rPr>
              <w:t>Sistema: RB Sistema</w:t>
            </w:r>
            <w:r>
              <w:rPr>
                <w:rFonts w:eastAsia="Arial" w:cs="Arial" w:ascii="Arial" w:hAnsi="Arial"/>
                <w:b/>
                <w:sz w:val="20"/>
                <w:szCs w:val="20"/>
              </w:rPr>
              <w:t>s</w:t>
            </w:r>
          </w:p>
        </w:tc>
      </w:tr>
    </w:tbl>
    <w:p>
      <w:pPr>
        <w:pStyle w:val="Normal"/>
        <w:rPr/>
      </w:pPr>
      <w:r>
        <w:rPr/>
      </w:r>
    </w:p>
    <w:tbl>
      <w:tblPr>
        <w:tblW w:w="9670" w:type="dxa"/>
        <w:jc w:val="left"/>
        <w:tblInd w:w="0" w:type="dxa"/>
        <w:tblCellMar>
          <w:top w:w="0" w:type="dxa"/>
          <w:left w:w="108" w:type="dxa"/>
          <w:bottom w:w="0" w:type="dxa"/>
          <w:right w:w="108" w:type="dxa"/>
        </w:tblCellMar>
        <w:tblLook w:firstRow="0" w:noVBand="0" w:lastRow="0" w:firstColumn="0" w:lastColumn="0" w:noHBand="0" w:val="0000"/>
      </w:tblPr>
      <w:tblGrid>
        <w:gridCol w:w="9670"/>
      </w:tblGrid>
      <w:tr>
        <w:trPr>
          <w:trHeight w:val="450" w:hRule="atLeast"/>
        </w:trPr>
        <w:tc>
          <w:tcPr>
            <w:tcW w:w="9670" w:type="dxa"/>
            <w:tcBorders>
              <w:top w:val="single" w:sz="4" w:space="0" w:color="000000"/>
              <w:left w:val="single" w:sz="4" w:space="0" w:color="000000"/>
              <w:bottom w:val="single" w:sz="4" w:space="0" w:color="000000"/>
              <w:right w:val="single" w:sz="4" w:space="0" w:color="000000"/>
            </w:tcBorders>
            <w:vAlign w:val="center"/>
          </w:tcPr>
          <w:p>
            <w:pPr>
              <w:pStyle w:val="Normal"/>
              <w:rPr/>
            </w:pPr>
            <w:r>
              <w:rPr>
                <w:rFonts w:eastAsia="Arial" w:cs="Arial" w:ascii="Arial" w:hAnsi="Arial"/>
                <w:b/>
                <w:sz w:val="20"/>
                <w:szCs w:val="20"/>
              </w:rPr>
              <w:t xml:space="preserve">Patrocinador: </w:t>
            </w:r>
            <w:r>
              <w:rPr>
                <w:rFonts w:eastAsia="Arial" w:cs="Arial" w:ascii="Arial" w:hAnsi="Arial"/>
                <w:b/>
                <w:sz w:val="20"/>
                <w:szCs w:val="20"/>
              </w:rPr>
              <w:t>Indefinido</w:t>
            </w:r>
          </w:p>
        </w:tc>
      </w:tr>
    </w:tbl>
    <w:p>
      <w:pPr>
        <w:pStyle w:val="Normal"/>
        <w:rPr/>
      </w:pPr>
      <w:r>
        <w:rPr/>
      </w:r>
    </w:p>
    <w:p>
      <w:pPr>
        <w:pStyle w:val="Normal"/>
        <w:rPr/>
      </w:pPr>
      <w:r>
        <w:rPr/>
      </w:r>
    </w:p>
    <w:tbl>
      <w:tblPr>
        <w:tblW w:w="9638" w:type="dxa"/>
        <w:jc w:val="left"/>
        <w:tblInd w:w="-8" w:type="dxa"/>
        <w:tblCellMar>
          <w:top w:w="55" w:type="dxa"/>
          <w:left w:w="55" w:type="dxa"/>
          <w:bottom w:w="55" w:type="dxa"/>
          <w:right w:w="55" w:type="dxa"/>
        </w:tblCellMar>
        <w:tblLook w:firstRow="0" w:noVBand="0" w:lastRow="0" w:firstColumn="0" w:lastColumn="0" w:noHBand="0" w:val="0000"/>
      </w:tblPr>
      <w:tblGrid>
        <w:gridCol w:w="1560"/>
        <w:gridCol w:w="1842"/>
        <w:gridCol w:w="3546"/>
        <w:gridCol w:w="2689"/>
      </w:tblGrid>
      <w:tr>
        <w:trPr/>
        <w:tc>
          <w:tcPr>
            <w:tcW w:w="9637" w:type="dxa"/>
            <w:gridSpan w:val="4"/>
            <w:tcBorders>
              <w:top w:val="single" w:sz="4" w:space="0" w:color="000000"/>
              <w:left w:val="single" w:sz="4" w:space="0" w:color="000000"/>
              <w:bottom w:val="single" w:sz="4" w:space="0" w:color="000000"/>
              <w:right w:val="single" w:sz="4" w:space="0" w:color="000000"/>
            </w:tcBorders>
            <w:shd w:color="auto" w:fill="BFBFBF" w:val="clear"/>
          </w:tcPr>
          <w:p>
            <w:pPr>
              <w:pStyle w:val="Normal"/>
              <w:jc w:val="center"/>
              <w:rPr/>
            </w:pPr>
            <w:r>
              <w:rPr>
                <w:rFonts w:eastAsia="Arial" w:cs="Arial" w:ascii="Arial" w:hAnsi="Arial"/>
                <w:b/>
                <w:sz w:val="20"/>
                <w:szCs w:val="20"/>
              </w:rPr>
              <w:t>Histórico de Versões e Revisões</w:t>
            </w:r>
          </w:p>
        </w:tc>
      </w:tr>
      <w:tr>
        <w:trPr/>
        <w:tc>
          <w:tcPr>
            <w:tcW w:w="1560" w:type="dxa"/>
            <w:tcBorders>
              <w:top w:val="single" w:sz="4" w:space="0" w:color="000000"/>
              <w:left w:val="single" w:sz="4" w:space="0" w:color="000000"/>
              <w:bottom w:val="single" w:sz="4" w:space="0" w:color="000000"/>
              <w:right w:val="single" w:sz="4" w:space="0" w:color="000000"/>
            </w:tcBorders>
            <w:shd w:color="auto" w:fill="D9D9D9" w:val="clear"/>
            <w:tcMar>
              <w:top w:w="0" w:type="dxa"/>
              <w:left w:w="10" w:type="dxa"/>
              <w:bottom w:w="0" w:type="dxa"/>
              <w:right w:w="10" w:type="dxa"/>
            </w:tcMar>
          </w:tcPr>
          <w:p>
            <w:pPr>
              <w:pStyle w:val="Normal"/>
              <w:jc w:val="center"/>
              <w:rPr/>
            </w:pPr>
            <w:r>
              <w:rPr>
                <w:rFonts w:eastAsia="Arial" w:cs="Arial" w:ascii="Arial" w:hAnsi="Arial"/>
                <w:sz w:val="20"/>
                <w:szCs w:val="20"/>
              </w:rPr>
              <w:t>Data</w:t>
            </w:r>
          </w:p>
        </w:tc>
        <w:tc>
          <w:tcPr>
            <w:tcW w:w="1842" w:type="dxa"/>
            <w:tcBorders>
              <w:top w:val="single" w:sz="4" w:space="0" w:color="000000"/>
              <w:left w:val="single" w:sz="4" w:space="0" w:color="000000"/>
              <w:bottom w:val="single" w:sz="4" w:space="0" w:color="000000"/>
              <w:right w:val="single" w:sz="4" w:space="0" w:color="000000"/>
            </w:tcBorders>
            <w:shd w:color="auto" w:fill="D9D9D9" w:val="clear"/>
            <w:tcMar>
              <w:top w:w="0" w:type="dxa"/>
              <w:left w:w="10" w:type="dxa"/>
              <w:bottom w:w="0" w:type="dxa"/>
              <w:right w:w="10" w:type="dxa"/>
            </w:tcMar>
          </w:tcPr>
          <w:p>
            <w:pPr>
              <w:pStyle w:val="Normal"/>
              <w:jc w:val="center"/>
              <w:rPr/>
            </w:pPr>
            <w:r>
              <w:rPr>
                <w:rFonts w:eastAsia="Arial" w:cs="Arial" w:ascii="Arial" w:hAnsi="Arial"/>
                <w:sz w:val="20"/>
                <w:szCs w:val="20"/>
              </w:rPr>
              <w:t>Versão</w:t>
            </w:r>
          </w:p>
        </w:tc>
        <w:tc>
          <w:tcPr>
            <w:tcW w:w="3546" w:type="dxa"/>
            <w:tcBorders>
              <w:top w:val="single" w:sz="4" w:space="0" w:color="000000"/>
              <w:left w:val="single" w:sz="4" w:space="0" w:color="000000"/>
              <w:bottom w:val="single" w:sz="4" w:space="0" w:color="000000"/>
              <w:right w:val="single" w:sz="4" w:space="0" w:color="000000"/>
            </w:tcBorders>
            <w:shd w:color="auto" w:fill="D9D9D9" w:val="clear"/>
            <w:tcMar>
              <w:top w:w="0" w:type="dxa"/>
              <w:left w:w="10" w:type="dxa"/>
              <w:bottom w:w="0" w:type="dxa"/>
              <w:right w:w="10" w:type="dxa"/>
            </w:tcMar>
          </w:tcPr>
          <w:p>
            <w:pPr>
              <w:pStyle w:val="Normal"/>
              <w:jc w:val="center"/>
              <w:rPr/>
            </w:pPr>
            <w:r>
              <w:rPr>
                <w:rFonts w:eastAsia="Arial" w:cs="Arial" w:ascii="Arial" w:hAnsi="Arial"/>
                <w:sz w:val="20"/>
                <w:szCs w:val="20"/>
              </w:rPr>
              <w:t>Comentário</w:t>
            </w:r>
          </w:p>
        </w:tc>
        <w:tc>
          <w:tcPr>
            <w:tcW w:w="2689" w:type="dxa"/>
            <w:tcBorders>
              <w:top w:val="single" w:sz="4" w:space="0" w:color="000000"/>
              <w:left w:val="single" w:sz="4" w:space="0" w:color="000000"/>
              <w:bottom w:val="single" w:sz="4" w:space="0" w:color="000000"/>
              <w:right w:val="single" w:sz="4" w:space="0" w:color="000000"/>
            </w:tcBorders>
            <w:shd w:color="auto" w:fill="D9D9D9" w:val="clear"/>
            <w:tcMar>
              <w:top w:w="0" w:type="dxa"/>
              <w:left w:w="10" w:type="dxa"/>
              <w:bottom w:w="0" w:type="dxa"/>
              <w:right w:w="10" w:type="dxa"/>
            </w:tcMar>
          </w:tcPr>
          <w:p>
            <w:pPr>
              <w:pStyle w:val="Normal"/>
              <w:jc w:val="center"/>
              <w:rPr/>
            </w:pPr>
            <w:r>
              <w:rPr>
                <w:rFonts w:eastAsia="Arial" w:cs="Arial" w:ascii="Arial" w:hAnsi="Arial"/>
                <w:sz w:val="20"/>
                <w:szCs w:val="20"/>
              </w:rPr>
              <w:t>Autor</w:t>
            </w:r>
          </w:p>
        </w:tc>
      </w:tr>
      <w:tr>
        <w:trPr/>
        <w:tc>
          <w:tcPr>
            <w:tcW w:w="1560" w:type="dxa"/>
            <w:tcBorders>
              <w:top w:val="single" w:sz="4" w:space="0" w:color="000000"/>
              <w:left w:val="single" w:sz="4" w:space="0" w:color="000000"/>
              <w:bottom w:val="single" w:sz="4" w:space="0" w:color="000000"/>
            </w:tcBorders>
            <w:shd w:color="auto" w:fill="FFFFFF" w:val="clear"/>
            <w:tcMar>
              <w:top w:w="0" w:type="dxa"/>
              <w:left w:w="10" w:type="dxa"/>
              <w:bottom w:w="0" w:type="dxa"/>
              <w:right w:w="10" w:type="dxa"/>
            </w:tcMar>
          </w:tcPr>
          <w:p>
            <w:pPr>
              <w:pStyle w:val="Normal"/>
              <w:jc w:val="center"/>
              <w:rPr/>
            </w:pPr>
            <w:r>
              <w:rPr>
                <w:rFonts w:eastAsia="Arial" w:cs="Arial" w:ascii="Arial" w:hAnsi="Arial"/>
                <w:sz w:val="20"/>
                <w:szCs w:val="20"/>
              </w:rPr>
              <w:t>14/11/2020</w:t>
            </w:r>
          </w:p>
        </w:tc>
        <w:tc>
          <w:tcPr>
            <w:tcW w:w="1842" w:type="dxa"/>
            <w:tcBorders>
              <w:top w:val="single" w:sz="4" w:space="0" w:color="000000"/>
              <w:left w:val="single" w:sz="4" w:space="0" w:color="000000"/>
              <w:bottom w:val="single" w:sz="4" w:space="0" w:color="000000"/>
            </w:tcBorders>
            <w:shd w:color="auto" w:fill="FFFFFF" w:val="clear"/>
            <w:tcMar>
              <w:top w:w="0" w:type="dxa"/>
              <w:left w:w="10" w:type="dxa"/>
              <w:bottom w:w="0" w:type="dxa"/>
              <w:right w:w="10" w:type="dxa"/>
            </w:tcMar>
          </w:tcPr>
          <w:p>
            <w:pPr>
              <w:pStyle w:val="Normal"/>
              <w:rPr/>
            </w:pPr>
            <w:r>
              <w:rPr>
                <w:rFonts w:eastAsia="Arial" w:cs="Arial" w:ascii="Arial" w:hAnsi="Arial"/>
                <w:sz w:val="20"/>
                <w:szCs w:val="20"/>
              </w:rPr>
              <w:t>1.0</w:t>
            </w:r>
          </w:p>
        </w:tc>
        <w:tc>
          <w:tcPr>
            <w:tcW w:w="3546" w:type="dxa"/>
            <w:tcBorders>
              <w:top w:val="single" w:sz="4" w:space="0" w:color="000000"/>
              <w:left w:val="single" w:sz="4" w:space="0" w:color="000000"/>
              <w:bottom w:val="single" w:sz="4" w:space="0" w:color="000000"/>
            </w:tcBorders>
            <w:shd w:color="auto" w:fill="FFFFFF" w:val="clear"/>
            <w:tcMar>
              <w:top w:w="0" w:type="dxa"/>
              <w:left w:w="10" w:type="dxa"/>
              <w:bottom w:w="0" w:type="dxa"/>
              <w:right w:w="10" w:type="dxa"/>
            </w:tcMar>
          </w:tcPr>
          <w:p>
            <w:pPr>
              <w:pStyle w:val="Normal"/>
              <w:rPr/>
            </w:pPr>
            <w:r>
              <w:rPr>
                <w:rFonts w:eastAsia="Arial" w:cs="Arial" w:ascii="Arial" w:hAnsi="Arial"/>
                <w:sz w:val="20"/>
                <w:szCs w:val="20"/>
              </w:rPr>
              <w:t xml:space="preserve">Criação do documento </w:t>
            </w:r>
          </w:p>
        </w:tc>
        <w:tc>
          <w:tcPr>
            <w:tcW w:w="2689" w:type="dxa"/>
            <w:tcBorders>
              <w:top w:val="single" w:sz="4" w:space="0" w:color="000000"/>
              <w:left w:val="single" w:sz="4" w:space="0" w:color="000000"/>
              <w:bottom w:val="single" w:sz="4" w:space="0" w:color="000000"/>
              <w:right w:val="single" w:sz="4" w:space="0" w:color="000000"/>
            </w:tcBorders>
            <w:shd w:color="auto" w:fill="FFFFFF" w:val="clear"/>
            <w:tcMar>
              <w:top w:w="0" w:type="dxa"/>
              <w:left w:w="10" w:type="dxa"/>
              <w:bottom w:w="0" w:type="dxa"/>
              <w:right w:w="10" w:type="dxa"/>
            </w:tcMar>
          </w:tcPr>
          <w:p>
            <w:pPr>
              <w:pStyle w:val="Normal"/>
              <w:rPr/>
            </w:pPr>
            <w:r>
              <w:rPr>
                <w:rFonts w:eastAsia="Arial" w:cs="Arial" w:ascii="Arial" w:hAnsi="Arial"/>
                <w:sz w:val="20"/>
                <w:szCs w:val="20"/>
              </w:rPr>
              <w:t>Bruno</w:t>
            </w:r>
          </w:p>
        </w:tc>
      </w:tr>
      <w:tr>
        <w:trPr/>
        <w:tc>
          <w:tcPr>
            <w:tcW w:w="1560" w:type="dxa"/>
            <w:tcBorders>
              <w:top w:val="single" w:sz="4" w:space="0" w:color="000000"/>
              <w:left w:val="single" w:sz="4" w:space="0" w:color="000000"/>
              <w:bottom w:val="single" w:sz="4" w:space="0" w:color="000000"/>
            </w:tcBorders>
            <w:shd w:color="auto" w:fill="FFFFFF" w:val="clear"/>
            <w:tcMar>
              <w:top w:w="0" w:type="dxa"/>
              <w:left w:w="10" w:type="dxa"/>
              <w:bottom w:w="0" w:type="dxa"/>
              <w:right w:w="10" w:type="dxa"/>
            </w:tcMar>
          </w:tcPr>
          <w:p>
            <w:pPr>
              <w:pStyle w:val="Normal"/>
              <w:jc w:val="center"/>
              <w:rPr/>
            </w:pPr>
            <w:r>
              <w:rPr>
                <w:rFonts w:eastAsia="Arial" w:cs="Arial" w:ascii="Arial" w:hAnsi="Arial"/>
                <w:sz w:val="20"/>
                <w:szCs w:val="20"/>
              </w:rPr>
              <w:t>28</w:t>
            </w:r>
            <w:r>
              <w:rPr>
                <w:rFonts w:eastAsia="Arial" w:cs="Arial" w:ascii="Arial" w:hAnsi="Arial"/>
                <w:sz w:val="20"/>
                <w:szCs w:val="20"/>
              </w:rPr>
              <w:t>/11/2020</w:t>
            </w:r>
          </w:p>
        </w:tc>
        <w:tc>
          <w:tcPr>
            <w:tcW w:w="1842" w:type="dxa"/>
            <w:tcBorders>
              <w:top w:val="single" w:sz="4" w:space="0" w:color="000000"/>
              <w:left w:val="single" w:sz="4" w:space="0" w:color="000000"/>
              <w:bottom w:val="single" w:sz="4" w:space="0" w:color="000000"/>
            </w:tcBorders>
            <w:shd w:color="auto" w:fill="FFFFFF" w:val="clear"/>
            <w:tcMar>
              <w:top w:w="0" w:type="dxa"/>
              <w:left w:w="10" w:type="dxa"/>
              <w:bottom w:w="0" w:type="dxa"/>
              <w:right w:w="10" w:type="dxa"/>
            </w:tcMar>
          </w:tcPr>
          <w:p>
            <w:pPr>
              <w:pStyle w:val="Normal"/>
              <w:rPr/>
            </w:pPr>
            <w:r>
              <w:rPr>
                <w:rFonts w:eastAsia="Arial" w:cs="Arial" w:ascii="Arial" w:hAnsi="Arial"/>
                <w:sz w:val="20"/>
                <w:szCs w:val="20"/>
              </w:rPr>
              <w:t>1.1</w:t>
            </w:r>
          </w:p>
        </w:tc>
        <w:tc>
          <w:tcPr>
            <w:tcW w:w="3546" w:type="dxa"/>
            <w:tcBorders>
              <w:top w:val="single" w:sz="4" w:space="0" w:color="000000"/>
              <w:left w:val="single" w:sz="4" w:space="0" w:color="000000"/>
              <w:bottom w:val="single" w:sz="4" w:space="0" w:color="000000"/>
            </w:tcBorders>
            <w:shd w:color="auto" w:fill="FFFFFF" w:val="clear"/>
            <w:tcMar>
              <w:top w:w="0" w:type="dxa"/>
              <w:left w:w="10" w:type="dxa"/>
              <w:bottom w:w="0" w:type="dxa"/>
              <w:right w:w="10" w:type="dxa"/>
            </w:tcMar>
          </w:tcPr>
          <w:p>
            <w:pPr>
              <w:pStyle w:val="Normal"/>
              <w:rPr/>
            </w:pPr>
            <w:r>
              <w:rPr>
                <w:rFonts w:eastAsia="Arial" w:cs="Arial" w:ascii="Arial" w:hAnsi="Arial"/>
                <w:sz w:val="20"/>
                <w:szCs w:val="20"/>
              </w:rPr>
              <w:t>Revisão da documentação</w:t>
            </w:r>
          </w:p>
        </w:tc>
        <w:tc>
          <w:tcPr>
            <w:tcW w:w="2689" w:type="dxa"/>
            <w:tcBorders>
              <w:top w:val="single" w:sz="4" w:space="0" w:color="000000"/>
              <w:left w:val="single" w:sz="4" w:space="0" w:color="000000"/>
              <w:bottom w:val="single" w:sz="4" w:space="0" w:color="000000"/>
              <w:right w:val="single" w:sz="4" w:space="0" w:color="000000"/>
            </w:tcBorders>
            <w:shd w:color="auto" w:fill="FFFFFF" w:val="clear"/>
            <w:tcMar>
              <w:top w:w="0" w:type="dxa"/>
              <w:left w:w="10" w:type="dxa"/>
              <w:bottom w:w="0" w:type="dxa"/>
              <w:right w:w="10" w:type="dxa"/>
            </w:tcMar>
          </w:tcPr>
          <w:p>
            <w:pPr>
              <w:pStyle w:val="Normal"/>
              <w:rPr/>
            </w:pPr>
            <w:r>
              <w:rPr>
                <w:rFonts w:eastAsia="Arial" w:cs="Arial" w:ascii="Arial" w:hAnsi="Arial"/>
                <w:sz w:val="20"/>
                <w:szCs w:val="20"/>
              </w:rPr>
              <w:t>Bruno</w:t>
            </w:r>
          </w:p>
        </w:tc>
      </w:tr>
      <w:tr>
        <w:trPr>
          <w:trHeight w:val="295" w:hRule="atLeast"/>
        </w:trPr>
        <w:tc>
          <w:tcPr>
            <w:tcW w:w="1560" w:type="dxa"/>
            <w:tcBorders>
              <w:top w:val="single" w:sz="4" w:space="0" w:color="000000"/>
              <w:left w:val="single" w:sz="4" w:space="0" w:color="000000"/>
              <w:bottom w:val="single" w:sz="4" w:space="0" w:color="000000"/>
            </w:tcBorders>
            <w:shd w:color="auto" w:fill="FFFFFF" w:val="clear"/>
            <w:tcMar>
              <w:top w:w="0" w:type="dxa"/>
              <w:left w:w="10" w:type="dxa"/>
              <w:bottom w:w="0" w:type="dxa"/>
              <w:right w:w="10" w:type="dxa"/>
            </w:tcMar>
          </w:tcPr>
          <w:p>
            <w:pPr>
              <w:pStyle w:val="Normal"/>
              <w:jc w:val="center"/>
              <w:rPr>
                <w:rFonts w:ascii="Arial" w:hAnsi="Arial" w:eastAsia="Arial" w:cs="Arial"/>
                <w:sz w:val="20"/>
                <w:szCs w:val="20"/>
              </w:rPr>
            </w:pPr>
            <w:r>
              <w:rPr/>
            </w:r>
          </w:p>
        </w:tc>
        <w:tc>
          <w:tcPr>
            <w:tcW w:w="1842" w:type="dxa"/>
            <w:tcBorders>
              <w:top w:val="single" w:sz="4" w:space="0" w:color="000000"/>
              <w:left w:val="single" w:sz="4" w:space="0" w:color="000000"/>
              <w:bottom w:val="single" w:sz="4" w:space="0" w:color="000000"/>
            </w:tcBorders>
            <w:shd w:color="auto" w:fill="FFFFFF" w:val="clear"/>
            <w:tcMar>
              <w:top w:w="0" w:type="dxa"/>
              <w:left w:w="10" w:type="dxa"/>
              <w:bottom w:w="0" w:type="dxa"/>
              <w:right w:w="10" w:type="dxa"/>
            </w:tcMar>
          </w:tcPr>
          <w:p>
            <w:pPr>
              <w:pStyle w:val="Normal"/>
              <w:rPr>
                <w:rFonts w:ascii="Arial" w:hAnsi="Arial" w:eastAsia="Arial" w:cs="Arial"/>
                <w:sz w:val="20"/>
                <w:szCs w:val="20"/>
              </w:rPr>
            </w:pPr>
            <w:r>
              <w:rPr/>
            </w:r>
          </w:p>
        </w:tc>
        <w:tc>
          <w:tcPr>
            <w:tcW w:w="3546" w:type="dxa"/>
            <w:tcBorders>
              <w:top w:val="single" w:sz="4" w:space="0" w:color="000000"/>
              <w:left w:val="single" w:sz="4" w:space="0" w:color="000000"/>
              <w:bottom w:val="single" w:sz="4" w:space="0" w:color="000000"/>
            </w:tcBorders>
            <w:shd w:color="auto" w:fill="FFFFFF" w:val="clear"/>
            <w:tcMar>
              <w:top w:w="0" w:type="dxa"/>
              <w:left w:w="10" w:type="dxa"/>
              <w:bottom w:w="0" w:type="dxa"/>
              <w:right w:w="10" w:type="dxa"/>
            </w:tcMar>
          </w:tcPr>
          <w:p>
            <w:pPr>
              <w:pStyle w:val="Normal"/>
              <w:rPr>
                <w:rFonts w:ascii="Arial" w:hAnsi="Arial" w:eastAsia="Arial" w:cs="Arial"/>
                <w:sz w:val="20"/>
                <w:szCs w:val="20"/>
              </w:rPr>
            </w:pPr>
            <w:r>
              <w:rPr/>
            </w:r>
          </w:p>
        </w:tc>
        <w:tc>
          <w:tcPr>
            <w:tcW w:w="2689" w:type="dxa"/>
            <w:tcBorders>
              <w:top w:val="single" w:sz="4" w:space="0" w:color="000000"/>
              <w:left w:val="single" w:sz="4" w:space="0" w:color="000000"/>
              <w:bottom w:val="single" w:sz="4" w:space="0" w:color="000000"/>
              <w:right w:val="single" w:sz="4" w:space="0" w:color="000000"/>
            </w:tcBorders>
            <w:shd w:color="auto" w:fill="FFFFFF" w:val="clear"/>
            <w:tcMar>
              <w:top w:w="0" w:type="dxa"/>
              <w:left w:w="10" w:type="dxa"/>
              <w:bottom w:w="0" w:type="dxa"/>
              <w:right w:w="10" w:type="dxa"/>
            </w:tcMar>
          </w:tcPr>
          <w:p>
            <w:pPr>
              <w:pStyle w:val="Normal"/>
              <w:rPr>
                <w:rFonts w:ascii="Arial" w:hAnsi="Arial" w:eastAsia="Arial" w:cs="Arial"/>
                <w:sz w:val="20"/>
                <w:szCs w:val="20"/>
              </w:rPr>
            </w:pPr>
            <w:r>
              <w:rPr/>
            </w:r>
          </w:p>
        </w:tc>
      </w:tr>
    </w:tbl>
    <w:p>
      <w:pPr>
        <w:pStyle w:val="Normal"/>
        <w:rPr/>
      </w:pPr>
      <w:r>
        <w:rPr/>
      </w:r>
    </w:p>
    <w:p>
      <w:pPr>
        <w:pStyle w:val="Normal"/>
        <w:rPr/>
      </w:pPr>
      <w:r>
        <w:rPr/>
      </w:r>
    </w:p>
    <w:p>
      <w:pPr>
        <w:pStyle w:val="Normal"/>
        <w:rPr/>
      </w:pPr>
      <w:r>
        <w:rPr/>
      </w:r>
    </w:p>
    <w:tbl>
      <w:tblPr>
        <w:tblW w:w="9670" w:type="dxa"/>
        <w:jc w:val="left"/>
        <w:tblInd w:w="98" w:type="dxa"/>
        <w:tblCellMar>
          <w:top w:w="0" w:type="dxa"/>
          <w:left w:w="108" w:type="dxa"/>
          <w:bottom w:w="0" w:type="dxa"/>
          <w:right w:w="108" w:type="dxa"/>
        </w:tblCellMar>
        <w:tblLook w:firstRow="0" w:noVBand="0" w:lastRow="0" w:firstColumn="0" w:lastColumn="0" w:noHBand="0" w:val="0000"/>
      </w:tblPr>
      <w:tblGrid>
        <w:gridCol w:w="9670"/>
      </w:tblGrid>
      <w:tr>
        <w:trPr/>
        <w:tc>
          <w:tcPr>
            <w:tcW w:w="9670" w:type="dxa"/>
            <w:tcBorders>
              <w:top w:val="single" w:sz="4" w:space="0" w:color="000000"/>
              <w:left w:val="single" w:sz="4" w:space="0" w:color="000000"/>
              <w:bottom w:val="single" w:sz="4" w:space="0" w:color="000000"/>
              <w:right w:val="single" w:sz="4" w:space="0" w:color="000000"/>
            </w:tcBorders>
            <w:shd w:color="auto" w:fill="BFBFBF" w:val="clear"/>
          </w:tcPr>
          <w:p>
            <w:pPr>
              <w:pStyle w:val="Normal"/>
              <w:jc w:val="center"/>
              <w:rPr/>
            </w:pPr>
            <w:r>
              <w:rPr>
                <w:rFonts w:eastAsia="Arial" w:cs="Arial" w:ascii="Arial" w:hAnsi="Arial"/>
                <w:b/>
                <w:sz w:val="20"/>
                <w:szCs w:val="20"/>
              </w:rPr>
              <w:t>Índice</w:t>
            </w:r>
          </w:p>
        </w:tc>
      </w:tr>
    </w:tbl>
    <w:p>
      <w:pPr>
        <w:pStyle w:val="Normal"/>
        <w:tabs>
          <w:tab w:val="clear" w:pos="720"/>
          <w:tab w:val="right" w:pos="440" w:leader="none"/>
          <w:tab w:val="right" w:pos="9628" w:leader="none"/>
        </w:tabs>
        <w:spacing w:before="0" w:after="100"/>
        <w:rPr/>
      </w:pPr>
      <w:r>
        <w:rPr/>
      </w:r>
    </w:p>
    <w:p>
      <w:pPr>
        <w:pStyle w:val="Normal"/>
        <w:tabs>
          <w:tab w:val="clear" w:pos="720"/>
          <w:tab w:val="right" w:pos="440" w:leader="none"/>
          <w:tab w:val="right" w:pos="9628" w:leader="none"/>
        </w:tabs>
        <w:spacing w:before="0" w:after="100"/>
        <w:ind w:left="142" w:hanging="0"/>
        <w:rPr/>
      </w:pPr>
      <w:r>
        <w:rPr/>
        <w:t>1.</w:t>
      </w:r>
      <w:r>
        <w:rPr>
          <w:rFonts w:eastAsia="Calibri" w:cs="Calibri" w:ascii="Calibri" w:hAnsi="Calibri"/>
          <w:sz w:val="22"/>
          <w:szCs w:val="22"/>
        </w:rPr>
        <w:tab/>
      </w:r>
      <w:r>
        <w:rPr/>
        <w:t>Problema de Negócio</w:t>
        <w:tab/>
      </w:r>
    </w:p>
    <w:p>
      <w:pPr>
        <w:pStyle w:val="Normal"/>
        <w:tabs>
          <w:tab w:val="clear" w:pos="720"/>
          <w:tab w:val="right" w:pos="440" w:leader="none"/>
          <w:tab w:val="right" w:pos="9628" w:leader="none"/>
        </w:tabs>
        <w:spacing w:before="0" w:after="100"/>
        <w:ind w:left="142" w:hanging="0"/>
        <w:rPr/>
      </w:pPr>
      <w:r>
        <w:rPr/>
        <w:t>2.</w:t>
      </w:r>
      <w:r>
        <w:rPr>
          <w:rFonts w:eastAsia="Calibri" w:cs="Calibri" w:ascii="Calibri" w:hAnsi="Calibri"/>
          <w:sz w:val="22"/>
          <w:szCs w:val="22"/>
        </w:rPr>
        <w:tab/>
      </w:r>
      <w:r>
        <w:rPr/>
        <w:t>Solução Proposta</w:t>
        <w:tab/>
      </w:r>
    </w:p>
    <w:p>
      <w:pPr>
        <w:pStyle w:val="Normal"/>
        <w:tabs>
          <w:tab w:val="clear" w:pos="720"/>
          <w:tab w:val="right" w:pos="440" w:leader="none"/>
          <w:tab w:val="right" w:pos="9628" w:leader="none"/>
        </w:tabs>
        <w:spacing w:before="0" w:after="100"/>
        <w:ind w:left="142" w:hanging="0"/>
        <w:rPr/>
      </w:pPr>
      <w:r>
        <w:rPr/>
        <w:t>3.</w:t>
      </w:r>
      <w:r>
        <w:rPr>
          <w:rFonts w:eastAsia="Calibri" w:cs="Calibri" w:ascii="Calibri" w:hAnsi="Calibri"/>
          <w:sz w:val="22"/>
          <w:szCs w:val="22"/>
        </w:rPr>
        <w:tab/>
      </w:r>
      <w:r>
        <w:rPr/>
        <w:t>Premissas/ Restrições</w:t>
        <w:tab/>
      </w:r>
    </w:p>
    <w:p>
      <w:pPr>
        <w:pStyle w:val="Normal"/>
        <w:tabs>
          <w:tab w:val="clear" w:pos="720"/>
          <w:tab w:val="right" w:pos="440" w:leader="none"/>
          <w:tab w:val="right" w:pos="9628" w:leader="none"/>
        </w:tabs>
        <w:spacing w:before="0" w:after="100"/>
        <w:ind w:left="142" w:hanging="0"/>
        <w:rPr/>
      </w:pPr>
      <w:r>
        <w:rPr/>
        <w:t>4.</w:t>
      </w:r>
      <w:r>
        <w:rPr>
          <w:rFonts w:eastAsia="Calibri" w:cs="Calibri" w:ascii="Calibri" w:hAnsi="Calibri"/>
          <w:sz w:val="22"/>
          <w:szCs w:val="22"/>
        </w:rPr>
        <w:tab/>
      </w:r>
      <w:r>
        <w:rPr/>
        <w:t>Necessidades</w:t>
        <w:tab/>
      </w:r>
    </w:p>
    <w:p>
      <w:pPr>
        <w:pStyle w:val="Normal"/>
        <w:tabs>
          <w:tab w:val="clear" w:pos="720"/>
          <w:tab w:val="right" w:pos="440" w:leader="none"/>
          <w:tab w:val="right" w:pos="9628" w:leader="none"/>
        </w:tabs>
        <w:spacing w:before="0" w:after="100"/>
        <w:ind w:left="142" w:hanging="0"/>
        <w:rPr/>
      </w:pPr>
      <w:r>
        <w:rPr/>
        <w:t>5.</w:t>
      </w:r>
      <w:r>
        <w:rPr>
          <w:rFonts w:eastAsia="Calibri" w:cs="Calibri" w:ascii="Calibri" w:hAnsi="Calibri"/>
          <w:sz w:val="22"/>
          <w:szCs w:val="22"/>
        </w:rPr>
        <w:tab/>
      </w:r>
      <w:r>
        <w:rPr/>
        <w:t>Atores</w:t>
        <w:tab/>
      </w:r>
    </w:p>
    <w:p>
      <w:pPr>
        <w:pStyle w:val="Normal"/>
        <w:tabs>
          <w:tab w:val="clear" w:pos="720"/>
          <w:tab w:val="right" w:pos="440" w:leader="none"/>
          <w:tab w:val="right" w:pos="9628" w:leader="none"/>
        </w:tabs>
        <w:spacing w:before="0" w:after="100"/>
        <w:ind w:left="142" w:hanging="0"/>
        <w:rPr/>
      </w:pPr>
      <w:r>
        <w:rPr/>
        <w:t>6.</w:t>
      </w:r>
      <w:r>
        <w:rPr>
          <w:rFonts w:eastAsia="Calibri" w:cs="Calibri" w:ascii="Calibri" w:hAnsi="Calibri"/>
          <w:sz w:val="22"/>
          <w:szCs w:val="22"/>
        </w:rPr>
        <w:tab/>
      </w:r>
      <w:r>
        <w:rPr/>
        <w:t>Referências e Anexos</w:t>
        <w:tab/>
      </w:r>
    </w:p>
    <w:p>
      <w:pPr>
        <w:pStyle w:val="Normal"/>
        <w:tabs>
          <w:tab w:val="clear" w:pos="720"/>
          <w:tab w:val="right" w:pos="440" w:leader="none"/>
          <w:tab w:val="right" w:pos="9628" w:leader="none"/>
        </w:tabs>
        <w:spacing w:before="0" w:after="100"/>
        <w:ind w:left="142" w:hanging="0"/>
        <w:rPr/>
      </w:pPr>
      <w:r>
        <w:rPr/>
        <w:t>7.</w:t>
      </w:r>
      <w:r>
        <w:rPr>
          <w:rFonts w:eastAsia="Calibri" w:cs="Calibri" w:ascii="Calibri" w:hAnsi="Calibri"/>
          <w:sz w:val="22"/>
          <w:szCs w:val="22"/>
        </w:rPr>
        <w:tab/>
      </w:r>
      <w:r>
        <w:rPr/>
        <w:t>Homologação</w:t>
        <w:tab/>
      </w:r>
    </w:p>
    <w:p>
      <w:pPr>
        <w:pStyle w:val="Normal"/>
        <w:tabs>
          <w:tab w:val="clear" w:pos="720"/>
          <w:tab w:val="right" w:pos="440" w:leader="none"/>
          <w:tab w:val="right" w:pos="9628" w:leader="none"/>
        </w:tabs>
        <w:spacing w:before="0" w:after="100"/>
        <w:rPr/>
      </w:pPr>
      <w:r>
        <w:rPr/>
      </w:r>
    </w:p>
    <w:p>
      <w:pPr>
        <w:pStyle w:val="Normal"/>
        <w:widowControl/>
        <w:tabs>
          <w:tab w:val="clear" w:pos="720"/>
          <w:tab w:val="right" w:pos="9638" w:leader="none"/>
        </w:tabs>
        <w:rPr/>
      </w:pPr>
      <w:r>
        <w:rPr/>
      </w:r>
    </w:p>
    <w:p>
      <w:pPr>
        <w:pStyle w:val="Normal"/>
        <w:rPr/>
      </w:pPr>
      <w:r>
        <w:rPr/>
      </w:r>
    </w:p>
    <w:p>
      <w:pPr>
        <w:pStyle w:val="Normal"/>
        <w:widowControl/>
        <w:tabs>
          <w:tab w:val="clear" w:pos="720"/>
          <w:tab w:val="right" w:pos="9638" w:leader="none"/>
        </w:tabs>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bookmarkStart w:id="0" w:name="_gjdgxs"/>
      <w:bookmarkStart w:id="1" w:name="_gjdgxs"/>
      <w:bookmarkEnd w:id="1"/>
    </w:p>
    <w:p>
      <w:pPr>
        <w:pStyle w:val="Normal"/>
        <w:keepNext w:val="true"/>
        <w:keepLines/>
        <w:numPr>
          <w:ilvl w:val="0"/>
          <w:numId w:val="4"/>
        </w:numPr>
        <w:jc w:val="both"/>
        <w:rPr>
          <w:rFonts w:ascii="Arial" w:hAnsi="Arial" w:eastAsia="Arial" w:cs="Arial"/>
          <w:b/>
          <w:b/>
          <w:sz w:val="28"/>
          <w:szCs w:val="28"/>
        </w:rPr>
      </w:pPr>
      <w:r>
        <w:rPr>
          <w:rFonts w:eastAsia="Arial" w:cs="Arial" w:ascii="Arial" w:hAnsi="Arial"/>
          <w:b/>
          <w:sz w:val="28"/>
          <w:szCs w:val="28"/>
        </w:rPr>
        <w:t>Problema de Negócio</w:t>
      </w:r>
    </w:p>
    <w:p>
      <w:pPr>
        <w:pStyle w:val="Normal"/>
        <w:jc w:val="both"/>
        <w:rPr>
          <w:rFonts w:ascii="Arial" w:hAnsi="Arial" w:eastAsia="Arial" w:cs="Arial"/>
          <w:b/>
          <w:b/>
          <w:sz w:val="28"/>
          <w:szCs w:val="28"/>
        </w:rPr>
      </w:pPr>
      <w:r>
        <w:rPr>
          <w:rFonts w:eastAsia="Arial" w:cs="Arial" w:ascii="Arial" w:hAnsi="Arial"/>
          <w:b/>
          <w:sz w:val="28"/>
          <w:szCs w:val="28"/>
        </w:rPr>
      </w:r>
    </w:p>
    <w:p>
      <w:pPr>
        <w:pStyle w:val="Normal"/>
        <w:jc w:val="both"/>
        <w:rPr/>
      </w:pPr>
      <w:r>
        <w:rPr/>
      </w:r>
    </w:p>
    <w:p>
      <w:pPr>
        <w:pStyle w:val="Normal"/>
        <w:jc w:val="both"/>
        <w:rPr/>
      </w:pPr>
      <w:r>
        <w:rPr/>
        <w:tab/>
        <w:t xml:space="preserve">Diante dos acontecimentos nos últimos meses devido ao Covid-19, os fluxos de atendimento nos hospitais aumentaram de forma catastrófica. Os custos em novos equipamentos também crescem na medida em que os pacientes dão entradas nos hospitais, havendo a necessidade de investir em novos equipamentos, e mais profissionais são necessários para dar conta nos cuidados com as vítimas da doença. Tendo em vista esses acontecimentos, nas UTIs, principalmente em hospitais de campanha são utilizados alguns equipamentos para monitorar os sinais vitais dos pacientes, os monitores multiparamétricos. Esses dispositivos conseguem monitorar em tempo real como está a situação do paciente de acordo com os sensores utilizados para capturar seus sinais vitais. Porém é preciso que mais profissionais estejam sempre próximos destes pacientes para monitorar caso o dispositivo identifique algum problema. Atualmente existe centrais de monitoramento onde é possível checar simultaneamente os sinais vitais de todos os pacientes em tempo real dando mais praticidade e segurança. Contudo, para este tipo de tecnologia, isto pode tornar bastante custoso para os hospitais, vai depender também se as empresas fabricantes de monitores já possuem sua central, além do mais, atualmente cada central é unicamente exclusiva de seus fabricantes sendo assim dificultando a comunicação com dispositivos de fabricantes diferentes. </w:t>
      </w:r>
    </w:p>
    <w:p>
      <w:pPr>
        <w:pStyle w:val="Normal"/>
        <w:jc w:val="both"/>
        <w:rPr/>
      </w:pPr>
      <w:r>
        <w:rPr/>
      </w:r>
    </w:p>
    <w:p>
      <w:pPr>
        <w:pStyle w:val="Normal"/>
        <w:jc w:val="both"/>
        <w:rPr/>
      </w:pPr>
      <w:r>
        <w:rPr/>
      </w:r>
    </w:p>
    <w:p>
      <w:pPr>
        <w:pStyle w:val="Normal"/>
        <w:jc w:val="both"/>
        <w:rPr/>
      </w:pPr>
      <w:r>
        <w:rPr/>
      </w:r>
    </w:p>
    <w:p>
      <w:pPr>
        <w:pStyle w:val="Normal"/>
        <w:jc w:val="both"/>
        <w:rPr>
          <w:rFonts w:ascii="Arial" w:hAnsi="Arial" w:eastAsia="Arial" w:cs="Arial"/>
          <w:sz w:val="20"/>
          <w:szCs w:val="20"/>
        </w:rPr>
      </w:pPr>
      <w:r>
        <w:rPr>
          <w:rFonts w:eastAsia="Arial" w:cs="Arial" w:ascii="Arial" w:hAnsi="Arial"/>
          <w:sz w:val="20"/>
          <w:szCs w:val="20"/>
        </w:rPr>
      </w:r>
    </w:p>
    <w:p>
      <w:pPr>
        <w:pStyle w:val="Normal"/>
        <w:jc w:val="both"/>
        <w:rPr/>
      </w:pPr>
      <w:r>
        <w:rPr/>
      </w:r>
    </w:p>
    <w:p>
      <w:pPr>
        <w:pStyle w:val="Normal"/>
        <w:jc w:val="both"/>
        <w:rPr/>
      </w:pPr>
      <w:r>
        <w:rPr/>
      </w:r>
      <w:bookmarkStart w:id="2" w:name="_1fob9te"/>
      <w:bookmarkStart w:id="3" w:name="_1fob9te"/>
      <w:bookmarkEnd w:id="3"/>
    </w:p>
    <w:p>
      <w:pPr>
        <w:pStyle w:val="Normal"/>
        <w:keepNext w:val="true"/>
        <w:keepLines/>
        <w:numPr>
          <w:ilvl w:val="0"/>
          <w:numId w:val="4"/>
        </w:numPr>
        <w:jc w:val="both"/>
        <w:rPr>
          <w:rFonts w:ascii="Arial" w:hAnsi="Arial" w:eastAsia="Arial" w:cs="Arial"/>
          <w:b/>
          <w:b/>
          <w:sz w:val="28"/>
          <w:szCs w:val="28"/>
        </w:rPr>
      </w:pPr>
      <w:r>
        <w:rPr>
          <w:rFonts w:eastAsia="Arial" w:cs="Arial" w:ascii="Arial" w:hAnsi="Arial"/>
          <w:b/>
          <w:sz w:val="28"/>
          <w:szCs w:val="28"/>
        </w:rPr>
        <w:t>Solução Proposta</w:t>
      </w:r>
    </w:p>
    <w:p>
      <w:pPr>
        <w:pStyle w:val="Normal"/>
        <w:jc w:val="both"/>
        <w:rPr/>
      </w:pPr>
      <w:r>
        <w:rPr/>
      </w:r>
    </w:p>
    <w:p>
      <w:pPr>
        <w:pStyle w:val="Normal"/>
        <w:jc w:val="both"/>
        <w:rPr/>
      </w:pPr>
      <w:r>
        <w:rPr>
          <w:rFonts w:eastAsia="Arial" w:cs="Arial" w:ascii="Arial" w:hAnsi="Arial"/>
          <w:sz w:val="20"/>
          <w:szCs w:val="20"/>
        </w:rPr>
        <w:tab/>
        <w:t xml:space="preserve">Em razão destes acontecimentos a princípio, será desenvolvido um sistema para cadastrar a entrada dos pacientes nos hospitais, para que esses dados possam ser migrados para os monitores sem que seja necessário cadastrar o paciente no próprio sistema do aparelho manualmente. facilitando e agilizando ainda mais o atendimento. A outra solução será de criar uma central de monitoramento onde todos os dispositivos de fabricantes diferentes irão se comunicar facilmente entre eles seja lá qual for o modelo. A ideia é retirar a exclusividade atualmente destes monitores. Desta forma, os custos serão muito menores para os hospitais do que atualmente são cobrados para essas integrações. Esta central vai capturar os sinais vitais dos pacientes em tempo real onde estes dados serão encaminhados para um sistema a parte onde os profissionais da saúde poderão tomar decisões, seja receitar uma medicação, encaminhar para um exame, ou cirurgia, onde vai ser possível ter uma visão de todos simultaneamente em uma sala específica na UTI em um painel. Essa é nossa proposta para aumentar as chances de recuperação dos pacientes prezando pelas vidas, dando uma maior atenção as vítimas da doença. </w:t>
      </w:r>
    </w:p>
    <w:p>
      <w:pPr>
        <w:pStyle w:val="Normal"/>
        <w:ind w:left="709" w:hanging="0"/>
        <w:jc w:val="both"/>
        <w:rPr/>
      </w:pPr>
      <w:r>
        <w:rPr/>
      </w:r>
    </w:p>
    <w:p>
      <w:pPr>
        <w:pStyle w:val="Normal"/>
        <w:jc w:val="both"/>
        <w:rPr/>
      </w:pPr>
      <w:r>
        <w:rPr/>
      </w:r>
      <w:bookmarkStart w:id="4" w:name="_3znysh7"/>
      <w:bookmarkStart w:id="5" w:name="_3znysh7"/>
      <w:bookmarkEnd w:id="5"/>
    </w:p>
    <w:p>
      <w:pPr>
        <w:pStyle w:val="Normal"/>
        <w:keepNext w:val="true"/>
        <w:keepLines/>
        <w:numPr>
          <w:ilvl w:val="0"/>
          <w:numId w:val="4"/>
        </w:numPr>
        <w:jc w:val="both"/>
        <w:rPr>
          <w:rFonts w:ascii="Arial" w:hAnsi="Arial" w:eastAsia="Arial" w:cs="Arial"/>
          <w:b/>
          <w:b/>
          <w:sz w:val="28"/>
          <w:szCs w:val="28"/>
        </w:rPr>
      </w:pPr>
      <w:r>
        <w:rPr>
          <w:rFonts w:eastAsia="Arial" w:cs="Arial" w:ascii="Arial" w:hAnsi="Arial"/>
          <w:b/>
          <w:sz w:val="28"/>
          <w:szCs w:val="28"/>
        </w:rPr>
        <w:t>Premissas/ Restrições</w:t>
      </w:r>
    </w:p>
    <w:p>
      <w:pPr>
        <w:pStyle w:val="Normal"/>
        <w:rPr/>
      </w:pPr>
      <w:r>
        <w:rPr/>
      </w:r>
    </w:p>
    <w:p>
      <w:pPr>
        <w:pStyle w:val="Normal"/>
        <w:jc w:val="both"/>
        <w:rPr/>
      </w:pPr>
      <w:r>
        <w:rPr>
          <w:rFonts w:eastAsia="Arial" w:cs="Arial" w:ascii="Arial" w:hAnsi="Arial"/>
          <w:sz w:val="20"/>
          <w:szCs w:val="20"/>
        </w:rPr>
        <w:t>No desenvolvimento destas soluções, será utilizado a linguagem da microsoft C# junto com o dotnet framework para o cadastro do paciente e migrar para o sistema dos monitores. Vamos utilizar o protocolo de comunicação no qual possuem interoperabilidade dos monitores para outros sistemas  no ramo de saúde o HL7. O armazenamento destas informações será no Postgres, e para monitorar em tempo real esses dados será utilizado a ferramente Rethink..</w:t>
      </w:r>
    </w:p>
    <w:p>
      <w:pPr>
        <w:pStyle w:val="Normal"/>
        <w:jc w:val="both"/>
        <w:rPr/>
      </w:pPr>
      <w:r>
        <w:rPr/>
      </w:r>
    </w:p>
    <w:p>
      <w:pPr>
        <w:pStyle w:val="Normal"/>
        <w:jc w:val="both"/>
        <w:rPr/>
      </w:pPr>
      <w:r>
        <w:rPr/>
      </w:r>
    </w:p>
    <w:p>
      <w:pPr>
        <w:pStyle w:val="Normal"/>
        <w:jc w:val="both"/>
        <w:rPr/>
      </w:pPr>
      <w:r>
        <w:rPr/>
      </w:r>
      <w:bookmarkStart w:id="6" w:name="_2et92p0"/>
      <w:bookmarkStart w:id="7" w:name="_2et92p0"/>
      <w:bookmarkEnd w:id="7"/>
    </w:p>
    <w:p>
      <w:pPr>
        <w:pStyle w:val="Normal"/>
        <w:keepNext w:val="true"/>
        <w:keepLines/>
        <w:numPr>
          <w:ilvl w:val="0"/>
          <w:numId w:val="4"/>
        </w:numPr>
        <w:jc w:val="both"/>
        <w:rPr>
          <w:rFonts w:ascii="Arial" w:hAnsi="Arial" w:eastAsia="Arial" w:cs="Arial"/>
          <w:b/>
          <w:b/>
          <w:sz w:val="28"/>
          <w:szCs w:val="28"/>
        </w:rPr>
      </w:pPr>
      <w:r>
        <w:rPr>
          <w:rFonts w:eastAsia="Arial" w:cs="Arial" w:ascii="Arial" w:hAnsi="Arial"/>
          <w:b/>
          <w:sz w:val="28"/>
          <w:szCs w:val="28"/>
        </w:rPr>
        <w:t>Necessidades</w:t>
      </w:r>
    </w:p>
    <w:p>
      <w:pPr>
        <w:pStyle w:val="Normal"/>
        <w:rPr/>
      </w:pPr>
      <w:r>
        <w:rPr/>
      </w:r>
    </w:p>
    <w:p>
      <w:pPr>
        <w:pStyle w:val="Normal"/>
        <w:jc w:val="both"/>
        <w:rPr/>
      </w:pPr>
      <w:r>
        <w:rPr/>
      </w:r>
    </w:p>
    <w:tbl>
      <w:tblPr>
        <w:tblW w:w="9694" w:type="dxa"/>
        <w:jc w:val="left"/>
        <w:tblInd w:w="-107" w:type="dxa"/>
        <w:tblCellMar>
          <w:top w:w="28" w:type="dxa"/>
          <w:left w:w="28" w:type="dxa"/>
          <w:bottom w:w="28" w:type="dxa"/>
          <w:right w:w="5" w:type="dxa"/>
        </w:tblCellMar>
        <w:tblLook w:firstRow="0" w:noVBand="0" w:lastRow="0" w:firstColumn="0" w:lastColumn="0" w:noHBand="0" w:val="0000"/>
      </w:tblPr>
      <w:tblGrid>
        <w:gridCol w:w="1192"/>
        <w:gridCol w:w="8501"/>
      </w:tblGrid>
      <w:tr>
        <w:trPr>
          <w:trHeight w:val="280" w:hRule="atLeast"/>
        </w:trPr>
        <w:tc>
          <w:tcPr>
            <w:tcW w:w="1192" w:type="dxa"/>
            <w:tcBorders>
              <w:top w:val="single" w:sz="4" w:space="0" w:color="000000"/>
              <w:left w:val="single" w:sz="4" w:space="0" w:color="000000"/>
              <w:bottom w:val="single" w:sz="4" w:space="0" w:color="000000"/>
              <w:right w:val="single" w:sz="4" w:space="0" w:color="000000"/>
            </w:tcBorders>
            <w:shd w:color="auto" w:fill="BFBFBF" w:val="clear"/>
          </w:tcPr>
          <w:p>
            <w:pPr>
              <w:pStyle w:val="Normal"/>
              <w:jc w:val="center"/>
              <w:rPr/>
            </w:pPr>
            <w:r>
              <w:rPr>
                <w:rFonts w:eastAsia="Arial" w:cs="Arial" w:ascii="Arial" w:hAnsi="Arial"/>
                <w:b/>
                <w:sz w:val="20"/>
                <w:szCs w:val="20"/>
              </w:rPr>
              <w:t>#</w:t>
            </w:r>
          </w:p>
        </w:tc>
        <w:tc>
          <w:tcPr>
            <w:tcW w:w="8501" w:type="dxa"/>
            <w:tcBorders>
              <w:top w:val="single" w:sz="4" w:space="0" w:color="000000"/>
              <w:left w:val="single" w:sz="4" w:space="0" w:color="000000"/>
              <w:bottom w:val="single" w:sz="4" w:space="0" w:color="000000"/>
              <w:right w:val="single" w:sz="4" w:space="0" w:color="000000"/>
            </w:tcBorders>
            <w:shd w:color="auto" w:fill="BFBFBF" w:val="clear"/>
            <w:tcMar>
              <w:right w:w="28" w:type="dxa"/>
            </w:tcMar>
          </w:tcPr>
          <w:p>
            <w:pPr>
              <w:pStyle w:val="Normal"/>
              <w:jc w:val="center"/>
              <w:rPr/>
            </w:pPr>
            <w:r>
              <w:rPr>
                <w:rFonts w:eastAsia="Arial" w:cs="Arial" w:ascii="Arial" w:hAnsi="Arial"/>
                <w:b/>
                <w:sz w:val="20"/>
                <w:szCs w:val="20"/>
              </w:rPr>
              <w:t>Descrição das Necessidades</w:t>
            </w:r>
          </w:p>
        </w:tc>
      </w:tr>
      <w:tr>
        <w:trPr>
          <w:trHeight w:val="600" w:hRule="atLeast"/>
        </w:trPr>
        <w:tc>
          <w:tcPr>
            <w:tcW w:w="1192" w:type="dxa"/>
            <w:tcBorders>
              <w:top w:val="single" w:sz="4" w:space="0" w:color="000000"/>
              <w:left w:val="single" w:sz="4" w:space="0" w:color="000000"/>
              <w:bottom w:val="single" w:sz="4" w:space="0" w:color="000000"/>
              <w:right w:val="single" w:sz="4" w:space="0" w:color="000000"/>
            </w:tcBorders>
            <w:tcMar>
              <w:top w:w="0" w:type="dxa"/>
            </w:tcMar>
            <w:vAlign w:val="center"/>
          </w:tcPr>
          <w:p>
            <w:pPr>
              <w:pStyle w:val="Normal"/>
              <w:jc w:val="center"/>
              <w:rPr/>
            </w:pPr>
            <w:r>
              <w:rPr>
                <w:rFonts w:eastAsia="Arial" w:cs="Arial" w:ascii="Arial" w:hAnsi="Arial"/>
                <w:sz w:val="20"/>
                <w:szCs w:val="20"/>
              </w:rPr>
              <w:t>001</w:t>
            </w:r>
          </w:p>
        </w:tc>
        <w:tc>
          <w:tcPr>
            <w:tcW w:w="8501" w:type="dxa"/>
            <w:tcBorders>
              <w:top w:val="single" w:sz="4" w:space="0" w:color="000000"/>
              <w:left w:val="single" w:sz="4" w:space="0" w:color="000000"/>
              <w:bottom w:val="single" w:sz="4" w:space="0" w:color="000000"/>
              <w:right w:val="single" w:sz="4" w:space="0" w:color="000000"/>
            </w:tcBorders>
            <w:tcMar>
              <w:top w:w="0" w:type="dxa"/>
              <w:right w:w="28" w:type="dxa"/>
            </w:tcMar>
            <w:vAlign w:val="center"/>
          </w:tcPr>
          <w:p>
            <w:pPr>
              <w:pStyle w:val="Normal"/>
              <w:rPr/>
            </w:pPr>
            <w:r>
              <w:rPr>
                <w:rFonts w:eastAsia="Arial" w:cs="Arial" w:ascii="Arial" w:hAnsi="Arial"/>
                <w:sz w:val="20"/>
                <w:szCs w:val="20"/>
              </w:rPr>
              <w:t>A aplicação deverá permitir o cadastro do paciente ao dar entrada no hospital</w:t>
            </w:r>
            <w:r>
              <w:rPr>
                <w:rFonts w:eastAsia="Arial" w:cs="Arial" w:ascii="Arial" w:hAnsi="Arial"/>
                <w:sz w:val="20"/>
                <w:szCs w:val="20"/>
              </w:rPr>
              <w:t>.</w:t>
            </w:r>
          </w:p>
        </w:tc>
      </w:tr>
      <w:tr>
        <w:trPr>
          <w:trHeight w:val="600" w:hRule="atLeast"/>
        </w:trPr>
        <w:tc>
          <w:tcPr>
            <w:tcW w:w="1192" w:type="dxa"/>
            <w:tcBorders>
              <w:top w:val="single" w:sz="4" w:space="0" w:color="000000"/>
              <w:left w:val="single" w:sz="4" w:space="0" w:color="000000"/>
              <w:bottom w:val="single" w:sz="4" w:space="0" w:color="000000"/>
              <w:right w:val="single" w:sz="4" w:space="0" w:color="000000"/>
            </w:tcBorders>
            <w:tcMar>
              <w:top w:w="0" w:type="dxa"/>
            </w:tcMar>
            <w:vAlign w:val="center"/>
          </w:tcPr>
          <w:p>
            <w:pPr>
              <w:pStyle w:val="Normal"/>
              <w:jc w:val="center"/>
              <w:rPr/>
            </w:pPr>
            <w:r>
              <w:rPr>
                <w:rFonts w:eastAsia="Arial" w:cs="Arial" w:ascii="Arial" w:hAnsi="Arial"/>
                <w:sz w:val="20"/>
                <w:szCs w:val="20"/>
              </w:rPr>
              <w:t>002</w:t>
            </w:r>
          </w:p>
        </w:tc>
        <w:tc>
          <w:tcPr>
            <w:tcW w:w="8501" w:type="dxa"/>
            <w:tcBorders>
              <w:top w:val="single" w:sz="4" w:space="0" w:color="000000"/>
              <w:left w:val="single" w:sz="4" w:space="0" w:color="000000"/>
              <w:bottom w:val="single" w:sz="4" w:space="0" w:color="000000"/>
              <w:right w:val="single" w:sz="4" w:space="0" w:color="000000"/>
            </w:tcBorders>
            <w:tcMar>
              <w:top w:w="0" w:type="dxa"/>
              <w:right w:w="28" w:type="dxa"/>
            </w:tcMar>
            <w:vAlign w:val="center"/>
          </w:tcPr>
          <w:p>
            <w:pPr>
              <w:pStyle w:val="Normal"/>
              <w:rPr/>
            </w:pPr>
            <w:r>
              <w:rPr>
                <w:rFonts w:eastAsia="Arial" w:cs="Arial" w:ascii="Arial" w:hAnsi="Arial"/>
                <w:sz w:val="20"/>
                <w:szCs w:val="20"/>
              </w:rPr>
              <w:t>A aplicação deve manter a interoperabilidade do</w:t>
            </w:r>
            <w:r>
              <w:rPr>
                <w:rFonts w:eastAsia="Arial" w:cs="Arial" w:ascii="Arial" w:hAnsi="Arial"/>
                <w:sz w:val="20"/>
                <w:szCs w:val="20"/>
              </w:rPr>
              <w:t>s</w:t>
            </w:r>
            <w:r>
              <w:rPr>
                <w:rFonts w:eastAsia="Arial" w:cs="Arial" w:ascii="Arial" w:hAnsi="Arial"/>
                <w:sz w:val="20"/>
                <w:szCs w:val="20"/>
              </w:rPr>
              <w:t xml:space="preserve"> monitor</w:t>
            </w:r>
            <w:r>
              <w:rPr>
                <w:rFonts w:eastAsia="Arial" w:cs="Arial" w:ascii="Arial" w:hAnsi="Arial"/>
                <w:sz w:val="20"/>
                <w:szCs w:val="20"/>
              </w:rPr>
              <w:t>es</w:t>
            </w:r>
            <w:r>
              <w:rPr>
                <w:rFonts w:eastAsia="Arial" w:cs="Arial" w:ascii="Arial" w:hAnsi="Arial"/>
                <w:sz w:val="20"/>
                <w:szCs w:val="20"/>
              </w:rPr>
              <w:t xml:space="preserve"> e central através do protocolo HL7.</w:t>
            </w:r>
          </w:p>
        </w:tc>
      </w:tr>
      <w:tr>
        <w:trPr>
          <w:trHeight w:val="600" w:hRule="atLeast"/>
        </w:trPr>
        <w:tc>
          <w:tcPr>
            <w:tcW w:w="1192" w:type="dxa"/>
            <w:tcBorders>
              <w:top w:val="single" w:sz="4" w:space="0" w:color="000000"/>
              <w:left w:val="single" w:sz="4" w:space="0" w:color="000000"/>
              <w:bottom w:val="single" w:sz="4" w:space="0" w:color="000000"/>
              <w:right w:val="single" w:sz="4" w:space="0" w:color="000000"/>
            </w:tcBorders>
            <w:tcMar>
              <w:top w:w="0" w:type="dxa"/>
            </w:tcMar>
            <w:vAlign w:val="center"/>
          </w:tcPr>
          <w:p>
            <w:pPr>
              <w:pStyle w:val="Normal"/>
              <w:jc w:val="center"/>
              <w:rPr/>
            </w:pPr>
            <w:r>
              <w:rPr>
                <w:rFonts w:eastAsia="Arial" w:cs="Arial" w:ascii="Arial" w:hAnsi="Arial"/>
                <w:sz w:val="20"/>
                <w:szCs w:val="20"/>
              </w:rPr>
              <w:t>003</w:t>
            </w:r>
          </w:p>
        </w:tc>
        <w:tc>
          <w:tcPr>
            <w:tcW w:w="8501" w:type="dxa"/>
            <w:tcBorders>
              <w:top w:val="single" w:sz="4" w:space="0" w:color="000000"/>
              <w:left w:val="single" w:sz="4" w:space="0" w:color="000000"/>
              <w:bottom w:val="single" w:sz="4" w:space="0" w:color="000000"/>
              <w:right w:val="single" w:sz="4" w:space="0" w:color="000000"/>
            </w:tcBorders>
            <w:tcMar>
              <w:top w:w="0" w:type="dxa"/>
              <w:right w:w="28" w:type="dxa"/>
            </w:tcMar>
            <w:vAlign w:val="center"/>
          </w:tcPr>
          <w:p>
            <w:pPr>
              <w:pStyle w:val="Normal"/>
              <w:rPr/>
            </w:pPr>
            <w:r>
              <w:rPr>
                <w:rFonts w:eastAsia="Arial" w:cs="Arial" w:ascii="Arial" w:hAnsi="Arial"/>
                <w:sz w:val="20"/>
                <w:szCs w:val="20"/>
              </w:rPr>
              <w:t>A aplicação deve manter os dados atualizados em tempo real e as informações serão salvas em nuvem para evitar que esses dados sejam perdidos.</w:t>
            </w:r>
          </w:p>
        </w:tc>
      </w:tr>
      <w:tr>
        <w:trPr>
          <w:trHeight w:val="600" w:hRule="atLeast"/>
        </w:trPr>
        <w:tc>
          <w:tcPr>
            <w:tcW w:w="1192" w:type="dxa"/>
            <w:tcBorders>
              <w:top w:val="single" w:sz="4" w:space="0" w:color="000000"/>
              <w:left w:val="single" w:sz="4" w:space="0" w:color="000000"/>
              <w:bottom w:val="single" w:sz="4" w:space="0" w:color="000000"/>
              <w:right w:val="single" w:sz="4" w:space="0" w:color="000000"/>
            </w:tcBorders>
            <w:tcMar>
              <w:top w:w="0" w:type="dxa"/>
            </w:tcMar>
            <w:vAlign w:val="center"/>
          </w:tcPr>
          <w:p>
            <w:pPr>
              <w:pStyle w:val="Normal"/>
              <w:jc w:val="center"/>
              <w:rPr/>
            </w:pPr>
            <w:r>
              <w:rPr>
                <w:rFonts w:eastAsia="Arial" w:cs="Arial" w:ascii="Arial" w:hAnsi="Arial"/>
                <w:sz w:val="20"/>
                <w:szCs w:val="20"/>
              </w:rPr>
              <w:t>004</w:t>
            </w:r>
          </w:p>
        </w:tc>
        <w:tc>
          <w:tcPr>
            <w:tcW w:w="8501" w:type="dxa"/>
            <w:tcBorders>
              <w:top w:val="single" w:sz="4" w:space="0" w:color="000000"/>
              <w:left w:val="single" w:sz="4" w:space="0" w:color="000000"/>
              <w:bottom w:val="single" w:sz="4" w:space="0" w:color="000000"/>
              <w:right w:val="single" w:sz="4" w:space="0" w:color="000000"/>
            </w:tcBorders>
            <w:tcMar>
              <w:top w:w="0" w:type="dxa"/>
              <w:right w:w="28" w:type="dxa"/>
            </w:tcMar>
            <w:vAlign w:val="center"/>
          </w:tcPr>
          <w:p>
            <w:pPr>
              <w:pStyle w:val="Normal"/>
              <w:rPr/>
            </w:pPr>
            <w:r>
              <w:rPr>
                <w:rFonts w:eastAsia="Arial" w:cs="Arial" w:ascii="Arial" w:hAnsi="Arial"/>
                <w:sz w:val="20"/>
                <w:szCs w:val="20"/>
              </w:rPr>
              <w:t xml:space="preserve">A aplicação </w:t>
            </w:r>
            <w:r>
              <w:rPr>
                <w:rFonts w:eastAsia="Arial" w:cs="Arial" w:ascii="Arial" w:hAnsi="Arial"/>
                <w:color w:val="000000"/>
                <w:kern w:val="0"/>
                <w:sz w:val="20"/>
                <w:szCs w:val="20"/>
                <w:lang w:val="pt-BR" w:eastAsia="pt-BR" w:bidi="ar-SA"/>
              </w:rPr>
              <w:t>deve gerar relatórios para acompanhamento do quadro e solicitações para os pacientes</w:t>
            </w:r>
          </w:p>
        </w:tc>
      </w:tr>
      <w:tr>
        <w:trPr>
          <w:trHeight w:val="600" w:hRule="atLeast"/>
        </w:trPr>
        <w:tc>
          <w:tcPr>
            <w:tcW w:w="1192" w:type="dxa"/>
            <w:tcBorders>
              <w:left w:val="single" w:sz="4" w:space="0" w:color="000000"/>
              <w:bottom w:val="single" w:sz="4" w:space="0" w:color="000000"/>
              <w:right w:val="single" w:sz="4" w:space="0" w:color="000000"/>
            </w:tcBorders>
            <w:tcMar>
              <w:top w:w="0" w:type="dxa"/>
            </w:tcMar>
            <w:vAlign w:val="center"/>
          </w:tcPr>
          <w:p>
            <w:pPr>
              <w:pStyle w:val="Normal"/>
              <w:jc w:val="center"/>
              <w:rPr>
                <w:rFonts w:ascii="Arial" w:hAnsi="Arial"/>
                <w:sz w:val="20"/>
                <w:szCs w:val="20"/>
              </w:rPr>
            </w:pPr>
            <w:r>
              <w:rPr>
                <w:rFonts w:ascii="Arial" w:hAnsi="Arial"/>
                <w:sz w:val="20"/>
                <w:szCs w:val="20"/>
              </w:rPr>
              <w:t>005</w:t>
            </w:r>
          </w:p>
        </w:tc>
        <w:tc>
          <w:tcPr>
            <w:tcW w:w="8501" w:type="dxa"/>
            <w:tcBorders>
              <w:left w:val="single" w:sz="4" w:space="0" w:color="000000"/>
              <w:bottom w:val="single" w:sz="4" w:space="0" w:color="000000"/>
              <w:right w:val="single" w:sz="4" w:space="0" w:color="000000"/>
            </w:tcBorders>
            <w:tcMar>
              <w:top w:w="0" w:type="dxa"/>
              <w:right w:w="28" w:type="dxa"/>
            </w:tcMar>
            <w:vAlign w:val="center"/>
          </w:tcPr>
          <w:p>
            <w:pPr>
              <w:pStyle w:val="Normal"/>
              <w:rPr>
                <w:rFonts w:ascii="Arial" w:hAnsi="Arial"/>
                <w:sz w:val="20"/>
                <w:szCs w:val="20"/>
              </w:rPr>
            </w:pPr>
            <w:r>
              <w:rPr>
                <w:rFonts w:ascii="Arial" w:hAnsi="Arial"/>
                <w:sz w:val="20"/>
                <w:szCs w:val="20"/>
              </w:rPr>
              <w:t>A aplicação deve migrar através de um gateway os sinais vitais de todos os pacientes centralizando em um painel criando uma plataforma de integração para o acompanhamento pela equipe médica.</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bookmarkStart w:id="8" w:name="_tyjcwt"/>
      <w:bookmarkStart w:id="9" w:name="_tyjcwt"/>
      <w:bookmarkEnd w:id="9"/>
    </w:p>
    <w:p>
      <w:pPr>
        <w:pStyle w:val="Normal"/>
        <w:keepNext w:val="true"/>
        <w:keepLines/>
        <w:numPr>
          <w:ilvl w:val="0"/>
          <w:numId w:val="4"/>
        </w:numPr>
        <w:jc w:val="both"/>
        <w:rPr>
          <w:rFonts w:ascii="Arial" w:hAnsi="Arial" w:eastAsia="Arial" w:cs="Arial"/>
          <w:b/>
          <w:b/>
          <w:sz w:val="28"/>
          <w:szCs w:val="28"/>
        </w:rPr>
      </w:pPr>
      <w:r>
        <w:rPr>
          <w:rFonts w:eastAsia="Arial" w:cs="Arial" w:ascii="Arial" w:hAnsi="Arial"/>
          <w:b/>
          <w:sz w:val="28"/>
          <w:szCs w:val="28"/>
          <w:highlight w:val="white"/>
        </w:rPr>
        <w:t>Atores</w:t>
      </w:r>
    </w:p>
    <w:p>
      <w:pPr>
        <w:pStyle w:val="Normal"/>
        <w:jc w:val="both"/>
        <w:rPr/>
      </w:pPr>
      <w:r>
        <w:rPr/>
      </w:r>
    </w:p>
    <w:p>
      <w:pPr>
        <w:pStyle w:val="Normal"/>
        <w:rPr/>
      </w:pPr>
      <w:r>
        <w:rPr/>
      </w:r>
    </w:p>
    <w:tbl>
      <w:tblPr>
        <w:tblW w:w="9795" w:type="dxa"/>
        <w:jc w:val="left"/>
        <w:tblInd w:w="-107" w:type="dxa"/>
        <w:tblCellMar>
          <w:top w:w="28" w:type="dxa"/>
          <w:left w:w="28" w:type="dxa"/>
          <w:bottom w:w="28" w:type="dxa"/>
          <w:right w:w="0" w:type="dxa"/>
        </w:tblCellMar>
        <w:tblLook w:firstRow="0" w:noVBand="0" w:lastRow="0" w:firstColumn="0" w:lastColumn="0" w:noHBand="0" w:val="0000"/>
      </w:tblPr>
      <w:tblGrid>
        <w:gridCol w:w="1173"/>
        <w:gridCol w:w="3152"/>
        <w:gridCol w:w="5470"/>
      </w:tblGrid>
      <w:tr>
        <w:trPr>
          <w:trHeight w:val="320" w:hRule="atLeast"/>
        </w:trPr>
        <w:tc>
          <w:tcPr>
            <w:tcW w:w="1173" w:type="dxa"/>
            <w:tcBorders>
              <w:top w:val="single" w:sz="8" w:space="0" w:color="000000"/>
              <w:left w:val="single" w:sz="8" w:space="0" w:color="000000"/>
              <w:bottom w:val="single" w:sz="8" w:space="0" w:color="000000"/>
            </w:tcBorders>
            <w:shd w:color="auto" w:fill="BFBFBF" w:val="clear"/>
          </w:tcPr>
          <w:p>
            <w:pPr>
              <w:pStyle w:val="Normal"/>
              <w:jc w:val="center"/>
              <w:rPr/>
            </w:pPr>
            <w:r>
              <w:rPr>
                <w:rFonts w:eastAsia="Arial" w:cs="Arial" w:ascii="Arial" w:hAnsi="Arial"/>
                <w:b/>
                <w:sz w:val="20"/>
                <w:szCs w:val="20"/>
              </w:rPr>
              <w:t>#</w:t>
            </w:r>
          </w:p>
        </w:tc>
        <w:tc>
          <w:tcPr>
            <w:tcW w:w="3152" w:type="dxa"/>
            <w:tcBorders>
              <w:top w:val="single" w:sz="8" w:space="0" w:color="000000"/>
              <w:left w:val="single" w:sz="8" w:space="0" w:color="000000"/>
              <w:bottom w:val="single" w:sz="8" w:space="0" w:color="000000"/>
            </w:tcBorders>
            <w:shd w:color="auto" w:fill="BFBFBF" w:val="clear"/>
          </w:tcPr>
          <w:p>
            <w:pPr>
              <w:pStyle w:val="Normal"/>
              <w:jc w:val="center"/>
              <w:rPr/>
            </w:pPr>
            <w:r>
              <w:rPr>
                <w:rFonts w:eastAsia="Arial" w:cs="Arial" w:ascii="Arial" w:hAnsi="Arial"/>
                <w:b/>
                <w:sz w:val="20"/>
                <w:szCs w:val="20"/>
              </w:rPr>
              <w:t>Nome</w:t>
            </w:r>
          </w:p>
        </w:tc>
        <w:tc>
          <w:tcPr>
            <w:tcW w:w="5470" w:type="dxa"/>
            <w:tcBorders>
              <w:top w:val="single" w:sz="8" w:space="0" w:color="000000"/>
              <w:left w:val="single" w:sz="8" w:space="0" w:color="000000"/>
              <w:bottom w:val="single" w:sz="8" w:space="0" w:color="000000"/>
              <w:right w:val="single" w:sz="8" w:space="0" w:color="000000"/>
            </w:tcBorders>
            <w:shd w:color="auto" w:fill="BFBFBF" w:val="clear"/>
            <w:tcMar>
              <w:right w:w="28" w:type="dxa"/>
            </w:tcMar>
          </w:tcPr>
          <w:p>
            <w:pPr>
              <w:pStyle w:val="Normal"/>
              <w:jc w:val="center"/>
              <w:rPr/>
            </w:pPr>
            <w:r>
              <w:rPr>
                <w:rFonts w:eastAsia="Arial" w:cs="Arial" w:ascii="Arial" w:hAnsi="Arial"/>
                <w:b/>
                <w:sz w:val="20"/>
                <w:szCs w:val="20"/>
              </w:rPr>
              <w:t>Descrição das Atividades</w:t>
            </w:r>
          </w:p>
        </w:tc>
      </w:tr>
      <w:tr>
        <w:trPr>
          <w:trHeight w:val="740" w:hRule="atLeast"/>
        </w:trPr>
        <w:tc>
          <w:tcPr>
            <w:tcW w:w="1173" w:type="dxa"/>
            <w:tcBorders>
              <w:left w:val="single" w:sz="8" w:space="0" w:color="000000"/>
              <w:bottom w:val="single" w:sz="4" w:space="0" w:color="000000"/>
            </w:tcBorders>
            <w:tcMar>
              <w:top w:w="0" w:type="dxa"/>
            </w:tcMar>
            <w:vAlign w:val="center"/>
          </w:tcPr>
          <w:p>
            <w:pPr>
              <w:pStyle w:val="Normal"/>
              <w:jc w:val="center"/>
              <w:rPr/>
            </w:pPr>
            <w:r>
              <w:rPr>
                <w:rFonts w:eastAsia="Arial" w:cs="Arial" w:ascii="Arial" w:hAnsi="Arial"/>
                <w:sz w:val="20"/>
                <w:szCs w:val="20"/>
              </w:rPr>
              <w:t>001</w:t>
            </w:r>
          </w:p>
        </w:tc>
        <w:tc>
          <w:tcPr>
            <w:tcW w:w="3152" w:type="dxa"/>
            <w:tcBorders>
              <w:left w:val="single" w:sz="8" w:space="0" w:color="000000"/>
              <w:bottom w:val="single" w:sz="4" w:space="0" w:color="000000"/>
            </w:tcBorders>
            <w:tcMar>
              <w:top w:w="0" w:type="dxa"/>
            </w:tcMar>
            <w:vAlign w:val="center"/>
          </w:tcPr>
          <w:p>
            <w:pPr>
              <w:pStyle w:val="Normal"/>
              <w:rPr/>
            </w:pPr>
            <w:r>
              <w:rPr>
                <w:rFonts w:eastAsia="Arial" w:cs="Arial" w:ascii="Arial" w:hAnsi="Arial"/>
                <w:sz w:val="20"/>
                <w:szCs w:val="20"/>
              </w:rPr>
              <w:t>Recepcionista</w:t>
            </w:r>
          </w:p>
        </w:tc>
        <w:tc>
          <w:tcPr>
            <w:tcW w:w="5470" w:type="dxa"/>
            <w:tcBorders>
              <w:left w:val="single" w:sz="8" w:space="0" w:color="000000"/>
              <w:bottom w:val="single" w:sz="4" w:space="0" w:color="000000"/>
              <w:right w:val="single" w:sz="8" w:space="0" w:color="000000"/>
            </w:tcBorders>
            <w:tcMar>
              <w:top w:w="0" w:type="dxa"/>
              <w:right w:w="28" w:type="dxa"/>
            </w:tcMar>
            <w:vAlign w:val="center"/>
          </w:tcPr>
          <w:p>
            <w:pPr>
              <w:pStyle w:val="Normal"/>
              <w:numPr>
                <w:ilvl w:val="0"/>
                <w:numId w:val="5"/>
              </w:numPr>
              <w:spacing w:before="0" w:after="0"/>
              <w:ind w:left="720" w:hanging="360"/>
              <w:contextualSpacing/>
              <w:rPr>
                <w:rFonts w:ascii="Arial" w:hAnsi="Arial" w:eastAsia="Arial" w:cs="Arial"/>
                <w:sz w:val="20"/>
                <w:szCs w:val="20"/>
              </w:rPr>
            </w:pPr>
            <w:r>
              <w:rPr>
                <w:rFonts w:eastAsia="Arial" w:cs="Arial" w:ascii="Arial" w:hAnsi="Arial"/>
                <w:color w:val="000000"/>
                <w:kern w:val="0"/>
                <w:sz w:val="20"/>
                <w:szCs w:val="20"/>
                <w:lang w:val="pt-BR" w:eastAsia="pt-BR" w:bidi="ar-SA"/>
              </w:rPr>
              <w:t>Cadastrar Pacientes</w:t>
            </w:r>
            <w:r>
              <w:rPr>
                <w:rFonts w:eastAsia="Arial" w:cs="Arial" w:ascii="Arial" w:hAnsi="Arial"/>
                <w:sz w:val="20"/>
                <w:szCs w:val="20"/>
              </w:rPr>
              <w:t>;</w:t>
            </w:r>
          </w:p>
          <w:p>
            <w:pPr>
              <w:pStyle w:val="Normal"/>
              <w:numPr>
                <w:ilvl w:val="0"/>
                <w:numId w:val="5"/>
              </w:numPr>
              <w:spacing w:before="0" w:after="0"/>
              <w:ind w:left="720" w:hanging="360"/>
              <w:contextualSpacing/>
              <w:rPr>
                <w:rFonts w:ascii="Arial" w:hAnsi="Arial" w:eastAsia="Arial" w:cs="Arial"/>
                <w:sz w:val="20"/>
                <w:szCs w:val="20"/>
              </w:rPr>
            </w:pPr>
            <w:r>
              <w:rPr>
                <w:rFonts w:eastAsia="Arial" w:cs="Arial" w:ascii="Arial" w:hAnsi="Arial"/>
                <w:sz w:val="20"/>
                <w:szCs w:val="20"/>
              </w:rPr>
              <w:t>Alterar Cadastro;</w:t>
            </w:r>
          </w:p>
          <w:p>
            <w:pPr>
              <w:pStyle w:val="Normal"/>
              <w:numPr>
                <w:ilvl w:val="0"/>
                <w:numId w:val="5"/>
              </w:numPr>
              <w:spacing w:before="0" w:after="0"/>
              <w:ind w:left="720" w:hanging="360"/>
              <w:contextualSpacing/>
              <w:rPr>
                <w:rFonts w:ascii="Arial" w:hAnsi="Arial" w:eastAsia="Arial" w:cs="Arial"/>
                <w:sz w:val="20"/>
                <w:szCs w:val="20"/>
              </w:rPr>
            </w:pPr>
            <w:r>
              <w:rPr>
                <w:rFonts w:eastAsia="Arial" w:cs="Arial" w:ascii="Arial" w:hAnsi="Arial"/>
                <w:sz w:val="20"/>
                <w:szCs w:val="20"/>
              </w:rPr>
              <w:t xml:space="preserve">Excluir </w:t>
            </w:r>
            <w:r>
              <w:rPr>
                <w:rFonts w:eastAsia="Arial" w:cs="Arial" w:ascii="Arial" w:hAnsi="Arial"/>
                <w:sz w:val="20"/>
                <w:szCs w:val="20"/>
              </w:rPr>
              <w:t>Cadastro;</w:t>
            </w:r>
          </w:p>
        </w:tc>
      </w:tr>
      <w:tr>
        <w:trPr>
          <w:trHeight w:val="740" w:hRule="atLeast"/>
        </w:trPr>
        <w:tc>
          <w:tcPr>
            <w:tcW w:w="1173" w:type="dxa"/>
            <w:tcBorders>
              <w:top w:val="single" w:sz="4" w:space="0" w:color="000000"/>
              <w:left w:val="single" w:sz="4" w:space="0" w:color="000000"/>
              <w:bottom w:val="single" w:sz="4" w:space="0" w:color="000000"/>
              <w:right w:val="single" w:sz="4" w:space="0" w:color="000000"/>
            </w:tcBorders>
            <w:tcMar>
              <w:top w:w="0" w:type="dxa"/>
            </w:tcMar>
            <w:vAlign w:val="center"/>
          </w:tcPr>
          <w:p>
            <w:pPr>
              <w:pStyle w:val="Normal"/>
              <w:jc w:val="center"/>
              <w:rPr/>
            </w:pPr>
            <w:r>
              <w:rPr>
                <w:rFonts w:eastAsia="Arial" w:cs="Arial" w:ascii="Arial" w:hAnsi="Arial"/>
                <w:sz w:val="20"/>
                <w:szCs w:val="20"/>
              </w:rPr>
              <w:t>002</w:t>
            </w:r>
          </w:p>
        </w:tc>
        <w:tc>
          <w:tcPr>
            <w:tcW w:w="3152" w:type="dxa"/>
            <w:tcBorders>
              <w:top w:val="single" w:sz="4" w:space="0" w:color="000000"/>
              <w:left w:val="single" w:sz="4" w:space="0" w:color="000000"/>
              <w:bottom w:val="single" w:sz="4" w:space="0" w:color="000000"/>
              <w:right w:val="single" w:sz="4" w:space="0" w:color="000000"/>
            </w:tcBorders>
            <w:tcMar>
              <w:top w:w="0" w:type="dxa"/>
            </w:tcMar>
            <w:vAlign w:val="center"/>
          </w:tcPr>
          <w:p>
            <w:pPr>
              <w:pStyle w:val="Normal"/>
              <w:rPr/>
            </w:pPr>
            <w:r>
              <w:rPr>
                <w:rFonts w:eastAsia="Arial" w:cs="Arial" w:ascii="Arial" w:hAnsi="Arial"/>
                <w:sz w:val="20"/>
                <w:szCs w:val="20"/>
              </w:rPr>
              <w:t>Enfermeiros</w:t>
            </w:r>
          </w:p>
        </w:tc>
        <w:tc>
          <w:tcPr>
            <w:tcW w:w="5470" w:type="dxa"/>
            <w:tcBorders>
              <w:top w:val="single" w:sz="4" w:space="0" w:color="000000"/>
              <w:left w:val="single" w:sz="4" w:space="0" w:color="000000"/>
              <w:bottom w:val="single" w:sz="4" w:space="0" w:color="000000"/>
              <w:right w:val="single" w:sz="4" w:space="0" w:color="000000"/>
            </w:tcBorders>
            <w:tcMar>
              <w:top w:w="0" w:type="dxa"/>
              <w:right w:w="28" w:type="dxa"/>
            </w:tcMar>
            <w:vAlign w:val="center"/>
          </w:tcPr>
          <w:p>
            <w:pPr>
              <w:pStyle w:val="Normal"/>
              <w:numPr>
                <w:ilvl w:val="0"/>
                <w:numId w:val="6"/>
              </w:numPr>
              <w:spacing w:before="0" w:after="0"/>
              <w:contextualSpacing/>
              <w:rPr>
                <w:rFonts w:ascii="Arial" w:hAnsi="Arial" w:eastAsia="Arial" w:cs="Arial"/>
                <w:sz w:val="20"/>
                <w:szCs w:val="20"/>
              </w:rPr>
            </w:pPr>
            <w:r>
              <w:rPr>
                <w:rFonts w:eastAsia="Arial" w:cs="Arial" w:ascii="Arial" w:hAnsi="Arial"/>
                <w:sz w:val="20"/>
                <w:szCs w:val="20"/>
              </w:rPr>
              <w:t>Instalar Sensores;</w:t>
            </w:r>
          </w:p>
          <w:p>
            <w:pPr>
              <w:pStyle w:val="Normal"/>
              <w:numPr>
                <w:ilvl w:val="0"/>
                <w:numId w:val="6"/>
              </w:numPr>
              <w:spacing w:before="0" w:after="0"/>
              <w:contextualSpacing/>
              <w:rPr>
                <w:rFonts w:ascii="Arial" w:hAnsi="Arial" w:eastAsia="Arial" w:cs="Arial"/>
                <w:sz w:val="20"/>
                <w:szCs w:val="20"/>
              </w:rPr>
            </w:pPr>
            <w:r>
              <w:rPr>
                <w:rFonts w:eastAsia="Arial" w:cs="Arial" w:ascii="Arial" w:hAnsi="Arial"/>
                <w:color w:val="000000"/>
                <w:kern w:val="0"/>
                <w:sz w:val="20"/>
                <w:szCs w:val="20"/>
                <w:lang w:val="pt-BR" w:eastAsia="pt-BR" w:bidi="ar-SA"/>
              </w:rPr>
              <w:t>Manter Paciente;</w:t>
            </w:r>
          </w:p>
          <w:p>
            <w:pPr>
              <w:pStyle w:val="Normal"/>
              <w:numPr>
                <w:ilvl w:val="0"/>
                <w:numId w:val="6"/>
              </w:numPr>
              <w:spacing w:before="0" w:after="0"/>
              <w:contextualSpacing/>
              <w:rPr>
                <w:rFonts w:ascii="Arial" w:hAnsi="Arial" w:eastAsia="Arial" w:cs="Arial"/>
                <w:sz w:val="20"/>
                <w:szCs w:val="20"/>
              </w:rPr>
            </w:pPr>
            <w:r>
              <w:rPr>
                <w:rFonts w:eastAsia="Arial" w:cs="Arial" w:ascii="Arial" w:hAnsi="Arial"/>
                <w:color w:val="000000"/>
                <w:kern w:val="0"/>
                <w:sz w:val="20"/>
                <w:szCs w:val="20"/>
                <w:lang w:val="pt-BR" w:eastAsia="pt-BR" w:bidi="ar-SA"/>
              </w:rPr>
              <w:t>Aplicar Medicamentos;</w:t>
            </w:r>
          </w:p>
        </w:tc>
      </w:tr>
      <w:tr>
        <w:trPr>
          <w:trHeight w:val="740" w:hRule="atLeast"/>
        </w:trPr>
        <w:tc>
          <w:tcPr>
            <w:tcW w:w="1173" w:type="dxa"/>
            <w:tcBorders>
              <w:top w:val="single" w:sz="4" w:space="0" w:color="000000"/>
              <w:left w:val="single" w:sz="4" w:space="0" w:color="000000"/>
              <w:bottom w:val="single" w:sz="4" w:space="0" w:color="000000"/>
              <w:right w:val="single" w:sz="4" w:space="0" w:color="000000"/>
            </w:tcBorders>
            <w:tcMar>
              <w:top w:w="0" w:type="dxa"/>
            </w:tcMar>
            <w:vAlign w:val="center"/>
          </w:tcPr>
          <w:p>
            <w:pPr>
              <w:pStyle w:val="Normal"/>
              <w:jc w:val="center"/>
              <w:rPr/>
            </w:pPr>
            <w:r>
              <w:rPr>
                <w:rFonts w:eastAsia="Arial" w:cs="Arial" w:ascii="Arial" w:hAnsi="Arial"/>
                <w:sz w:val="20"/>
                <w:szCs w:val="20"/>
              </w:rPr>
              <w:t>003</w:t>
            </w:r>
          </w:p>
        </w:tc>
        <w:tc>
          <w:tcPr>
            <w:tcW w:w="3152" w:type="dxa"/>
            <w:tcBorders>
              <w:top w:val="single" w:sz="4" w:space="0" w:color="000000"/>
              <w:left w:val="single" w:sz="4" w:space="0" w:color="000000"/>
              <w:bottom w:val="single" w:sz="4" w:space="0" w:color="000000"/>
              <w:right w:val="single" w:sz="4" w:space="0" w:color="000000"/>
            </w:tcBorders>
            <w:tcMar>
              <w:top w:w="0" w:type="dxa"/>
            </w:tcMar>
            <w:vAlign w:val="center"/>
          </w:tcPr>
          <w:p>
            <w:pPr>
              <w:pStyle w:val="Normal"/>
              <w:rPr/>
            </w:pPr>
            <w:r>
              <w:rPr>
                <w:rFonts w:eastAsia="Arial" w:cs="Arial" w:ascii="Arial" w:hAnsi="Arial"/>
                <w:sz w:val="20"/>
                <w:szCs w:val="20"/>
              </w:rPr>
              <w:t>Médicos</w:t>
            </w:r>
          </w:p>
        </w:tc>
        <w:tc>
          <w:tcPr>
            <w:tcW w:w="5470" w:type="dxa"/>
            <w:tcBorders>
              <w:top w:val="single" w:sz="4" w:space="0" w:color="000000"/>
              <w:left w:val="single" w:sz="4" w:space="0" w:color="000000"/>
              <w:bottom w:val="single" w:sz="4" w:space="0" w:color="000000"/>
              <w:right w:val="single" w:sz="4" w:space="0" w:color="000000"/>
            </w:tcBorders>
            <w:tcMar>
              <w:top w:w="0" w:type="dxa"/>
              <w:right w:w="28" w:type="dxa"/>
            </w:tcMar>
            <w:vAlign w:val="center"/>
          </w:tcPr>
          <w:p>
            <w:pPr>
              <w:pStyle w:val="Normal"/>
              <w:numPr>
                <w:ilvl w:val="0"/>
                <w:numId w:val="1"/>
              </w:numPr>
              <w:ind w:left="720" w:hanging="360"/>
              <w:rPr>
                <w:rFonts w:ascii="Arial" w:hAnsi="Arial" w:eastAsia="Arial" w:cs="Arial"/>
                <w:sz w:val="20"/>
                <w:szCs w:val="20"/>
              </w:rPr>
            </w:pPr>
            <w:r>
              <w:rPr>
                <w:rFonts w:eastAsia="Arial" w:cs="Arial" w:ascii="Arial" w:hAnsi="Arial"/>
                <w:sz w:val="20"/>
                <w:szCs w:val="20"/>
              </w:rPr>
              <w:t xml:space="preserve">Manter </w:t>
            </w:r>
            <w:r>
              <w:rPr>
                <w:rFonts w:eastAsia="Arial" w:cs="Arial" w:ascii="Arial" w:hAnsi="Arial"/>
                <w:sz w:val="20"/>
                <w:szCs w:val="20"/>
              </w:rPr>
              <w:t>P</w:t>
            </w:r>
            <w:r>
              <w:rPr>
                <w:rFonts w:eastAsia="Arial" w:cs="Arial" w:ascii="Arial" w:hAnsi="Arial"/>
                <w:sz w:val="20"/>
                <w:szCs w:val="20"/>
              </w:rPr>
              <w:t>rontuário;</w:t>
            </w:r>
          </w:p>
          <w:p>
            <w:pPr>
              <w:pStyle w:val="Normal"/>
              <w:numPr>
                <w:ilvl w:val="0"/>
                <w:numId w:val="1"/>
              </w:numPr>
              <w:ind w:left="720" w:hanging="360"/>
              <w:rPr>
                <w:rFonts w:ascii="Arial" w:hAnsi="Arial" w:eastAsia="Arial" w:cs="Arial"/>
                <w:sz w:val="20"/>
                <w:szCs w:val="20"/>
              </w:rPr>
            </w:pPr>
            <w:r>
              <w:rPr>
                <w:rFonts w:eastAsia="Arial" w:cs="Arial" w:ascii="Arial" w:hAnsi="Arial"/>
                <w:sz w:val="20"/>
                <w:szCs w:val="20"/>
              </w:rPr>
              <w:t xml:space="preserve">Receitar </w:t>
            </w:r>
            <w:r>
              <w:rPr>
                <w:rFonts w:eastAsia="Arial" w:cs="Arial" w:ascii="Arial" w:hAnsi="Arial"/>
                <w:sz w:val="20"/>
                <w:szCs w:val="20"/>
              </w:rPr>
              <w:t>M</w:t>
            </w:r>
            <w:r>
              <w:rPr>
                <w:rFonts w:eastAsia="Arial" w:cs="Arial" w:ascii="Arial" w:hAnsi="Arial"/>
                <w:sz w:val="20"/>
                <w:szCs w:val="20"/>
              </w:rPr>
              <w:t>edicações;</w:t>
            </w:r>
          </w:p>
          <w:p>
            <w:pPr>
              <w:pStyle w:val="Normal"/>
              <w:numPr>
                <w:ilvl w:val="0"/>
                <w:numId w:val="1"/>
              </w:numPr>
              <w:ind w:left="720" w:hanging="360"/>
              <w:rPr>
                <w:rFonts w:ascii="Arial" w:hAnsi="Arial" w:eastAsia="Arial" w:cs="Arial"/>
                <w:sz w:val="20"/>
                <w:szCs w:val="20"/>
              </w:rPr>
            </w:pPr>
            <w:r>
              <w:rPr>
                <w:rFonts w:eastAsia="Arial" w:cs="Arial" w:ascii="Arial" w:hAnsi="Arial"/>
                <w:sz w:val="20"/>
                <w:szCs w:val="20"/>
              </w:rPr>
              <w:t xml:space="preserve">Solicitar </w:t>
            </w:r>
            <w:r>
              <w:rPr>
                <w:rFonts w:eastAsia="Arial" w:cs="Arial" w:ascii="Arial" w:hAnsi="Arial"/>
                <w:sz w:val="20"/>
                <w:szCs w:val="20"/>
              </w:rPr>
              <w:t>E</w:t>
            </w:r>
            <w:r>
              <w:rPr>
                <w:rFonts w:eastAsia="Arial" w:cs="Arial" w:ascii="Arial" w:hAnsi="Arial"/>
                <w:sz w:val="20"/>
                <w:szCs w:val="20"/>
              </w:rPr>
              <w:t>xames;</w:t>
            </w:r>
          </w:p>
          <w:p>
            <w:pPr>
              <w:pStyle w:val="Normal"/>
              <w:numPr>
                <w:ilvl w:val="0"/>
                <w:numId w:val="1"/>
              </w:numPr>
              <w:ind w:left="720" w:hanging="360"/>
              <w:rPr>
                <w:rFonts w:ascii="Arial" w:hAnsi="Arial" w:eastAsia="Arial" w:cs="Arial"/>
                <w:sz w:val="20"/>
                <w:szCs w:val="20"/>
              </w:rPr>
            </w:pPr>
            <w:r>
              <w:rPr>
                <w:rFonts w:eastAsia="Arial" w:cs="Arial" w:ascii="Arial" w:hAnsi="Arial"/>
                <w:sz w:val="20"/>
                <w:szCs w:val="20"/>
              </w:rPr>
              <w:t>Visualizar Relatórios;</w:t>
            </w:r>
          </w:p>
          <w:p>
            <w:pPr>
              <w:pStyle w:val="Normal"/>
              <w:numPr>
                <w:ilvl w:val="0"/>
                <w:numId w:val="1"/>
              </w:numPr>
              <w:ind w:left="720" w:hanging="360"/>
              <w:rPr>
                <w:rFonts w:ascii="Arial" w:hAnsi="Arial" w:eastAsia="Arial" w:cs="Arial"/>
                <w:sz w:val="20"/>
                <w:szCs w:val="20"/>
              </w:rPr>
            </w:pPr>
            <w:r>
              <w:rPr>
                <w:rFonts w:eastAsia="Arial" w:cs="Arial" w:ascii="Arial" w:hAnsi="Arial"/>
                <w:sz w:val="20"/>
                <w:szCs w:val="20"/>
              </w:rPr>
              <w:t>Altas;</w:t>
            </w:r>
          </w:p>
        </w:tc>
      </w:tr>
      <w:tr>
        <w:trPr>
          <w:trHeight w:val="803" w:hRule="atLeast"/>
        </w:trPr>
        <w:tc>
          <w:tcPr>
            <w:tcW w:w="1173" w:type="dxa"/>
            <w:tcBorders>
              <w:left w:val="single" w:sz="4" w:space="0" w:color="000000"/>
              <w:bottom w:val="single" w:sz="4" w:space="0" w:color="000000"/>
              <w:right w:val="single" w:sz="4" w:space="0" w:color="000000"/>
            </w:tcBorders>
            <w:tcMar>
              <w:top w:w="0" w:type="dxa"/>
            </w:tcMar>
            <w:vAlign w:val="center"/>
          </w:tcPr>
          <w:p>
            <w:pPr>
              <w:pStyle w:val="Normal"/>
              <w:jc w:val="center"/>
              <w:rPr/>
            </w:pPr>
            <w:r>
              <w:rPr>
                <w:rFonts w:eastAsia="Arial" w:cs="Arial" w:ascii="Arial" w:hAnsi="Arial"/>
                <w:sz w:val="20"/>
                <w:szCs w:val="20"/>
              </w:rPr>
              <w:t>00</w:t>
            </w:r>
            <w:r>
              <w:rPr>
                <w:rFonts w:eastAsia="Arial" w:cs="Arial" w:ascii="Arial" w:hAnsi="Arial"/>
                <w:sz w:val="20"/>
                <w:szCs w:val="20"/>
              </w:rPr>
              <w:t>4</w:t>
            </w:r>
          </w:p>
        </w:tc>
        <w:tc>
          <w:tcPr>
            <w:tcW w:w="3152" w:type="dxa"/>
            <w:tcBorders>
              <w:left w:val="single" w:sz="4" w:space="0" w:color="000000"/>
              <w:bottom w:val="single" w:sz="4" w:space="0" w:color="000000"/>
              <w:right w:val="single" w:sz="4" w:space="0" w:color="000000"/>
            </w:tcBorders>
            <w:tcMar>
              <w:top w:w="0" w:type="dxa"/>
            </w:tcMar>
            <w:vAlign w:val="center"/>
          </w:tcPr>
          <w:p>
            <w:pPr>
              <w:pStyle w:val="Normal"/>
              <w:rPr>
                <w:rFonts w:ascii="Arial" w:hAnsi="Arial" w:eastAsia="Arial" w:cs="Arial"/>
                <w:sz w:val="20"/>
                <w:szCs w:val="20"/>
              </w:rPr>
            </w:pPr>
            <w:r>
              <w:rPr>
                <w:rFonts w:eastAsia="Arial" w:cs="Arial" w:ascii="Arial" w:hAnsi="Arial"/>
                <w:sz w:val="20"/>
                <w:szCs w:val="20"/>
              </w:rPr>
              <w:t>Equipe de saúde (área de negócio os atores)</w:t>
            </w:r>
          </w:p>
        </w:tc>
        <w:tc>
          <w:tcPr>
            <w:tcW w:w="5470" w:type="dxa"/>
            <w:tcBorders>
              <w:left w:val="single" w:sz="4" w:space="0" w:color="000000"/>
              <w:bottom w:val="single" w:sz="4" w:space="0" w:color="000000"/>
              <w:right w:val="single" w:sz="4" w:space="0" w:color="000000"/>
            </w:tcBorders>
            <w:tcMar>
              <w:top w:w="0" w:type="dxa"/>
              <w:right w:w="28" w:type="dxa"/>
            </w:tcMar>
            <w:vAlign w:val="center"/>
          </w:tcPr>
          <w:p>
            <w:pPr>
              <w:pStyle w:val="Normal"/>
              <w:numPr>
                <w:ilvl w:val="0"/>
                <w:numId w:val="3"/>
              </w:numPr>
              <w:ind w:left="720" w:hanging="360"/>
              <w:rPr>
                <w:rFonts w:ascii="Arial" w:hAnsi="Arial" w:eastAsia="Arial" w:cs="Arial"/>
                <w:sz w:val="20"/>
                <w:szCs w:val="20"/>
              </w:rPr>
            </w:pPr>
            <w:r>
              <w:rPr>
                <w:rFonts w:eastAsia="Arial" w:cs="Arial" w:ascii="Arial" w:hAnsi="Arial"/>
                <w:color w:val="000000"/>
                <w:kern w:val="0"/>
                <w:sz w:val="20"/>
                <w:szCs w:val="20"/>
                <w:lang w:val="pt-BR" w:eastAsia="pt-BR" w:bidi="ar-SA"/>
              </w:rPr>
              <w:t>Visualizar Painel</w:t>
            </w:r>
            <w:r>
              <w:rPr>
                <w:rFonts w:eastAsia="Arial" w:cs="Arial" w:ascii="Arial" w:hAnsi="Arial"/>
                <w:sz w:val="20"/>
                <w:szCs w:val="20"/>
              </w:rPr>
              <w:t>;</w:t>
            </w:r>
          </w:p>
          <w:p>
            <w:pPr>
              <w:pStyle w:val="Normal"/>
              <w:numPr>
                <w:ilvl w:val="0"/>
                <w:numId w:val="3"/>
              </w:numPr>
              <w:ind w:left="720" w:hanging="360"/>
              <w:rPr>
                <w:rFonts w:ascii="Arial" w:hAnsi="Arial" w:eastAsia="Arial" w:cs="Arial"/>
                <w:sz w:val="20"/>
                <w:szCs w:val="20"/>
              </w:rPr>
            </w:pPr>
            <w:r>
              <w:rPr>
                <w:rFonts w:eastAsia="Arial" w:cs="Arial" w:ascii="Arial" w:hAnsi="Arial"/>
                <w:sz w:val="20"/>
                <w:szCs w:val="20"/>
              </w:rPr>
              <w:t>Acompanhar Sinais Vitais;</w:t>
            </w:r>
          </w:p>
          <w:p>
            <w:pPr>
              <w:pStyle w:val="Normal"/>
              <w:numPr>
                <w:ilvl w:val="0"/>
                <w:numId w:val="3"/>
              </w:numPr>
              <w:ind w:left="720" w:hanging="360"/>
              <w:rPr>
                <w:rFonts w:ascii="Arial" w:hAnsi="Arial" w:eastAsia="Arial" w:cs="Arial"/>
                <w:sz w:val="20"/>
                <w:szCs w:val="20"/>
              </w:rPr>
            </w:pPr>
            <w:r>
              <w:rPr>
                <w:rFonts w:eastAsia="Arial" w:cs="Arial" w:ascii="Arial" w:hAnsi="Arial"/>
                <w:sz w:val="20"/>
                <w:szCs w:val="20"/>
              </w:rPr>
              <w:t>Visualizar Relatórios;</w:t>
            </w:r>
          </w:p>
        </w:tc>
      </w:tr>
    </w:tbl>
    <w:p>
      <w:pPr>
        <w:pStyle w:val="Normal"/>
        <w:rPr/>
      </w:pPr>
      <w:r>
        <w:rPr/>
      </w:r>
    </w:p>
    <w:p>
      <w:pPr>
        <w:pStyle w:val="Normal"/>
        <w:rPr/>
      </w:pPr>
      <w:r>
        <w:rPr/>
      </w:r>
    </w:p>
    <w:p>
      <w:pPr>
        <w:pStyle w:val="Normal"/>
        <w:rPr/>
      </w:pPr>
      <w:r>
        <w:rPr/>
      </w:r>
    </w:p>
    <w:p>
      <w:pPr>
        <w:pStyle w:val="Normal"/>
        <w:rPr/>
      </w:pPr>
      <w:r>
        <w:rPr/>
      </w:r>
      <w:bookmarkStart w:id="10" w:name="_3dy6vkm"/>
      <w:bookmarkStart w:id="11" w:name="_3dy6vkm"/>
      <w:bookmarkEnd w:id="11"/>
    </w:p>
    <w:p>
      <w:pPr>
        <w:pStyle w:val="Normal"/>
        <w:rPr/>
      </w:pPr>
      <w:r>
        <w:rPr/>
      </w:r>
    </w:p>
    <w:p>
      <w:pPr>
        <w:pStyle w:val="Normal"/>
        <w:rPr/>
      </w:pPr>
      <w:r>
        <w:rPr/>
      </w:r>
      <w:bookmarkStart w:id="12" w:name="_4d34og8"/>
      <w:bookmarkStart w:id="13" w:name="_4d34og8"/>
      <w:bookmarkEnd w:id="13"/>
    </w:p>
    <w:p>
      <w:pPr>
        <w:pStyle w:val="Normal"/>
        <w:keepNext w:val="true"/>
        <w:keepLines/>
        <w:numPr>
          <w:ilvl w:val="0"/>
          <w:numId w:val="4"/>
        </w:numPr>
        <w:jc w:val="both"/>
        <w:rPr>
          <w:rFonts w:ascii="Arial" w:hAnsi="Arial" w:eastAsia="Arial" w:cs="Arial"/>
          <w:b/>
          <w:b/>
          <w:sz w:val="28"/>
          <w:szCs w:val="28"/>
        </w:rPr>
      </w:pPr>
      <w:r>
        <w:rPr>
          <w:rFonts w:eastAsia="Arial" w:cs="Arial" w:ascii="Arial" w:hAnsi="Arial"/>
          <w:b/>
          <w:sz w:val="28"/>
          <w:szCs w:val="28"/>
        </w:rPr>
        <w:t>Referências e Anexos</w:t>
      </w:r>
    </w:p>
    <w:p>
      <w:pPr>
        <w:pStyle w:val="Normal"/>
        <w:rPr/>
      </w:pPr>
      <w:r>
        <w:rPr/>
      </w:r>
    </w:p>
    <w:p>
      <w:pPr>
        <w:pStyle w:val="Normal"/>
        <w:numPr>
          <w:ilvl w:val="0"/>
          <w:numId w:val="2"/>
        </w:numPr>
        <w:spacing w:before="0" w:after="0"/>
        <w:ind w:left="720" w:hanging="360"/>
        <w:contextualSpacing/>
        <w:rPr>
          <w:rFonts w:ascii="Arial" w:hAnsi="Arial" w:eastAsia="Arial" w:cs="Arial"/>
          <w:sz w:val="20"/>
          <w:szCs w:val="20"/>
        </w:rPr>
      </w:pPr>
      <w:r>
        <w:rPr>
          <w:rFonts w:eastAsia="Arial" w:cs="Arial" w:ascii="Arial" w:hAnsi="Arial"/>
          <w:sz w:val="20"/>
          <w:szCs w:val="20"/>
        </w:rPr>
        <w:t xml:space="preserve">Documento de Visão (Instituto HL7 Brasil) </w:t>
      </w:r>
    </w:p>
    <w:p>
      <w:pPr>
        <w:pStyle w:val="Normal"/>
        <w:numPr>
          <w:ilvl w:val="0"/>
          <w:numId w:val="2"/>
        </w:numPr>
        <w:spacing w:before="0" w:after="0"/>
        <w:ind w:left="720" w:hanging="360"/>
        <w:contextualSpacing/>
        <w:rPr>
          <w:rFonts w:ascii="Arial" w:hAnsi="Arial" w:eastAsia="Arial" w:cs="Arial"/>
          <w:sz w:val="20"/>
          <w:szCs w:val="20"/>
        </w:rPr>
      </w:pPr>
      <w:r>
        <w:rPr>
          <w:rFonts w:eastAsia="Arial" w:cs="Arial" w:ascii="Arial" w:hAnsi="Arial"/>
          <w:sz w:val="20"/>
          <w:szCs w:val="20"/>
        </w:rPr>
        <w:t>Documento de Visão (Soul MV)</w:t>
      </w:r>
    </w:p>
    <w:p>
      <w:pPr>
        <w:pStyle w:val="Normal"/>
        <w:rPr/>
      </w:pPr>
      <w:r>
        <w:rPr/>
      </w:r>
    </w:p>
    <w:p>
      <w:pPr>
        <w:pStyle w:val="Normal"/>
        <w:rPr/>
      </w:pPr>
      <w:r>
        <w:rPr/>
      </w:r>
    </w:p>
    <w:p>
      <w:pPr>
        <w:pStyle w:val="Normal"/>
        <w:rPr/>
      </w:pPr>
      <w:r>
        <w:rPr/>
      </w:r>
    </w:p>
    <w:p>
      <w:pPr>
        <w:pStyle w:val="Normal"/>
        <w:rPr/>
      </w:pPr>
      <w:r>
        <w:rPr/>
      </w:r>
      <w:bookmarkStart w:id="14" w:name="_2s8eyo1"/>
      <w:bookmarkStart w:id="15" w:name="_2s8eyo1"/>
      <w:bookmarkEnd w:id="15"/>
    </w:p>
    <w:p>
      <w:pPr>
        <w:pStyle w:val="Normal"/>
        <w:keepNext w:val="true"/>
        <w:keepLines/>
        <w:numPr>
          <w:ilvl w:val="0"/>
          <w:numId w:val="4"/>
        </w:numPr>
        <w:jc w:val="both"/>
        <w:rPr>
          <w:rFonts w:ascii="Arial" w:hAnsi="Arial" w:eastAsia="Arial" w:cs="Arial"/>
          <w:b/>
          <w:b/>
          <w:sz w:val="28"/>
          <w:szCs w:val="28"/>
        </w:rPr>
      </w:pPr>
      <w:bookmarkStart w:id="16" w:name="_17dp8vu"/>
      <w:bookmarkEnd w:id="16"/>
      <w:r>
        <w:rPr>
          <w:rFonts w:eastAsia="Arial" w:cs="Arial" w:ascii="Arial" w:hAnsi="Arial"/>
          <w:b/>
          <w:sz w:val="28"/>
          <w:szCs w:val="28"/>
        </w:rPr>
        <w:t>Homologação</w:t>
      </w:r>
    </w:p>
    <w:p>
      <w:pPr>
        <w:pStyle w:val="Normal"/>
        <w:rPr/>
      </w:pPr>
      <w:r>
        <w:rPr/>
      </w:r>
    </w:p>
    <w:p>
      <w:pPr>
        <w:pStyle w:val="Normal"/>
        <w:rPr/>
      </w:pPr>
      <w:r>
        <w:rPr/>
      </w:r>
    </w:p>
    <w:p>
      <w:pPr>
        <w:pStyle w:val="Normal"/>
        <w:jc w:val="both"/>
        <w:rPr/>
      </w:pPr>
      <w:r>
        <w:rPr/>
      </w:r>
    </w:p>
    <w:tbl>
      <w:tblPr>
        <w:tblW w:w="9923" w:type="dxa"/>
        <w:jc w:val="left"/>
        <w:tblInd w:w="-141" w:type="dxa"/>
        <w:tblCellMar>
          <w:top w:w="0" w:type="dxa"/>
          <w:left w:w="108" w:type="dxa"/>
          <w:bottom w:w="0" w:type="dxa"/>
          <w:right w:w="108" w:type="dxa"/>
        </w:tblCellMar>
        <w:tblLook w:firstRow="0" w:noVBand="0" w:lastRow="0" w:firstColumn="0" w:lastColumn="0" w:noHBand="0" w:val="0000"/>
      </w:tblPr>
      <w:tblGrid>
        <w:gridCol w:w="9923"/>
      </w:tblGrid>
      <w:tr>
        <w:trPr/>
        <w:tc>
          <w:tcPr>
            <w:tcW w:w="9923" w:type="dxa"/>
            <w:tcBorders>
              <w:top w:val="single" w:sz="4" w:space="0" w:color="000000"/>
              <w:left w:val="single" w:sz="4" w:space="0" w:color="000000"/>
              <w:bottom w:val="single" w:sz="4" w:space="0" w:color="000000"/>
              <w:right w:val="single" w:sz="4" w:space="0" w:color="000000"/>
            </w:tcBorders>
          </w:tcPr>
          <w:p>
            <w:pPr>
              <w:pStyle w:val="Normal"/>
              <w:jc w:val="both"/>
              <w:rPr/>
            </w:pPr>
            <w:r>
              <w:rPr/>
            </w:r>
          </w:p>
          <w:p>
            <w:pPr>
              <w:pStyle w:val="Normal"/>
              <w:jc w:val="both"/>
              <w:rPr/>
            </w:pPr>
            <w:r>
              <w:rPr>
                <w:rFonts w:eastAsia="Arial" w:cs="Arial" w:ascii="Arial" w:hAnsi="Arial"/>
                <w:b/>
                <w:sz w:val="20"/>
                <w:szCs w:val="20"/>
              </w:rPr>
              <w:t xml:space="preserve">Demanda: </w:t>
            </w:r>
          </w:p>
          <w:p>
            <w:pPr>
              <w:pStyle w:val="Normal"/>
              <w:jc w:val="both"/>
              <w:rPr/>
            </w:pPr>
            <w:r>
              <w:rPr>
                <w:rFonts w:eastAsia="Arial" w:cs="Arial" w:ascii="Arial" w:hAnsi="Arial"/>
                <w:b/>
                <w:sz w:val="20"/>
                <w:szCs w:val="20"/>
              </w:rPr>
              <w:t xml:space="preserve"> </w:t>
            </w:r>
          </w:p>
        </w:tc>
      </w:tr>
    </w:tbl>
    <w:p>
      <w:pPr>
        <w:pStyle w:val="Normal"/>
        <w:rPr/>
      </w:pPr>
      <w:r>
        <w:rPr>
          <w:rFonts w:eastAsia="Arial" w:cs="Arial" w:ascii="Arial" w:hAnsi="Arial"/>
          <w:b/>
          <w:sz w:val="20"/>
          <w:szCs w:val="20"/>
        </w:rPr>
        <w:t xml:space="preserve">   </w:t>
      </w:r>
    </w:p>
    <w:p>
      <w:pPr>
        <w:pStyle w:val="Normal"/>
        <w:rPr/>
      </w:pPr>
      <w:r>
        <w:rPr/>
      </w:r>
    </w:p>
    <w:tbl>
      <w:tblPr>
        <w:tblW w:w="9854" w:type="dxa"/>
        <w:jc w:val="left"/>
        <w:tblInd w:w="-109" w:type="dxa"/>
        <w:tblCellMar>
          <w:top w:w="0" w:type="dxa"/>
          <w:left w:w="108" w:type="dxa"/>
          <w:bottom w:w="0" w:type="dxa"/>
          <w:right w:w="108" w:type="dxa"/>
        </w:tblCellMar>
        <w:tblLook w:firstRow="0" w:noVBand="0" w:lastRow="0" w:firstColumn="0" w:lastColumn="0" w:noHBand="0" w:val="0000"/>
      </w:tblPr>
      <w:tblGrid>
        <w:gridCol w:w="9854"/>
      </w:tblGrid>
      <w:tr>
        <w:trPr/>
        <w:tc>
          <w:tcPr>
            <w:tcW w:w="9854" w:type="dxa"/>
            <w:tcBorders>
              <w:top w:val="single" w:sz="4" w:space="0" w:color="000000"/>
              <w:left w:val="single" w:sz="4" w:space="0" w:color="000000"/>
              <w:bottom w:val="single" w:sz="4" w:space="0" w:color="000000"/>
              <w:right w:val="single" w:sz="4" w:space="0" w:color="000000"/>
            </w:tcBorders>
          </w:tcPr>
          <w:p>
            <w:pPr>
              <w:pStyle w:val="Normal"/>
              <w:rPr/>
            </w:pPr>
            <w:r>
              <w:rPr/>
            </w:r>
          </w:p>
          <w:p>
            <w:pPr>
              <w:pStyle w:val="Normal"/>
              <w:rPr/>
            </w:pPr>
            <w:r>
              <w:rPr>
                <w:rFonts w:eastAsia="Arial" w:cs="Arial" w:ascii="Arial" w:hAnsi="Arial"/>
                <w:b/>
                <w:sz w:val="20"/>
                <w:szCs w:val="20"/>
              </w:rPr>
              <w:t>Aprovado (    )                    Rejeitado (    )                                              Data ____/____/________</w:t>
            </w:r>
          </w:p>
          <w:p>
            <w:pPr>
              <w:pStyle w:val="Normal"/>
              <w:rPr/>
            </w:pPr>
            <w:r>
              <w:rPr>
                <w:rFonts w:eastAsia="Arial" w:cs="Arial" w:ascii="Arial" w:hAnsi="Arial"/>
                <w:b/>
                <w:sz w:val="20"/>
                <w:szCs w:val="20"/>
              </w:rPr>
              <w:t xml:space="preserve"> </w:t>
            </w:r>
          </w:p>
        </w:tc>
      </w:tr>
    </w:tbl>
    <w:p>
      <w:pPr>
        <w:pStyle w:val="Normal"/>
        <w:rPr/>
      </w:pPr>
      <w:r>
        <w:rPr>
          <w:rFonts w:eastAsia="Arial" w:cs="Arial" w:ascii="Arial" w:hAnsi="Arial"/>
          <w:b/>
          <w:sz w:val="20"/>
          <w:szCs w:val="20"/>
        </w:rPr>
        <w:t xml:space="preserve">             </w:t>
      </w:r>
    </w:p>
    <w:tbl>
      <w:tblPr>
        <w:tblW w:w="9854" w:type="dxa"/>
        <w:jc w:val="left"/>
        <w:tblInd w:w="-109" w:type="dxa"/>
        <w:tblCellMar>
          <w:top w:w="0" w:type="dxa"/>
          <w:left w:w="108" w:type="dxa"/>
          <w:bottom w:w="0" w:type="dxa"/>
          <w:right w:w="108" w:type="dxa"/>
        </w:tblCellMar>
        <w:tblLook w:firstRow="0" w:noVBand="0" w:lastRow="0" w:firstColumn="0" w:lastColumn="0" w:noHBand="0" w:val="0000"/>
      </w:tblPr>
      <w:tblGrid>
        <w:gridCol w:w="9854"/>
      </w:tblGrid>
      <w:tr>
        <w:trPr>
          <w:trHeight w:val="1500" w:hRule="atLeast"/>
        </w:trPr>
        <w:tc>
          <w:tcPr>
            <w:tcW w:w="9854" w:type="dxa"/>
            <w:tcBorders>
              <w:top w:val="single" w:sz="4" w:space="0" w:color="000000"/>
              <w:left w:val="single" w:sz="4" w:space="0" w:color="000000"/>
              <w:bottom w:val="single" w:sz="4" w:space="0" w:color="000000"/>
              <w:right w:val="single" w:sz="4" w:space="0" w:color="000000"/>
            </w:tcBorders>
          </w:tcPr>
          <w:p>
            <w:pPr>
              <w:pStyle w:val="Normal"/>
              <w:rPr/>
            </w:pPr>
            <w:r>
              <w:rPr>
                <w:rFonts w:eastAsia="Arial" w:cs="Arial" w:ascii="Arial" w:hAnsi="Arial"/>
                <w:b/>
                <w:sz w:val="20"/>
                <w:szCs w:val="20"/>
              </w:rPr>
              <w:t xml:space="preserve">Motivação: </w:t>
            </w:r>
          </w:p>
          <w:p>
            <w:pPr>
              <w:pStyle w:val="Normal"/>
              <w:rPr/>
            </w:pPr>
            <w:r>
              <w:rPr/>
            </w:r>
          </w:p>
          <w:p>
            <w:pPr>
              <w:pStyle w:val="Normal"/>
              <w:rPr/>
            </w:pPr>
            <w:r>
              <w:rPr/>
            </w:r>
          </w:p>
          <w:p>
            <w:pPr>
              <w:pStyle w:val="Normal"/>
              <w:rPr/>
            </w:pPr>
            <w:r>
              <w:rPr/>
            </w:r>
          </w:p>
        </w:tc>
      </w:tr>
    </w:tbl>
    <w:p>
      <w:pPr>
        <w:pStyle w:val="Normal"/>
        <w:rPr/>
      </w:pPr>
      <w:r>
        <w:rPr>
          <w:rFonts w:eastAsia="Arial" w:cs="Arial" w:ascii="Arial" w:hAnsi="Arial"/>
          <w:b/>
          <w:sz w:val="20"/>
          <w:szCs w:val="20"/>
        </w:rPr>
        <w:t xml:space="preserve">     </w:t>
      </w:r>
    </w:p>
    <w:tbl>
      <w:tblPr>
        <w:tblW w:w="9854" w:type="dxa"/>
        <w:jc w:val="left"/>
        <w:tblInd w:w="-109" w:type="dxa"/>
        <w:tblCellMar>
          <w:top w:w="0" w:type="dxa"/>
          <w:left w:w="108" w:type="dxa"/>
          <w:bottom w:w="0" w:type="dxa"/>
          <w:right w:w="108" w:type="dxa"/>
        </w:tblCellMar>
        <w:tblLook w:firstRow="0" w:noVBand="0" w:lastRow="0" w:firstColumn="0" w:lastColumn="0" w:noHBand="0" w:val="0000"/>
      </w:tblPr>
      <w:tblGrid>
        <w:gridCol w:w="9854"/>
      </w:tblGrid>
      <w:tr>
        <w:trPr/>
        <w:tc>
          <w:tcPr>
            <w:tcW w:w="9854" w:type="dxa"/>
            <w:tcBorders>
              <w:top w:val="single" w:sz="4" w:space="0" w:color="000000"/>
              <w:left w:val="single" w:sz="4" w:space="0" w:color="000000"/>
              <w:bottom w:val="single" w:sz="4" w:space="0" w:color="000000"/>
              <w:right w:val="single" w:sz="4" w:space="0" w:color="000000"/>
            </w:tcBorders>
          </w:tcPr>
          <w:p>
            <w:pPr>
              <w:pStyle w:val="Normal"/>
              <w:rPr/>
            </w:pPr>
            <w:r>
              <w:rPr>
                <w:rFonts w:eastAsia="Arial" w:cs="Arial" w:ascii="Arial" w:hAnsi="Arial"/>
                <w:b/>
                <w:sz w:val="20"/>
                <w:szCs w:val="20"/>
              </w:rPr>
              <w:t xml:space="preserve">Observação: </w:t>
            </w:r>
          </w:p>
          <w:p>
            <w:pPr>
              <w:pStyle w:val="Normal"/>
              <w:rPr/>
            </w:pPr>
            <w:r>
              <w:rPr/>
            </w:r>
          </w:p>
          <w:p>
            <w:pPr>
              <w:pStyle w:val="Normal"/>
              <w:rPr/>
            </w:pPr>
            <w:r>
              <w:rPr/>
            </w:r>
          </w:p>
          <w:p>
            <w:pPr>
              <w:pStyle w:val="Normal"/>
              <w:rPr/>
            </w:pPr>
            <w:r>
              <w:rPr/>
            </w:r>
          </w:p>
        </w:tc>
      </w:tr>
    </w:tbl>
    <w:p>
      <w:pPr>
        <w:pStyle w:val="Normal"/>
        <w:ind w:hanging="0"/>
        <w:rPr>
          <w:rFonts w:ascii="Arial" w:hAnsi="Arial" w:eastAsia="Arial" w:cs="Arial"/>
          <w:b/>
          <w:b/>
          <w:sz w:val="20"/>
          <w:szCs w:val="20"/>
        </w:rPr>
      </w:pPr>
      <w:r>
        <w:rPr/>
      </w:r>
    </w:p>
    <w:sectPr>
      <w:headerReference w:type="default" r:id="rId2"/>
      <w:footerReference w:type="default" r:id="rId3"/>
      <w:type w:val="nextPage"/>
      <w:pgSz w:w="11906" w:h="16838"/>
      <w:pgMar w:left="1134" w:right="1134" w:header="720" w:top="1134" w:footer="720" w:bottom="1134"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ahoma">
    <w:charset w:val="00"/>
    <w:family w:val="roman"/>
    <w:pitch w:val="variable"/>
  </w:font>
  <w:font w:name="Liberation Sans">
    <w:altName w:val="Arial"/>
    <w:charset w:val="00"/>
    <w:family w:val="roman"/>
    <w:pitch w:val="variable"/>
  </w:font>
  <w:font w:name="Georgia">
    <w:charset w:val="00"/>
    <w:family w:val="roman"/>
    <w:pitch w:val="variable"/>
  </w:font>
  <w:font w:name="Arial">
    <w:charset w:val="00"/>
    <w:family w:val="roman"/>
    <w:pitch w:val="variable"/>
  </w:font>
  <w:font w:name="Calibri">
    <w:charset w:val="00"/>
    <w:family w:val="roman"/>
    <w:pitch w:val="variable"/>
  </w:font>
  <w:font w:name="Arial">
    <w:charset w:val="01"/>
    <w:family w:val="swiss"/>
    <w:pitch w:val="variable"/>
  </w:font>
  <w:font w:name="Wingdings">
    <w:charset w:val="02"/>
    <w:family w:val="auto"/>
    <w:pitch w:val="variable"/>
  </w:font>
  <w:font w:name="Wingdings 2">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120" w:after="913"/>
      <w:jc w:val="right"/>
      <w:rPr/>
    </w:pPr>
    <w:r>
      <w:rPr>
        <w:b/>
        <w:i/>
        <w:sz w:val="16"/>
        <w:szCs w:val="16"/>
      </w:rPr>
      <w:t xml:space="preserve">Pg.  </w:t>
    </w:r>
    <w:r>
      <w:rPr/>
      <w:fldChar w:fldCharType="begin"/>
    </w:r>
    <w:r>
      <w:rPr/>
      <w:instrText> PAGE </w:instrText>
    </w:r>
    <w:r>
      <w:rPr/>
      <w:fldChar w:fldCharType="separate"/>
    </w:r>
    <w:r>
      <w:rPr/>
      <w:t>4</w:t>
    </w:r>
    <w:r>
      <w:rPr/>
      <w:fldChar w:fldCharType="end"/>
    </w:r>
    <w:r>
      <w:rPr>
        <w:b/>
        <w:i/>
        <w:sz w:val="16"/>
        <w:szCs w:val="16"/>
      </w:rPr>
      <w:t>/</w:t>
    </w:r>
    <w:r>
      <w:rPr/>
      <w:fldChar w:fldCharType="begin"/>
    </w:r>
    <w:r>
      <w:rPr/>
      <w:instrText> NUMPAGES </w:instrText>
    </w:r>
    <w:r>
      <w:rPr/>
      <w:fldChar w:fldCharType="separate"/>
    </w:r>
    <w:r>
      <w:rPr/>
      <w:t>4</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76"/>
      <w:rPr/>
    </w:pPr>
    <w:r>
      <w:rPr/>
    </w:r>
  </w:p>
  <w:tbl>
    <w:tblPr>
      <w:tblW w:w="9661" w:type="dxa"/>
      <w:jc w:val="left"/>
      <w:tblInd w:w="-123" w:type="dxa"/>
      <w:tblCellMar>
        <w:top w:w="0" w:type="dxa"/>
        <w:left w:w="10" w:type="dxa"/>
        <w:bottom w:w="0" w:type="dxa"/>
        <w:right w:w="10" w:type="dxa"/>
      </w:tblCellMar>
      <w:tblLook w:firstRow="0" w:noVBand="0" w:lastRow="0" w:firstColumn="0" w:lastColumn="0" w:noHBand="0" w:val="0000"/>
    </w:tblPr>
    <w:tblGrid>
      <w:gridCol w:w="1874"/>
      <w:gridCol w:w="5806"/>
      <w:gridCol w:w="1981"/>
    </w:tblGrid>
    <w:tr>
      <w:trPr>
        <w:trHeight w:val="660" w:hRule="atLeast"/>
      </w:trPr>
      <w:tc>
        <w:tcPr>
          <w:tcW w:w="1874" w:type="dxa"/>
          <w:tcBorders>
            <w:top w:val="single" w:sz="4" w:space="0" w:color="000000"/>
            <w:left w:val="single" w:sz="4" w:space="0" w:color="000000"/>
            <w:bottom w:val="single" w:sz="4" w:space="0" w:color="000000"/>
          </w:tcBorders>
          <w:vAlign w:val="center"/>
        </w:tcPr>
        <w:p>
          <w:pPr>
            <w:pStyle w:val="Normal"/>
            <w:spacing w:before="720" w:after="0"/>
            <w:jc w:val="center"/>
            <w:rPr/>
          </w:pPr>
          <w:r>
            <w:rPr/>
          </w:r>
        </w:p>
      </w:tc>
      <w:tc>
        <w:tcPr>
          <w:tcW w:w="5806" w:type="dxa"/>
          <w:tcBorders>
            <w:top w:val="single" w:sz="4" w:space="0" w:color="000000"/>
            <w:left w:val="single" w:sz="4" w:space="0" w:color="000000"/>
            <w:bottom w:val="single" w:sz="4" w:space="0" w:color="000000"/>
            <w:right w:val="single" w:sz="4" w:space="0" w:color="000000"/>
          </w:tcBorders>
          <w:vAlign w:val="center"/>
        </w:tcPr>
        <w:p>
          <w:pPr>
            <w:pStyle w:val="Normal"/>
            <w:spacing w:before="720" w:after="0"/>
            <w:jc w:val="center"/>
            <w:rPr/>
          </w:pPr>
          <w:r>
            <w:rPr>
              <w:rFonts w:eastAsia="Arial" w:cs="Arial" w:ascii="Arial" w:hAnsi="Arial"/>
              <w:b/>
            </w:rPr>
            <w:t>DV – Documento de Visão</w:t>
          </w:r>
        </w:p>
      </w:tc>
      <w:tc>
        <w:tcPr>
          <w:tcW w:w="1981"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Normal"/>
            <w:spacing w:before="720" w:after="0"/>
            <w:jc w:val="center"/>
            <w:rPr/>
          </w:pPr>
          <w:r>
            <w:rPr/>
          </w:r>
        </w:p>
      </w:tc>
    </w:tr>
  </w:tbl>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firstLine="360"/>
      </w:pPr>
      <w:rPr>
        <w:vertAlign w:val="baseline"/>
        <w:position w:val="0"/>
        <w:sz w:val="24"/>
        <w:sz w:val="24"/>
      </w:rPr>
    </w:lvl>
    <w:lvl w:ilvl="1">
      <w:start w:val="1"/>
      <w:numFmt w:val="lowerLetter"/>
      <w:lvlText w:val="%2."/>
      <w:lvlJc w:val="left"/>
      <w:pPr>
        <w:ind w:left="1440" w:firstLine="1080"/>
      </w:pPr>
      <w:rPr>
        <w:vertAlign w:val="baseline"/>
        <w:position w:val="0"/>
        <w:sz w:val="24"/>
        <w:sz w:val="24"/>
      </w:rPr>
    </w:lvl>
    <w:lvl w:ilvl="2">
      <w:start w:val="1"/>
      <w:numFmt w:val="lowerRoman"/>
      <w:lvlText w:val="%3."/>
      <w:lvlJc w:val="right"/>
      <w:pPr>
        <w:ind w:left="2160" w:firstLine="1980"/>
      </w:pPr>
      <w:rPr>
        <w:vertAlign w:val="baseline"/>
        <w:position w:val="0"/>
        <w:sz w:val="24"/>
        <w:sz w:val="24"/>
      </w:rPr>
    </w:lvl>
    <w:lvl w:ilvl="3">
      <w:start w:val="1"/>
      <w:numFmt w:val="decimal"/>
      <w:lvlText w:val="%4."/>
      <w:lvlJc w:val="left"/>
      <w:pPr>
        <w:ind w:left="2880" w:firstLine="2520"/>
      </w:pPr>
      <w:rPr>
        <w:vertAlign w:val="baseline"/>
        <w:position w:val="0"/>
        <w:sz w:val="24"/>
        <w:sz w:val="24"/>
      </w:rPr>
    </w:lvl>
    <w:lvl w:ilvl="4">
      <w:start w:val="1"/>
      <w:numFmt w:val="lowerLetter"/>
      <w:lvlText w:val="%5."/>
      <w:lvlJc w:val="left"/>
      <w:pPr>
        <w:ind w:left="3600" w:firstLine="3240"/>
      </w:pPr>
      <w:rPr>
        <w:vertAlign w:val="baseline"/>
        <w:position w:val="0"/>
        <w:sz w:val="24"/>
        <w:sz w:val="24"/>
      </w:rPr>
    </w:lvl>
    <w:lvl w:ilvl="5">
      <w:start w:val="1"/>
      <w:numFmt w:val="lowerRoman"/>
      <w:lvlText w:val="%6."/>
      <w:lvlJc w:val="right"/>
      <w:pPr>
        <w:ind w:left="4320" w:firstLine="4140"/>
      </w:pPr>
      <w:rPr>
        <w:vertAlign w:val="baseline"/>
        <w:position w:val="0"/>
        <w:sz w:val="24"/>
        <w:sz w:val="24"/>
      </w:rPr>
    </w:lvl>
    <w:lvl w:ilvl="6">
      <w:start w:val="1"/>
      <w:numFmt w:val="decimal"/>
      <w:lvlText w:val="%7."/>
      <w:lvlJc w:val="left"/>
      <w:pPr>
        <w:ind w:left="5040" w:firstLine="4680"/>
      </w:pPr>
      <w:rPr>
        <w:vertAlign w:val="baseline"/>
        <w:position w:val="0"/>
        <w:sz w:val="24"/>
        <w:sz w:val="24"/>
      </w:rPr>
    </w:lvl>
    <w:lvl w:ilvl="7">
      <w:start w:val="1"/>
      <w:numFmt w:val="lowerLetter"/>
      <w:lvlText w:val="%8."/>
      <w:lvlJc w:val="left"/>
      <w:pPr>
        <w:ind w:left="5760" w:firstLine="5400"/>
      </w:pPr>
      <w:rPr>
        <w:vertAlign w:val="baseline"/>
        <w:position w:val="0"/>
        <w:sz w:val="24"/>
        <w:sz w:val="24"/>
      </w:rPr>
    </w:lvl>
    <w:lvl w:ilvl="8">
      <w:start w:val="1"/>
      <w:numFmt w:val="lowerRoman"/>
      <w:lvlText w:val="%9."/>
      <w:lvlJc w:val="right"/>
      <w:pPr>
        <w:ind w:left="6480" w:firstLine="6300"/>
      </w:pPr>
      <w:rPr>
        <w:vertAlign w:val="baseline"/>
        <w:position w:val="0"/>
        <w:sz w:val="24"/>
        <w:sz w:val="24"/>
      </w:rPr>
    </w:lvl>
  </w:abstractNum>
  <w:abstractNum w:abstractNumId="2">
    <w:lvl w:ilvl="0">
      <w:start w:val="1"/>
      <w:numFmt w:val="bullet"/>
      <w:lvlText w:val=""/>
      <w:lvlJc w:val="left"/>
      <w:pPr>
        <w:ind w:left="720" w:firstLine="360"/>
      </w:pPr>
      <w:rPr>
        <w:rFonts w:ascii="Wingdings" w:hAnsi="Wingdings" w:cs="Wingdings" w:hint="default"/>
        <w:u w:val="none"/>
        <w:rFonts w:cs="Wingdings"/>
      </w:rPr>
    </w:lvl>
    <w:lvl w:ilvl="1">
      <w:start w:val="1"/>
      <w:numFmt w:val="bullet"/>
      <w:lvlText w:val=""/>
      <w:lvlJc w:val="left"/>
      <w:pPr>
        <w:ind w:left="1440" w:firstLine="1080"/>
      </w:pPr>
      <w:rPr>
        <w:rFonts w:ascii="Wingdings 2" w:hAnsi="Wingdings 2" w:cs="Wingdings 2" w:hint="default"/>
        <w:u w:val="none"/>
        <w:rFonts w:cs="Wingdings 2"/>
      </w:rPr>
    </w:lvl>
    <w:lvl w:ilvl="2">
      <w:start w:val="1"/>
      <w:numFmt w:val="bullet"/>
      <w:lvlText w:val="■"/>
      <w:lvlJc w:val="left"/>
      <w:pPr>
        <w:ind w:left="2160" w:firstLine="1800"/>
      </w:pPr>
      <w:rPr>
        <w:rFonts w:ascii="OpenSymbol" w:hAnsi="OpenSymbol" w:cs="OpenSymbol" w:hint="default"/>
        <w:u w:val="none"/>
        <w:rFonts w:cs="OpenSymbol"/>
      </w:rPr>
    </w:lvl>
    <w:lvl w:ilvl="3">
      <w:start w:val="1"/>
      <w:numFmt w:val="bullet"/>
      <w:lvlText w:val=""/>
      <w:lvlJc w:val="left"/>
      <w:pPr>
        <w:ind w:left="2880" w:firstLine="2520"/>
      </w:pPr>
      <w:rPr>
        <w:rFonts w:ascii="Wingdings" w:hAnsi="Wingdings" w:cs="Wingdings" w:hint="default"/>
        <w:u w:val="none"/>
        <w:rFonts w:cs="Wingdings"/>
      </w:rPr>
    </w:lvl>
    <w:lvl w:ilvl="4">
      <w:start w:val="1"/>
      <w:numFmt w:val="bullet"/>
      <w:lvlText w:val=""/>
      <w:lvlJc w:val="left"/>
      <w:pPr>
        <w:ind w:left="3600" w:firstLine="3240"/>
      </w:pPr>
      <w:rPr>
        <w:rFonts w:ascii="Wingdings 2" w:hAnsi="Wingdings 2" w:cs="Wingdings 2" w:hint="default"/>
        <w:u w:val="none"/>
        <w:rFonts w:cs="Wingdings 2"/>
      </w:rPr>
    </w:lvl>
    <w:lvl w:ilvl="5">
      <w:start w:val="1"/>
      <w:numFmt w:val="bullet"/>
      <w:lvlText w:val="■"/>
      <w:lvlJc w:val="left"/>
      <w:pPr>
        <w:ind w:left="4320" w:firstLine="3960"/>
      </w:pPr>
      <w:rPr>
        <w:rFonts w:ascii="OpenSymbol" w:hAnsi="OpenSymbol" w:cs="OpenSymbol" w:hint="default"/>
        <w:u w:val="none"/>
        <w:rFonts w:cs="OpenSymbol"/>
      </w:rPr>
    </w:lvl>
    <w:lvl w:ilvl="6">
      <w:start w:val="1"/>
      <w:numFmt w:val="bullet"/>
      <w:lvlText w:val=""/>
      <w:lvlJc w:val="left"/>
      <w:pPr>
        <w:ind w:left="5040" w:firstLine="4680"/>
      </w:pPr>
      <w:rPr>
        <w:rFonts w:ascii="Wingdings" w:hAnsi="Wingdings" w:cs="Wingdings" w:hint="default"/>
        <w:u w:val="none"/>
        <w:rFonts w:cs="Wingdings"/>
      </w:rPr>
    </w:lvl>
    <w:lvl w:ilvl="7">
      <w:start w:val="1"/>
      <w:numFmt w:val="bullet"/>
      <w:lvlText w:val=""/>
      <w:lvlJc w:val="left"/>
      <w:pPr>
        <w:ind w:left="5760" w:firstLine="5400"/>
      </w:pPr>
      <w:rPr>
        <w:rFonts w:ascii="Wingdings 2" w:hAnsi="Wingdings 2" w:cs="Wingdings 2" w:hint="default"/>
        <w:u w:val="none"/>
        <w:rFonts w:cs="Wingdings 2"/>
      </w:rPr>
    </w:lvl>
    <w:lvl w:ilvl="8">
      <w:start w:val="1"/>
      <w:numFmt w:val="bullet"/>
      <w:lvlText w:val="■"/>
      <w:lvlJc w:val="left"/>
      <w:pPr>
        <w:ind w:left="6480" w:firstLine="6120"/>
      </w:pPr>
      <w:rPr>
        <w:rFonts w:ascii="OpenSymbol" w:hAnsi="OpenSymbol" w:cs="OpenSymbol" w:hint="default"/>
        <w:u w:val="none"/>
        <w:rFonts w:cs="OpenSymbol"/>
      </w:rPr>
    </w:lvl>
  </w:abstractNum>
  <w:abstractNum w:abstractNumId="3">
    <w:lvl w:ilvl="0">
      <w:start w:val="1"/>
      <w:numFmt w:val="decimal"/>
      <w:lvlText w:val="%1."/>
      <w:lvlJc w:val="left"/>
      <w:pPr>
        <w:ind w:left="720" w:firstLine="360"/>
      </w:pPr>
      <w:rPr>
        <w:vertAlign w:val="baseline"/>
        <w:position w:val="0"/>
        <w:sz w:val="24"/>
        <w:sz w:val="24"/>
      </w:rPr>
    </w:lvl>
    <w:lvl w:ilvl="1">
      <w:start w:val="1"/>
      <w:numFmt w:val="lowerLetter"/>
      <w:lvlText w:val="%2."/>
      <w:lvlJc w:val="left"/>
      <w:pPr>
        <w:ind w:left="1440" w:firstLine="1080"/>
      </w:pPr>
      <w:rPr>
        <w:vertAlign w:val="baseline"/>
        <w:position w:val="0"/>
        <w:sz w:val="24"/>
        <w:sz w:val="24"/>
      </w:rPr>
    </w:lvl>
    <w:lvl w:ilvl="2">
      <w:start w:val="1"/>
      <w:numFmt w:val="lowerRoman"/>
      <w:lvlText w:val="%3."/>
      <w:lvlJc w:val="right"/>
      <w:pPr>
        <w:ind w:left="2160" w:firstLine="1980"/>
      </w:pPr>
      <w:rPr>
        <w:vertAlign w:val="baseline"/>
        <w:position w:val="0"/>
        <w:sz w:val="24"/>
        <w:sz w:val="24"/>
      </w:rPr>
    </w:lvl>
    <w:lvl w:ilvl="3">
      <w:start w:val="1"/>
      <w:numFmt w:val="decimal"/>
      <w:lvlText w:val="%4."/>
      <w:lvlJc w:val="left"/>
      <w:pPr>
        <w:ind w:left="2880" w:firstLine="2520"/>
      </w:pPr>
      <w:rPr>
        <w:vertAlign w:val="baseline"/>
        <w:position w:val="0"/>
        <w:sz w:val="24"/>
        <w:sz w:val="24"/>
      </w:rPr>
    </w:lvl>
    <w:lvl w:ilvl="4">
      <w:start w:val="1"/>
      <w:numFmt w:val="lowerLetter"/>
      <w:lvlText w:val="%5."/>
      <w:lvlJc w:val="left"/>
      <w:pPr>
        <w:ind w:left="3600" w:firstLine="3240"/>
      </w:pPr>
      <w:rPr>
        <w:vertAlign w:val="baseline"/>
        <w:position w:val="0"/>
        <w:sz w:val="24"/>
        <w:sz w:val="24"/>
      </w:rPr>
    </w:lvl>
    <w:lvl w:ilvl="5">
      <w:start w:val="1"/>
      <w:numFmt w:val="lowerRoman"/>
      <w:lvlText w:val="%6."/>
      <w:lvlJc w:val="right"/>
      <w:pPr>
        <w:ind w:left="4320" w:firstLine="4140"/>
      </w:pPr>
      <w:rPr>
        <w:vertAlign w:val="baseline"/>
        <w:position w:val="0"/>
        <w:sz w:val="24"/>
        <w:sz w:val="24"/>
      </w:rPr>
    </w:lvl>
    <w:lvl w:ilvl="6">
      <w:start w:val="1"/>
      <w:numFmt w:val="decimal"/>
      <w:lvlText w:val="%7."/>
      <w:lvlJc w:val="left"/>
      <w:pPr>
        <w:ind w:left="5040" w:firstLine="4680"/>
      </w:pPr>
      <w:rPr>
        <w:vertAlign w:val="baseline"/>
        <w:position w:val="0"/>
        <w:sz w:val="24"/>
        <w:sz w:val="24"/>
      </w:rPr>
    </w:lvl>
    <w:lvl w:ilvl="7">
      <w:start w:val="1"/>
      <w:numFmt w:val="lowerLetter"/>
      <w:lvlText w:val="%8."/>
      <w:lvlJc w:val="left"/>
      <w:pPr>
        <w:ind w:left="5760" w:firstLine="5400"/>
      </w:pPr>
      <w:rPr>
        <w:vertAlign w:val="baseline"/>
        <w:position w:val="0"/>
        <w:sz w:val="24"/>
        <w:sz w:val="24"/>
      </w:rPr>
    </w:lvl>
    <w:lvl w:ilvl="8">
      <w:start w:val="1"/>
      <w:numFmt w:val="lowerRoman"/>
      <w:lvlText w:val="%9."/>
      <w:lvlJc w:val="right"/>
      <w:pPr>
        <w:ind w:left="6480" w:firstLine="6300"/>
      </w:pPr>
      <w:rPr>
        <w:vertAlign w:val="baseline"/>
        <w:position w:val="0"/>
        <w:sz w:val="24"/>
        <w:sz w:val="24"/>
      </w:rPr>
    </w:lvl>
  </w:abstractNum>
  <w:abstractNum w:abstractNumId="4">
    <w:lvl w:ilvl="0">
      <w:start w:val="1"/>
      <w:numFmt w:val="decimal"/>
      <w:lvlText w:val="%1."/>
      <w:lvlJc w:val="left"/>
      <w:pPr>
        <w:ind w:left="0" w:hanging="0"/>
      </w:pPr>
      <w:rPr>
        <w:vertAlign w:val="baseline"/>
        <w:position w:val="0"/>
        <w:sz w:val="24"/>
        <w:sz w:val="24"/>
      </w:rPr>
    </w:lvl>
    <w:lvl w:ilvl="1">
      <w:start w:val="1"/>
      <w:numFmt w:val="decimal"/>
      <w:lvlText w:val="%1.%2."/>
      <w:lvlJc w:val="left"/>
      <w:pPr>
        <w:ind w:left="0" w:hanging="0"/>
      </w:pPr>
      <w:rPr>
        <w:vertAlign w:val="baseline"/>
        <w:position w:val="0"/>
        <w:sz w:val="24"/>
        <w:sz w:val="24"/>
      </w:rPr>
    </w:lvl>
    <w:lvl w:ilvl="2">
      <w:start w:val="1"/>
      <w:numFmt w:val="decimal"/>
      <w:lvlText w:val="%1.%2.%3."/>
      <w:lvlJc w:val="left"/>
      <w:pPr>
        <w:ind w:left="0" w:hanging="0"/>
      </w:pPr>
      <w:rPr>
        <w:vertAlign w:val="baseline"/>
        <w:position w:val="0"/>
        <w:sz w:val="24"/>
        <w:sz w:val="24"/>
      </w:rPr>
    </w:lvl>
    <w:lvl w:ilvl="3">
      <w:start w:val="1"/>
      <w:numFmt w:val="decimal"/>
      <w:lvlText w:val="%1.%2.%3.%4."/>
      <w:lvlJc w:val="left"/>
      <w:pPr>
        <w:ind w:left="0" w:hanging="0"/>
      </w:pPr>
      <w:rPr>
        <w:vertAlign w:val="baseline"/>
        <w:position w:val="0"/>
        <w:sz w:val="24"/>
        <w:sz w:val="24"/>
      </w:rPr>
    </w:lvl>
    <w:lvl w:ilvl="4">
      <w:start w:val="1"/>
      <w:numFmt w:val="decimal"/>
      <w:lvlText w:val="%1.%2.%3.%4.%5."/>
      <w:lvlJc w:val="left"/>
      <w:pPr>
        <w:ind w:left="0" w:hanging="0"/>
      </w:pPr>
      <w:rPr>
        <w:vertAlign w:val="baseline"/>
        <w:position w:val="0"/>
        <w:sz w:val="24"/>
        <w:sz w:val="24"/>
      </w:rPr>
    </w:lvl>
    <w:lvl w:ilvl="5">
      <w:start w:val="1"/>
      <w:numFmt w:val="decimal"/>
      <w:lvlText w:val="%1.%2.%3.%4.%5.%6."/>
      <w:lvlJc w:val="left"/>
      <w:pPr>
        <w:ind w:left="0" w:hanging="0"/>
      </w:pPr>
      <w:rPr>
        <w:vertAlign w:val="baseline"/>
        <w:position w:val="0"/>
        <w:sz w:val="24"/>
        <w:sz w:val="24"/>
      </w:rPr>
    </w:lvl>
    <w:lvl w:ilvl="6">
      <w:start w:val="1"/>
      <w:numFmt w:val="decimal"/>
      <w:lvlText w:val="%1.%2.%3.%4.%5.%6.%7."/>
      <w:lvlJc w:val="left"/>
      <w:pPr>
        <w:ind w:left="0" w:hanging="0"/>
      </w:pPr>
      <w:rPr>
        <w:vertAlign w:val="baseline"/>
        <w:position w:val="0"/>
        <w:sz w:val="24"/>
        <w:sz w:val="24"/>
      </w:rPr>
    </w:lvl>
    <w:lvl w:ilvl="7">
      <w:start w:val="1"/>
      <w:numFmt w:val="decimal"/>
      <w:lvlText w:val="%1.%2.%3.%4.%5.%6.%7.%8."/>
      <w:lvlJc w:val="left"/>
      <w:pPr>
        <w:ind w:left="0" w:hanging="0"/>
      </w:pPr>
      <w:rPr>
        <w:vertAlign w:val="baseline"/>
        <w:position w:val="0"/>
        <w:sz w:val="24"/>
        <w:sz w:val="24"/>
      </w:rPr>
    </w:lvl>
    <w:lvl w:ilvl="8">
      <w:start w:val="1"/>
      <w:numFmt w:val="decimal"/>
      <w:lvlText w:val="%1.%2.%3.%4.%5.%6.%7.%8.%9."/>
      <w:lvlJc w:val="left"/>
      <w:pPr>
        <w:ind w:left="0" w:hanging="0"/>
      </w:pPr>
      <w:rPr>
        <w:vertAlign w:val="baseline"/>
        <w:position w:val="0"/>
        <w:sz w:val="24"/>
        <w:sz w:val="24"/>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color w:val="000000"/>
        <w:szCs w:val="24"/>
        <w:lang w:val="pt-BR" w:eastAsia="pt-BR"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val="false"/>
      <w:bidi w:val="0"/>
      <w:spacing w:before="0" w:after="0"/>
      <w:jc w:val="left"/>
    </w:pPr>
    <w:rPr>
      <w:rFonts w:ascii="Times New Roman" w:hAnsi="Times New Roman" w:eastAsia="Times New Roman" w:cs="Times New Roman"/>
      <w:color w:val="000000"/>
      <w:kern w:val="0"/>
      <w:sz w:val="24"/>
      <w:szCs w:val="24"/>
      <w:lang w:val="pt-BR" w:eastAsia="pt-BR" w:bidi="ar-SA"/>
    </w:rPr>
  </w:style>
  <w:style w:type="paragraph" w:styleId="Ttulo1">
    <w:name w:val="Heading 1"/>
    <w:basedOn w:val="Normal"/>
    <w:next w:val="Normal"/>
    <w:qFormat/>
    <w:pPr>
      <w:keepNext w:val="true"/>
      <w:keepLines/>
      <w:spacing w:before="480" w:after="120"/>
      <w:contextualSpacing/>
      <w:outlineLvl w:val="0"/>
    </w:pPr>
    <w:rPr>
      <w:b/>
      <w:sz w:val="48"/>
      <w:szCs w:val="48"/>
    </w:rPr>
  </w:style>
  <w:style w:type="paragraph" w:styleId="Ttulo2">
    <w:name w:val="Heading 2"/>
    <w:basedOn w:val="Normal"/>
    <w:next w:val="Normal"/>
    <w:qFormat/>
    <w:pPr>
      <w:keepNext w:val="true"/>
      <w:keepLines/>
      <w:spacing w:before="360" w:after="80"/>
      <w:contextualSpacing/>
      <w:outlineLvl w:val="1"/>
    </w:pPr>
    <w:rPr>
      <w:b/>
      <w:sz w:val="36"/>
      <w:szCs w:val="36"/>
    </w:rPr>
  </w:style>
  <w:style w:type="paragraph" w:styleId="Ttulo3">
    <w:name w:val="Heading 3"/>
    <w:basedOn w:val="Normal"/>
    <w:next w:val="Normal"/>
    <w:qFormat/>
    <w:pPr>
      <w:keepNext w:val="true"/>
      <w:keepLines/>
      <w:spacing w:before="280" w:after="80"/>
      <w:contextualSpacing/>
      <w:outlineLvl w:val="2"/>
    </w:pPr>
    <w:rPr>
      <w:b/>
      <w:sz w:val="28"/>
      <w:szCs w:val="28"/>
    </w:rPr>
  </w:style>
  <w:style w:type="paragraph" w:styleId="Ttulo4">
    <w:name w:val="Heading 4"/>
    <w:basedOn w:val="Normal"/>
    <w:next w:val="Normal"/>
    <w:qFormat/>
    <w:pPr>
      <w:keepNext w:val="true"/>
      <w:keepLines/>
      <w:spacing w:before="240" w:after="40"/>
      <w:contextualSpacing/>
      <w:outlineLvl w:val="3"/>
    </w:pPr>
    <w:rPr>
      <w:b/>
    </w:rPr>
  </w:style>
  <w:style w:type="paragraph" w:styleId="Ttulo5">
    <w:name w:val="Heading 5"/>
    <w:basedOn w:val="Normal"/>
    <w:next w:val="Normal"/>
    <w:qFormat/>
    <w:pPr>
      <w:keepNext w:val="true"/>
      <w:keepLines/>
      <w:spacing w:before="220" w:after="40"/>
      <w:contextualSpacing/>
      <w:outlineLvl w:val="4"/>
    </w:pPr>
    <w:rPr>
      <w:b/>
      <w:sz w:val="22"/>
      <w:szCs w:val="22"/>
    </w:rPr>
  </w:style>
  <w:style w:type="paragraph" w:styleId="Ttulo6">
    <w:name w:val="Heading 6"/>
    <w:basedOn w:val="Normal"/>
    <w:next w:val="Normal"/>
    <w:qFormat/>
    <w:pPr>
      <w:keepNext w:val="true"/>
      <w:keepLines/>
      <w:spacing w:before="200" w:after="40"/>
      <w:contextualSpacing/>
      <w:outlineLvl w:val="5"/>
    </w:pPr>
    <w:rPr>
      <w:b/>
      <w:sz w:val="20"/>
      <w:szCs w:val="20"/>
    </w:rPr>
  </w:style>
  <w:style w:type="character" w:styleId="DefaultParagraphFont" w:default="1">
    <w:name w:val="Default Paragraph Font"/>
    <w:uiPriority w:val="1"/>
    <w:semiHidden/>
    <w:unhideWhenUsed/>
    <w:qFormat/>
    <w:rPr/>
  </w:style>
  <w:style w:type="character" w:styleId="TextodebaloChar" w:customStyle="1">
    <w:name w:val="Texto de balão Char"/>
    <w:basedOn w:val="DefaultParagraphFont"/>
    <w:link w:val="Textodebalo"/>
    <w:uiPriority w:val="99"/>
    <w:semiHidden/>
    <w:qFormat/>
    <w:rsid w:val="002b2cde"/>
    <w:rPr>
      <w:rFonts w:ascii="Tahoma" w:hAnsi="Tahoma" w:cs="Tahoma"/>
      <w:sz w:val="16"/>
      <w:szCs w:val="16"/>
    </w:rPr>
  </w:style>
  <w:style w:type="character" w:styleId="Smbolosdenumerao">
    <w:name w:val="Símbolos de numeração"/>
    <w:qFormat/>
    <w:rPr/>
  </w:style>
  <w:style w:type="paragraph" w:styleId="Ttulo">
    <w:name w:val="Título"/>
    <w:basedOn w:val="Normal"/>
    <w:next w:val="Corpodotexto"/>
    <w:qFormat/>
    <w:pPr>
      <w:keepNext w:val="true"/>
      <w:spacing w:before="240" w:after="120"/>
    </w:pPr>
    <w:rPr>
      <w:rFonts w:ascii="Liberation Sans" w:hAnsi="Liberation Sans" w:eastAsia="Microsoft YaHei" w:cs="Arial"/>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customStyle="1">
    <w:name w:val="Índice"/>
    <w:basedOn w:val="Normal"/>
    <w:qFormat/>
    <w:pPr>
      <w:suppressLineNumbers/>
    </w:pPr>
    <w:rPr>
      <w:rFonts w:cs="Arial"/>
    </w:rPr>
  </w:style>
  <w:style w:type="paragraph" w:styleId="Ttulododocumento">
    <w:name w:val="Title"/>
    <w:basedOn w:val="Normal"/>
    <w:next w:val="Corpodotexto"/>
    <w:qFormat/>
    <w:pPr>
      <w:keepNext w:val="true"/>
      <w:keepLines/>
      <w:spacing w:before="480" w:after="120"/>
      <w:contextualSpacing/>
    </w:pPr>
    <w:rPr>
      <w:b/>
      <w:sz w:val="72"/>
      <w:szCs w:val="72"/>
    </w:rPr>
  </w:style>
  <w:style w:type="paragraph" w:styleId="Caption">
    <w:name w:val="caption"/>
    <w:basedOn w:val="Normal"/>
    <w:qFormat/>
    <w:pPr>
      <w:suppressLineNumbers/>
      <w:spacing w:before="120" w:after="120"/>
    </w:pPr>
    <w:rPr>
      <w:rFonts w:cs="Arial"/>
      <w:i/>
      <w:iCs/>
    </w:rPr>
  </w:style>
  <w:style w:type="paragraph" w:styleId="Subttulo">
    <w:name w:val="Subtitle"/>
    <w:basedOn w:val="Normal"/>
    <w:next w:val="Normal"/>
    <w:qFormat/>
    <w:pPr>
      <w:keepNext w:val="true"/>
      <w:keepLines/>
      <w:spacing w:before="360" w:after="80"/>
      <w:contextualSpacing/>
    </w:pPr>
    <w:rPr>
      <w:rFonts w:ascii="Georgia" w:hAnsi="Georgia" w:eastAsia="Georgia" w:cs="Georgia"/>
      <w:i/>
      <w:color w:val="666666"/>
      <w:sz w:val="48"/>
      <w:szCs w:val="48"/>
    </w:rPr>
  </w:style>
  <w:style w:type="paragraph" w:styleId="CabealhoeRodap" w:customStyle="1">
    <w:name w:val="Cabeçalho e Rodapé"/>
    <w:basedOn w:val="Normal"/>
    <w:qFormat/>
    <w:pPr/>
    <w:rPr/>
  </w:style>
  <w:style w:type="paragraph" w:styleId="Cabealho">
    <w:name w:val="Header"/>
    <w:basedOn w:val="CabealhoeRodap"/>
    <w:pPr/>
    <w:rPr/>
  </w:style>
  <w:style w:type="paragraph" w:styleId="Rodap">
    <w:name w:val="Footer"/>
    <w:basedOn w:val="CabealhoeRodap"/>
    <w:pPr/>
    <w:rPr/>
  </w:style>
  <w:style w:type="paragraph" w:styleId="BalloonText">
    <w:name w:val="Balloon Text"/>
    <w:basedOn w:val="Normal"/>
    <w:link w:val="TextodebaloChar"/>
    <w:uiPriority w:val="99"/>
    <w:semiHidden/>
    <w:unhideWhenUsed/>
    <w:qFormat/>
    <w:rsid w:val="002b2cde"/>
    <w:pPr/>
    <w:rPr>
      <w:rFonts w:ascii="Tahoma" w:hAnsi="Tahoma" w:cs="Tahoma"/>
      <w:sz w:val="16"/>
      <w:szCs w:val="16"/>
    </w:rPr>
  </w:style>
  <w:style w:type="paragraph" w:styleId="Contedodatabela">
    <w:name w:val="Conteúdo da tabela"/>
    <w:basedOn w:val="Normal"/>
    <w:qFormat/>
    <w:pPr>
      <w:suppressLineNumbers/>
    </w:pPr>
    <w:rPr/>
  </w:style>
  <w:style w:type="paragraph" w:styleId="Ttulodetabela">
    <w:name w:val="Título de tabela"/>
    <w:basedOn w:val="Contedodatabela"/>
    <w:qFormat/>
    <w:pPr>
      <w:suppressLineNumbers/>
      <w:jc w:val="center"/>
    </w:pPr>
    <w:rPr>
      <w:b/>
      <w:bCs/>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475</TotalTime>
  <Application>LibreOffice/6.4.1.2$Windows_X86_64 LibreOffice_project/4d224e95b98b138af42a64d84056446d09082932</Application>
  <Pages>4</Pages>
  <Words>722</Words>
  <Characters>4084</Characters>
  <CharactersWithSpaces>4816</CharactersWithSpaces>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2020-11-01T17:47:00Z</dcterms:created>
  <dc:creator>marksman3</dc:creator>
  <dc:description/>
  <dc:language>pt-BR</dc:language>
  <cp:lastModifiedBy/>
  <dcterms:modified xsi:type="dcterms:W3CDTF">2020-11-28T13:29:38Z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