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9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rPr>
          <w:trHeight w:val="422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rPr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&lt;Descrição do projeto&gt;</w:t>
            </w:r>
          </w:p>
        </w:tc>
      </w:tr>
    </w:tbl>
    <w:p>
      <w:pPr>
        <w:pStyle w:val="Standard"/>
        <w:ind w:left="-567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49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rPr>
          <w:trHeight w:val="422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rPr>
                <w:rFonts w:ascii="Arial" w:hAnsi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 xml:space="preserve">Abrangência: </w:t>
            </w:r>
          </w:p>
        </w:tc>
      </w:tr>
    </w:tbl>
    <w:p>
      <w:pPr>
        <w:pStyle w:val="Standard"/>
        <w:ind w:left="-567" w:right="0" w:hang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W w:w="949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rPr>
          <w:trHeight w:val="422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rPr>
                <w:rFonts w:ascii="Arial" w:hAnsi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 xml:space="preserve">Sistema: </w:t>
            </w:r>
          </w:p>
        </w:tc>
      </w:tr>
    </w:tbl>
    <w:p>
      <w:pPr>
        <w:pStyle w:val="Standard"/>
        <w:ind w:left="-567" w:right="0" w:hang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W w:w="949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rPr>
          <w:trHeight w:val="422" w:hRule="atLeast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rPr>
                <w:rFonts w:ascii="Arial" w:hAnsi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 xml:space="preserve">Patrocinador: 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9506" w:type="dxa"/>
        <w:jc w:val="left"/>
        <w:tblInd w:w="-11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1125"/>
        <w:gridCol w:w="4678"/>
        <w:gridCol w:w="2172"/>
      </w:tblGrid>
      <w:tr>
        <w:trPr/>
        <w:tc>
          <w:tcPr>
            <w:tcW w:w="9505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fill="BFBFBF" w:val="clear"/>
          </w:tcPr>
          <w:p>
            <w:pPr>
              <w:pStyle w:val="Contedodatabela"/>
              <w:snapToGrid w:val="false"/>
              <w:jc w:val="center"/>
              <w:rPr/>
            </w:pPr>
            <w:r>
              <w:rPr>
                <w:rFonts w:cs="Arial"/>
                <w:b/>
                <w:bCs/>
                <w:color w:val="000000"/>
                <w:szCs w:val="20"/>
              </w:rPr>
              <w:t>Histórico de Versões</w:t>
            </w:r>
            <w:r>
              <w:rPr>
                <w:rFonts w:eastAsia="Arial" w:cs="Arial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Cs w:val="20"/>
              </w:rPr>
              <w:t>e</w:t>
            </w:r>
            <w:r>
              <w:rPr>
                <w:rFonts w:eastAsia="Arial" w:cs="Arial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Cs w:val="20"/>
              </w:rPr>
              <w:t>Revisões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snapToGrid w:val="false"/>
              <w:jc w:val="center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snapToGrid w:val="false"/>
              <w:jc w:val="center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Versão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snapToGrid w:val="false"/>
              <w:jc w:val="center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Comentário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snapToGrid w:val="false"/>
              <w:jc w:val="center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Autor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snapToGrid w:val="false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11/04/2019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snapToGrid w:val="false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snapToGrid w:val="false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Criação do documento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snapToGrid w:val="false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Rafael</w:t>
            </w:r>
          </w:p>
        </w:tc>
      </w:tr>
    </w:tbl>
    <w:p>
      <w:pPr>
        <w:pStyle w:val="Standard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color w:val="auto"/>
            </w:rPr>
          </w:pPr>
          <w:r>
            <w:rPr>
              <w:color w:val="auto"/>
            </w:rPr>
            <w:t>Conteúdo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9913" w:leader="dot"/>
            </w:tabs>
            <w:rPr/>
          </w:pPr>
          <w:r>
            <w:fldChar w:fldCharType="begin"/>
          </w:r>
          <w:r>
            <w:rPr>
              <w:rStyle w:val="Vnculodendice"/>
              <w:vanish w:val="false"/>
            </w:rPr>
            <w:instrText> TOC \o "1-3" \h</w:instrText>
          </w:r>
          <w:r>
            <w:rPr>
              <w:rStyle w:val="Vnculodendice"/>
              <w:vanish w:val="false"/>
            </w:rPr>
            <w:fldChar w:fldCharType="separate"/>
          </w:r>
          <w:hyperlink w:anchor="_Toc13045627">
            <w:r>
              <w:rPr>
                <w:rStyle w:val="Vnculodendice"/>
                <w:vanish w:val="false"/>
              </w:rPr>
              <w:t>1.</w:t>
            </w:r>
          </w:hyperlink>
          <w:hyperlink w:anchor="_Toc130456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kern w:val="0"/>
                <w:sz w:val="22"/>
                <w:szCs w:val="22"/>
                <w:lang w:eastAsia="pt-BR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30456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Detalhamento dos Requisitos</w:t>
            </w:r>
            <w:r>
              <w:rPr>
                <w:webHidden/>
              </w:rPr>
              <w:fldChar w:fldCharType="end"/>
            </w:r>
          </w:hyperlink>
          <w:hyperlink w:anchor="_Toc130456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913" w:leader="dot"/>
            </w:tabs>
            <w:rPr/>
          </w:pPr>
          <w:hyperlink w:anchor="_Toc13045628">
            <w:r>
              <w:rPr>
                <w:rStyle w:val="Vnculodendice"/>
                <w:vanish w:val="false"/>
              </w:rPr>
              <w:t>2.</w:t>
            </w:r>
          </w:hyperlink>
          <w:hyperlink w:anchor="_Toc130456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kern w:val="0"/>
                <w:sz w:val="22"/>
                <w:szCs w:val="22"/>
                <w:lang w:eastAsia="pt-BR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30456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Regras de Negócio</w:t>
            </w:r>
            <w:r>
              <w:rPr>
                <w:webHidden/>
              </w:rPr>
              <w:fldChar w:fldCharType="end"/>
            </w:r>
          </w:hyperlink>
          <w:hyperlink w:anchor="_Toc130456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913" w:leader="dot"/>
            </w:tabs>
            <w:rPr/>
          </w:pPr>
          <w:hyperlink w:anchor="_Toc13045629">
            <w:r>
              <w:rPr>
                <w:rStyle w:val="Vnculodendice"/>
                <w:vanish w:val="false"/>
              </w:rPr>
              <w:t>3.</w:t>
            </w:r>
          </w:hyperlink>
          <w:hyperlink w:anchor="_Toc130456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kern w:val="0"/>
                <w:sz w:val="22"/>
                <w:szCs w:val="22"/>
                <w:lang w:eastAsia="pt-BR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30456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Casos de Uso</w:t>
            </w:r>
            <w:r>
              <w:rPr>
                <w:webHidden/>
              </w:rPr>
              <w:fldChar w:fldCharType="end"/>
            </w:r>
          </w:hyperlink>
          <w:hyperlink w:anchor="_Toc130456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913" w:leader="dot"/>
            </w:tabs>
            <w:rPr/>
          </w:pPr>
          <w:hyperlink w:anchor="_Toc13045630">
            <w:r>
              <w:rPr>
                <w:rStyle w:val="Vnculodendice"/>
                <w:vanish w:val="false"/>
              </w:rPr>
              <w:t>4.</w:t>
            </w:r>
          </w:hyperlink>
          <w:hyperlink w:anchor="_Toc130456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kern w:val="0"/>
                <w:sz w:val="22"/>
                <w:szCs w:val="22"/>
                <w:lang w:eastAsia="pt-BR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30456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Telas</w:t>
            </w:r>
            <w:r>
              <w:rPr>
                <w:webHidden/>
              </w:rPr>
              <w:fldChar w:fldCharType="end"/>
            </w:r>
          </w:hyperlink>
          <w:hyperlink w:anchor="_Toc130456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913" w:leader="dot"/>
            </w:tabs>
            <w:rPr/>
          </w:pPr>
          <w:hyperlink w:anchor="_Toc13045631">
            <w:r>
              <w:rPr>
                <w:rStyle w:val="Vnculodendice"/>
                <w:vanish w:val="false"/>
              </w:rPr>
              <w:t>5.</w:t>
            </w:r>
          </w:hyperlink>
          <w:hyperlink w:anchor="_Toc130456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kern w:val="0"/>
                <w:sz w:val="22"/>
                <w:szCs w:val="22"/>
                <w:lang w:eastAsia="pt-BR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30456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Regras de Domínio</w:t>
            </w:r>
            <w:r>
              <w:rPr>
                <w:webHidden/>
              </w:rPr>
              <w:fldChar w:fldCharType="end"/>
            </w:r>
          </w:hyperlink>
          <w:hyperlink w:anchor="_Toc130456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913" w:leader="dot"/>
            </w:tabs>
            <w:rPr/>
          </w:pPr>
          <w:hyperlink w:anchor="_Toc13045632">
            <w:r>
              <w:rPr>
                <w:rStyle w:val="Vnculodendice"/>
                <w:vanish w:val="false"/>
              </w:rPr>
              <w:t>6.</w:t>
            </w:r>
          </w:hyperlink>
          <w:hyperlink w:anchor="_Toc130456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kern w:val="0"/>
                <w:sz w:val="22"/>
                <w:szCs w:val="22"/>
                <w:lang w:eastAsia="pt-BR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30456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Regras de Interface</w:t>
            </w:r>
            <w:r>
              <w:rPr>
                <w:webHidden/>
              </w:rPr>
              <w:fldChar w:fldCharType="end"/>
            </w:r>
          </w:hyperlink>
          <w:hyperlink w:anchor="_Toc130456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913" w:leader="dot"/>
            </w:tabs>
            <w:rPr/>
          </w:pPr>
          <w:hyperlink w:anchor="_Toc13045633">
            <w:r>
              <w:rPr>
                <w:rStyle w:val="Vnculodendice"/>
                <w:vanish w:val="false"/>
              </w:rPr>
              <w:t>7.</w:t>
            </w:r>
          </w:hyperlink>
          <w:hyperlink w:anchor="_Toc130456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kern w:val="0"/>
                <w:sz w:val="22"/>
                <w:szCs w:val="22"/>
                <w:lang w:eastAsia="pt-BR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30456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Regras de Mensagens</w:t>
            </w:r>
            <w:r>
              <w:rPr>
                <w:webHidden/>
              </w:rPr>
              <w:fldChar w:fldCharType="end"/>
            </w:r>
          </w:hyperlink>
          <w:hyperlink w:anchor="_Toc130456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913" w:leader="dot"/>
            </w:tabs>
            <w:rPr/>
          </w:pPr>
          <w:hyperlink w:anchor="_Toc13045634">
            <w:r>
              <w:rPr>
                <w:rStyle w:val="Vnculodendice"/>
                <w:vanish w:val="false"/>
              </w:rPr>
              <w:t>8.</w:t>
            </w:r>
          </w:hyperlink>
          <w:hyperlink w:anchor="_Toc130456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kern w:val="0"/>
                <w:sz w:val="22"/>
                <w:szCs w:val="22"/>
                <w:lang w:eastAsia="pt-BR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30456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end"/>
            </w:r>
          </w:hyperlink>
          <w:hyperlink w:anchor="_Toc130456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913" w:leader="dot"/>
            </w:tabs>
            <w:rPr/>
          </w:pPr>
          <w:hyperlink w:anchor="_Toc13045635">
            <w:r>
              <w:rPr>
                <w:rStyle w:val="Vnculodendice"/>
                <w:vanish w:val="false"/>
              </w:rPr>
              <w:t>9.</w:t>
            </w:r>
          </w:hyperlink>
          <w:hyperlink w:anchor="_Toc130456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Calibri" w:hAnsi="Calibri"/>
                <w:kern w:val="0"/>
                <w:sz w:val="22"/>
                <w:szCs w:val="22"/>
                <w:lang w:eastAsia="pt-BR" w:bidi="ar-S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30456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Homologação</w:t>
            </w:r>
            <w:r>
              <w:rPr>
                <w:webHidden/>
              </w:rPr>
              <w:fldChar w:fldCharType="end"/>
            </w:r>
          </w:hyperlink>
          <w:hyperlink w:anchor="_Toc130456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_Toc13045635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Ttulo1"/>
        <w:numPr>
          <w:ilvl w:val="0"/>
          <w:numId w:val="0"/>
        </w:numPr>
        <w:ind w:left="360" w:right="0" w:hanging="0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0" w:name="_Toc13045627"/>
      <w:r>
        <w:rPr/>
        <w:t>Detalhamento dos Requisitos</w:t>
      </w:r>
      <w:bookmarkStart w:id="1" w:name="_Toc390098456"/>
      <w:bookmarkEnd w:id="0"/>
      <w:bookmarkEnd w:id="1"/>
    </w:p>
    <w:p>
      <w:pPr>
        <w:pStyle w:val="Standard"/>
        <w:jc w:val="both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Arial" w:cs="Arial" w:ascii="Arial" w:hAnsi="Arial"/>
          <w:color w:val="FF0000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b/>
          <w:b/>
          <w:bCs/>
          <w:iCs/>
          <w:color w:val="000000"/>
        </w:rPr>
      </w:pPr>
      <w:r>
        <w:rPr>
          <w:rFonts w:cs="Arial" w:ascii="Arial" w:hAnsi="Arial"/>
          <w:b/>
          <w:bCs/>
          <w:iCs/>
          <w:color w:val="000000"/>
        </w:rPr>
        <w:t>Requisitos Funcionais (RF)</w:t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7"/>
        <w:gridCol w:w="1585"/>
        <w:gridCol w:w="5272"/>
        <w:gridCol w:w="1297"/>
        <w:gridCol w:w="912"/>
      </w:tblGrid>
      <w:tr>
        <w:trPr>
          <w:cantSplit w:val="true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Referenciada na UC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Situação</w:t>
            </w:r>
          </w:p>
        </w:tc>
      </w:tr>
      <w:tr>
        <w:trPr>
          <w:trHeight w:val="371" w:hRule="atLeast"/>
          <w:cantSplit w:val="true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RF0001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Cadastro de Paciente, Editar, Excluir...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Sistema deve permitir o cadastro do paciente, edição e exclusão.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UC001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trHeight w:val="371" w:hRule="atLeast"/>
          <w:cantSplit w:val="true"/>
        </w:trPr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RF0002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Relatórios</w:t>
            </w:r>
          </w:p>
        </w:tc>
        <w:tc>
          <w:tcPr>
            <w:tcW w:w="5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permitir a visualização dos relatórios.</w:t>
            </w: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UC002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trHeight w:val="371" w:hRule="atLeast"/>
          <w:cantSplit w:val="true"/>
        </w:trPr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RF0003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Painel</w:t>
            </w:r>
          </w:p>
        </w:tc>
        <w:tc>
          <w:tcPr>
            <w:tcW w:w="5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permitir a visualização de todos pacientes</w:t>
            </w: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UC003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</w:tbl>
    <w:p>
      <w:pPr>
        <w:pStyle w:val="Standard"/>
        <w:jc w:val="both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Arial" w:cs="Arial" w:ascii="Arial" w:hAnsi="Arial"/>
          <w:color w:val="FF0000"/>
          <w:sz w:val="20"/>
          <w:szCs w:val="20"/>
        </w:rPr>
      </w:r>
    </w:p>
    <w:p>
      <w:pPr>
        <w:pStyle w:val="Ttulo1"/>
        <w:numPr>
          <w:ilvl w:val="0"/>
          <w:numId w:val="2"/>
        </w:numPr>
        <w:spacing w:before="0" w:after="0"/>
        <w:rPr/>
      </w:pPr>
      <w:bookmarkStart w:id="2" w:name="_Toc13045628"/>
      <w:r>
        <w:rPr/>
        <w:t>Regras de Negócio</w:t>
      </w:r>
      <w:bookmarkEnd w:id="2"/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7"/>
        <w:gridCol w:w="1585"/>
        <w:gridCol w:w="5272"/>
        <w:gridCol w:w="1297"/>
        <w:gridCol w:w="912"/>
      </w:tblGrid>
      <w:tr>
        <w:trPr>
          <w:cantSplit w:val="true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bookmarkStart w:id="3" w:name="_Toc390098457"/>
            <w:bookmarkEnd w:id="3"/>
            <w:r>
              <w:rPr>
                <w:rFonts w:cs="Arial"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Referenciada na UC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Situação</w:t>
            </w:r>
          </w:p>
        </w:tc>
      </w:tr>
      <w:tr>
        <w:trPr>
          <w:trHeight w:val="371" w:hRule="atLeast"/>
          <w:cantSplit w:val="true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 Unicode MS" w:cs="Arial"/>
                <w:color w:val="000000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color w:val="000000"/>
                <w:sz w:val="20"/>
                <w:szCs w:val="20"/>
              </w:rPr>
              <w:t>RN001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Menu Cadastro do Paciente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Recepcionista devera preencher todos os dados de cadastro de acordo com o que e proposto do sistema.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UC001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trHeight w:val="371" w:hRule="atLeast"/>
          <w:cantSplit w:val="true"/>
        </w:trPr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RN002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Exibir Relatórios</w:t>
            </w:r>
          </w:p>
        </w:tc>
        <w:tc>
          <w:tcPr>
            <w:tcW w:w="5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fornecer os campos para preenchimento dos dados do paciente e buscar as informações na base de dados.</w:t>
            </w: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/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UC002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trHeight w:val="371" w:hRule="atLeast"/>
          <w:cantSplit w:val="true"/>
        </w:trPr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RN003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Painel</w:t>
            </w:r>
          </w:p>
        </w:tc>
        <w:tc>
          <w:tcPr>
            <w:tcW w:w="5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sistema deve gerar o painel de todos os pacientes que estão internados na plataforma de integração, na central</w:t>
            </w:r>
          </w:p>
        </w:tc>
        <w:tc>
          <w:tcPr>
            <w:tcW w:w="1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UC003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Times New Roman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Times New Roman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Novo</w:t>
            </w:r>
          </w:p>
        </w:tc>
      </w:tr>
    </w:tbl>
    <w:p>
      <w:pPr>
        <w:pStyle w:val="Standard"/>
        <w:rPr/>
      </w:pPr>
      <w:r>
        <w:rPr/>
      </w:r>
      <w:bookmarkStart w:id="4" w:name="_Toc3900984571"/>
      <w:bookmarkStart w:id="5" w:name="_Toc3900984571"/>
      <w:bookmarkEnd w:id="5"/>
    </w:p>
    <w:p>
      <w:pPr>
        <w:pStyle w:val="Ttulo1"/>
        <w:numPr>
          <w:ilvl w:val="0"/>
          <w:numId w:val="2"/>
        </w:numPr>
        <w:spacing w:before="0" w:after="0"/>
        <w:rPr/>
      </w:pPr>
      <w:bookmarkStart w:id="6" w:name="_Toc13045629"/>
      <w:r>
        <w:rPr/>
        <w:t>Casos de Uso</w:t>
      </w:r>
      <w:bookmarkEnd w:id="6"/>
    </w:p>
    <w:p>
      <w:pPr>
        <w:pStyle w:val="Standard"/>
        <w:jc w:val="both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Lista de casos de uso</w:t>
      </w:r>
    </w:p>
    <w:tbl>
      <w:tblPr>
        <w:tblW w:w="5000" w:type="pct"/>
        <w:jc w:val="left"/>
        <w:tblInd w:w="-1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7"/>
        <w:gridCol w:w="7756"/>
        <w:gridCol w:w="1140"/>
      </w:tblGrid>
      <w:tr>
        <w:trPr>
          <w:cantSplit w:val="true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  <w:vAlign w:val="center"/>
          </w:tcPr>
          <w:p>
            <w:pPr>
              <w:pStyle w:val="Contedodatabela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7E6E6" w:val="clear"/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7E6E6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Situação</w:t>
            </w:r>
          </w:p>
        </w:tc>
      </w:tr>
      <w:tr>
        <w:trPr>
          <w:cantSplit w:val="true"/>
        </w:trPr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UC0001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Cadastro do paciente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10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UC0002</w:t>
            </w:r>
          </w:p>
        </w:tc>
        <w:tc>
          <w:tcPr>
            <w:tcW w:w="77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Tela de Relatórios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10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UC0003</w:t>
            </w:r>
          </w:p>
        </w:tc>
        <w:tc>
          <w:tcPr>
            <w:tcW w:w="77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Painel de Monitoramento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</w:tbl>
    <w:p>
      <w:pPr>
        <w:pStyle w:val="Standard"/>
        <w:spacing w:lineRule="auto" w:line="360"/>
        <w:jc w:val="both"/>
        <w:rPr>
          <w:rFonts w:ascii="Arial" w:hAnsi="Arial" w:cs="Arial"/>
          <w:b/>
          <w:b/>
          <w:color w:val="FF0000"/>
          <w:sz w:val="20"/>
          <w:szCs w:val="20"/>
        </w:rPr>
      </w:pPr>
      <w:r>
        <w:rPr>
          <w:rFonts w:cs="Arial" w:ascii="Arial" w:hAnsi="Arial"/>
          <w:b/>
          <w:color w:val="FF0000"/>
          <w:sz w:val="20"/>
          <w:szCs w:val="20"/>
        </w:rPr>
      </w:r>
    </w:p>
    <w:p>
      <w:pPr>
        <w:pStyle w:val="Ttulo1"/>
        <w:numPr>
          <w:ilvl w:val="0"/>
          <w:numId w:val="2"/>
        </w:numPr>
        <w:spacing w:before="0" w:after="0"/>
        <w:rPr/>
      </w:pPr>
      <w:bookmarkStart w:id="7" w:name="_Toc390098459"/>
      <w:bookmarkStart w:id="8" w:name="_Toc13045630"/>
      <w:r>
        <w:rPr/>
        <w:t>Telas</w:t>
      </w:r>
      <w:bookmarkEnd w:id="7"/>
      <w:bookmarkEnd w:id="8"/>
    </w:p>
    <w:tbl>
      <w:tblPr>
        <w:tblW w:w="5000" w:type="pct"/>
        <w:jc w:val="left"/>
        <w:tblInd w:w="-13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9"/>
        <w:gridCol w:w="7595"/>
        <w:gridCol w:w="1279"/>
      </w:tblGrid>
      <w:tr>
        <w:trPr>
          <w:cantSplit w:val="true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  <w:vAlign w:val="center"/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7E6E6" w:val="clear"/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7E6E6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Situação</w:t>
            </w:r>
          </w:p>
        </w:tc>
      </w:tr>
      <w:tr>
        <w:trPr>
          <w:cantSplit w:val="true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ET001</w:t>
            </w:r>
          </w:p>
        </w:tc>
        <w:tc>
          <w:tcPr>
            <w:tcW w:w="7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Cadastro do Paciente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ET002</w:t>
            </w:r>
          </w:p>
        </w:tc>
        <w:tc>
          <w:tcPr>
            <w:tcW w:w="7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Relatórios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10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ET003</w:t>
            </w:r>
          </w:p>
        </w:tc>
        <w:tc>
          <w:tcPr>
            <w:tcW w:w="75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Painel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</w:tbl>
    <w:p>
      <w:pPr>
        <w:pStyle w:val="Standard"/>
        <w:jc w:val="both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Arial" w:cs="Arial" w:ascii="Arial" w:hAnsi="Arial"/>
          <w:color w:val="FF0000"/>
          <w:sz w:val="20"/>
          <w:szCs w:val="20"/>
        </w:rPr>
      </w:r>
    </w:p>
    <w:p>
      <w:pPr>
        <w:pStyle w:val="Ttulo1"/>
        <w:numPr>
          <w:ilvl w:val="0"/>
          <w:numId w:val="2"/>
        </w:numPr>
        <w:spacing w:before="0" w:after="0"/>
        <w:rPr/>
      </w:pPr>
      <w:bookmarkStart w:id="9" w:name="_Toc13045631"/>
      <w:r>
        <w:rPr/>
        <w:t>Regras de Domínio</w:t>
      </w:r>
      <w:bookmarkEnd w:id="9"/>
    </w:p>
    <w:tbl>
      <w:tblPr>
        <w:tblW w:w="5000" w:type="pct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4"/>
        <w:gridCol w:w="2212"/>
        <w:gridCol w:w="6010"/>
        <w:gridCol w:w="856"/>
      </w:tblGrid>
      <w:tr>
        <w:trPr>
          <w:cantSplit w:val="true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Situação</w:t>
            </w:r>
          </w:p>
        </w:tc>
      </w:tr>
      <w:tr>
        <w:trPr>
          <w:cantSplit w:val="true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RD001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Lista valores do CPF e RG</w:t>
            </w:r>
          </w:p>
        </w:tc>
        <w:tc>
          <w:tcPr>
            <w:tcW w:w="6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Define a quantidade correta dos números do CPF e RG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Novo</w:t>
            </w:r>
          </w:p>
        </w:tc>
      </w:tr>
      <w:tr>
        <w:trPr>
          <w:cantSplit w:val="true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RD002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Lista os valores do sexo</w:t>
            </w:r>
          </w:p>
        </w:tc>
        <w:tc>
          <w:tcPr>
            <w:tcW w:w="6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Lista contendo os valores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  <w:szCs w:val="20"/>
              </w:rPr>
              <w:t>do campo sexo se será masculino feminino ou outros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Novo</w:t>
            </w:r>
          </w:p>
        </w:tc>
      </w:tr>
      <w:tr>
        <w:trPr>
          <w:cantSplit w:val="true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RD003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Data de Nascimento</w:t>
            </w:r>
          </w:p>
        </w:tc>
        <w:tc>
          <w:tcPr>
            <w:tcW w:w="6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Define a data de nascimento do paciente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Novo</w:t>
            </w:r>
          </w:p>
        </w:tc>
      </w:tr>
      <w:tr>
        <w:trPr>
          <w:cantSplit w:val="true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RD004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Localizar Paciente</w:t>
            </w:r>
          </w:p>
        </w:tc>
        <w:tc>
          <w:tcPr>
            <w:tcW w:w="6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Localiza o paciente internado através do nome ou número do prontuário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Novo</w:t>
            </w:r>
          </w:p>
        </w:tc>
      </w:tr>
      <w:tr>
        <w:trPr>
          <w:cantSplit w:val="true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RD005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Motivo da internação</w:t>
            </w:r>
          </w:p>
        </w:tc>
        <w:tc>
          <w:tcPr>
            <w:tcW w:w="6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Lista o motivo da internação do paciente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Novo</w:t>
            </w:r>
          </w:p>
        </w:tc>
      </w:tr>
      <w:tr>
        <w:trPr>
          <w:cantSplit w:val="true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RD006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Medicamento e proced.</w:t>
            </w:r>
          </w:p>
        </w:tc>
        <w:tc>
          <w:tcPr>
            <w:tcW w:w="6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Lista os medicamentos usado para o tratamento e procedimentos realizados.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Novo</w:t>
            </w:r>
          </w:p>
        </w:tc>
      </w:tr>
      <w:tr>
        <w:trPr>
          <w:cantSplit w:val="true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RD007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Alterar Visualização</w:t>
            </w:r>
          </w:p>
        </w:tc>
        <w:tc>
          <w:tcPr>
            <w:tcW w:w="6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Altera a forma de visualização para determinado paciente individualmente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Novo</w:t>
            </w:r>
          </w:p>
        </w:tc>
      </w:tr>
      <w:tr>
        <w:trPr>
          <w:cantSplit w:val="true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</w:r>
          </w:p>
        </w:tc>
        <w:tc>
          <w:tcPr>
            <w:tcW w:w="6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</w:r>
          </w:p>
        </w:tc>
      </w:tr>
      <w:tr>
        <w:trPr>
          <w:cantSplit w:val="true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</w:r>
          </w:p>
        </w:tc>
        <w:tc>
          <w:tcPr>
            <w:tcW w:w="6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Ttulo1"/>
        <w:numPr>
          <w:ilvl w:val="0"/>
          <w:numId w:val="2"/>
        </w:numPr>
        <w:spacing w:before="0" w:after="0"/>
        <w:rPr/>
      </w:pPr>
      <w:bookmarkStart w:id="10" w:name="_Toc13045632"/>
      <w:bookmarkStart w:id="11" w:name="_Toc390098461"/>
      <w:r>
        <w:rPr/>
        <w:t>Regras de Interface</w:t>
      </w:r>
      <w:bookmarkEnd w:id="10"/>
      <w:bookmarkEnd w:id="11"/>
    </w:p>
    <w:tbl>
      <w:tblPr>
        <w:tblW w:w="5000" w:type="pct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55"/>
        <w:gridCol w:w="2644"/>
        <w:gridCol w:w="5314"/>
        <w:gridCol w:w="1209"/>
      </w:tblGrid>
      <w:tr>
        <w:trPr>
          <w:cantSplit w:val="true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Situação</w:t>
            </w:r>
          </w:p>
        </w:tc>
      </w:tr>
      <w:tr>
        <w:trPr>
          <w:trHeight w:val="344" w:hRule="atLeast"/>
          <w:cantSplit w:val="true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RI001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Campo Nome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 Campo tem que se preenchido com caixa alta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trHeight w:val="344" w:hRule="atLeast"/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RI002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Contedodatabela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Campo CPF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O Campo deve conter 11 Dígitos 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RI003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Campo E-mail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 Campo deve conter um @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RI004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Campo sexo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Deve ser selecionado de acordo com o sexo do paciente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RI005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Nascimento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 Campo data de ser no formato dd/mm/yyyy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RI006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Telefone(celular)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 Campo telefone deve ser no formato (DDD) XXXX-XXXX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RI007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rial Unicode MS" w:cs="Times New Roman"/>
                <w:color w:val="auto"/>
                <w:kern w:val="2"/>
                <w:sz w:val="24"/>
                <w:szCs w:val="24"/>
                <w:lang w:val="pt-BR" w:eastAsia="zh-CN" w:bidi="hi-IN"/>
              </w:rPr>
              <w:t>Endereço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 campo deve se preenchido com informações do endereço do paciente.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RI008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Número Residência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 campo será do tipo Number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RI009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Campo Cidade e Estado</w:t>
            </w:r>
          </w:p>
        </w:tc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O formato sera cidade e dois caracteres Ex:PAULISTA-PE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RI011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ou Prontuário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Informar o nome do paciente ou prontuário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RI012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Relatórios dos Pacientes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SimSun" w:cs="Mang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Exibe por padrão a linha todos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RI013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Data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rPr>
                <w:rFonts w:ascii="Arial" w:hAnsi="Arial" w:eastAsia="Arial Unicode MS" w:cs="Arial"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auto"/>
                <w:kern w:val="2"/>
                <w:sz w:val="20"/>
                <w:szCs w:val="20"/>
                <w:lang w:val="pt-BR" w:eastAsia="zh-CN" w:bidi="hi-IN"/>
              </w:rPr>
              <w:t>Informa a data do dia em que o paciente deu entrada na internação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RI014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Gráfico 1 e Gráfico 2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Exibido quando a opção demonstrar gráfico for marcada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RI015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Configurar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Função disponível apenas para o administrador do TI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RI016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Batimentos Cardíacos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Arial Unicode MS" w:cs="Arial" w:ascii="Arial" w:hAnsi="Arial"/>
                <w:sz w:val="20"/>
                <w:szCs w:val="20"/>
              </w:rPr>
              <w:t>A informação com o Nº50 demonstra os batimentos cardíacos do paciente.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RI017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Pressão do sangue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 xml:space="preserve">Os números 117/64 apresenta 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RI018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Saturação Oxigênio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O gráfico em forma de onda com o Nº 93 representa a saturação do Oxigênio.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RI019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Respiração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O numeral 15 representa a taxa da respiração do paciente.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RI020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Alarme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O Icone em forma sino representa o alarme caso o paciente sofra alguma alteração elevada nas taxas.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RI021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Alterar visualização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O botão altera a forma de visualizar as informações dos pacientes de forma horizontal ou vertical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RI02</w:t>
            </w: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Configuração(Gerente do TI).</w:t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snapToGrid w:val="false"/>
              <w:jc w:val="left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  <w:t>Serve para configurar a integração de todos os monitores das UTIs de cada leito.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Referenciado</w:t>
            </w:r>
          </w:p>
        </w:tc>
      </w:tr>
      <w:tr>
        <w:trPr>
          <w:cantSplit w:val="true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suppressLineNumber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LineNumbers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Ttulo1"/>
        <w:numPr>
          <w:ilvl w:val="0"/>
          <w:numId w:val="0"/>
        </w:numPr>
        <w:spacing w:before="0" w:after="0"/>
        <w:ind w:left="360" w:right="0" w:hanging="0"/>
        <w:rPr/>
      </w:pPr>
      <w:r>
        <w:rPr/>
      </w:r>
    </w:p>
    <w:p>
      <w:pPr>
        <w:pStyle w:val="Ttulo1"/>
        <w:numPr>
          <w:ilvl w:val="0"/>
          <w:numId w:val="2"/>
        </w:numPr>
        <w:spacing w:before="0" w:after="0"/>
        <w:rPr/>
      </w:pPr>
      <w:bookmarkStart w:id="12" w:name="_Toc13045633"/>
      <w:bookmarkStart w:id="13" w:name="_Toc390098462"/>
      <w:r>
        <w:rPr/>
        <w:t>Regras de Mensagens</w:t>
      </w:r>
      <w:bookmarkEnd w:id="12"/>
      <w:bookmarkEnd w:id="13"/>
    </w:p>
    <w:tbl>
      <w:tblPr>
        <w:tblW w:w="5000" w:type="pct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6"/>
        <w:gridCol w:w="7846"/>
        <w:gridCol w:w="1211"/>
      </w:tblGrid>
      <w:tr>
        <w:trPr>
          <w:cantSplit w:val="true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Situação</w:t>
            </w:r>
          </w:p>
        </w:tc>
      </w:tr>
      <w:tr>
        <w:trPr>
          <w:cantSplit w:val="true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RM001</w:t>
            </w:r>
          </w:p>
        </w:tc>
        <w:tc>
          <w:tcPr>
            <w:tcW w:w="7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 w:eastAsia="Arial Unicode MS" w:cs="Arial"/>
                <w:color w:val="000000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Arial Unicode MS" w:cs="Arial" w:ascii="Arial" w:hAnsi="Arial"/>
                <w:color w:val="000000"/>
                <w:kern w:val="2"/>
                <w:sz w:val="20"/>
                <w:szCs w:val="20"/>
                <w:lang w:val="pt-BR" w:eastAsia="zh-CN" w:bidi="hi-IN"/>
              </w:rPr>
              <w:t>Paciente cadastrado com sucesso!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RM002</w:t>
            </w:r>
          </w:p>
        </w:tc>
        <w:tc>
          <w:tcPr>
            <w:tcW w:w="7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Deseja cancelar o cadastro do paciente?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RM003</w:t>
            </w:r>
          </w:p>
        </w:tc>
        <w:tc>
          <w:tcPr>
            <w:tcW w:w="7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 alterações foram salvas.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RM004</w:t>
            </w:r>
          </w:p>
        </w:tc>
        <w:tc>
          <w:tcPr>
            <w:tcW w:w="7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Deseja Excluir o cadastro do paciente?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RM005</w:t>
            </w:r>
          </w:p>
        </w:tc>
        <w:tc>
          <w:tcPr>
            <w:tcW w:w="7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Exclusão realizada com sucesso.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RM006</w:t>
            </w:r>
          </w:p>
        </w:tc>
        <w:tc>
          <w:tcPr>
            <w:tcW w:w="7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Preencher campos obrigatórios.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Novo</w:t>
            </w:r>
          </w:p>
        </w:tc>
      </w:tr>
      <w:tr>
        <w:trPr>
          <w:cantSplit w:val="true"/>
        </w:trPr>
        <w:tc>
          <w:tcPr>
            <w:tcW w:w="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RM007</w:t>
            </w:r>
          </w:p>
        </w:tc>
        <w:tc>
          <w:tcPr>
            <w:tcW w:w="7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As novas configurações foram salvas com sucesso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spacing w:lineRule="auto" w:line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Novo</w:t>
            </w:r>
          </w:p>
        </w:tc>
      </w:tr>
    </w:tbl>
    <w:p>
      <w:pPr>
        <w:pStyle w:val="Ttulo1"/>
        <w:numPr>
          <w:ilvl w:val="0"/>
          <w:numId w:val="0"/>
        </w:numPr>
        <w:spacing w:before="0" w:after="0"/>
        <w:ind w:left="360" w:right="0" w:hanging="0"/>
        <w:rPr/>
      </w:pPr>
      <w:r>
        <w:rPr/>
      </w:r>
    </w:p>
    <w:p>
      <w:pPr>
        <w:pStyle w:val="Ttulo1"/>
        <w:numPr>
          <w:ilvl w:val="0"/>
          <w:numId w:val="2"/>
        </w:numPr>
        <w:spacing w:before="0" w:after="0"/>
        <w:rPr/>
      </w:pPr>
      <w:bookmarkStart w:id="14" w:name="_Toc13045634"/>
      <w:bookmarkStart w:id="15" w:name="_Toc390098463"/>
      <w:r>
        <w:rPr/>
        <w:t>Referências</w:t>
      </w:r>
      <w:bookmarkEnd w:id="14"/>
      <w:bookmarkEnd w:id="15"/>
    </w:p>
    <w:p>
      <w:pPr>
        <w:pStyle w:val="Standard"/>
        <w:spacing w:before="0" w:after="240"/>
        <w:ind w:left="709" w:right="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Não se aplica.</w:t>
      </w:r>
    </w:p>
    <w:p>
      <w:pPr>
        <w:pStyle w:val="Ttulo1"/>
        <w:numPr>
          <w:ilvl w:val="0"/>
          <w:numId w:val="2"/>
        </w:numPr>
        <w:rPr/>
      </w:pPr>
      <w:bookmarkStart w:id="16" w:name="_Toc13045635"/>
      <w:bookmarkStart w:id="17" w:name="_Toc390098464"/>
      <w:r>
        <w:rPr/>
        <w:t>Homologação</w:t>
      </w:r>
      <w:bookmarkEnd w:id="16"/>
      <w:bookmarkEnd w:id="17"/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952" w:type="dxa"/>
        <w:jc w:val="left"/>
        <w:tblInd w:w="-1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2"/>
      </w:tblGrid>
      <w:tr>
        <w:trPr/>
        <w:tc>
          <w:tcPr>
            <w:tcW w:w="9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Standard"/>
              <w:jc w:val="both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Demanda: </w:t>
            </w:r>
            <w:r>
              <w:rPr>
                <w:rFonts w:eastAsia="Times New Roman" w:ascii="Calibri" w:hAnsi="Calibri"/>
                <w:b/>
                <w:bCs/>
              </w:rPr>
              <w:t>&lt;Descrição do projeto&gt;</w:t>
            </w:r>
          </w:p>
        </w:tc>
      </w:tr>
    </w:tbl>
    <w:p>
      <w:pPr>
        <w:pStyle w:val="Standard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5000" w:type="pct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/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Standard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Aprovado (    )                    Rejeitado (    )                                              Data ____/____/________</w:t>
            </w:r>
          </w:p>
          <w:p>
            <w:pPr>
              <w:pStyle w:val="Standard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</w:p>
        </w:tc>
      </w:tr>
    </w:tbl>
    <w:p>
      <w:pPr>
        <w:pStyle w:val="Standard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        </w:t>
      </w:r>
    </w:p>
    <w:tbl>
      <w:tblPr>
        <w:tblW w:w="5000" w:type="pct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>
          <w:trHeight w:val="1707" w:hRule="atLeast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Motivação: </w:t>
            </w:r>
          </w:p>
          <w:p>
            <w:pPr>
              <w:pStyle w:val="Standar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Descrição da motivação da aprovação ou rejeição.</w:t>
            </w:r>
          </w:p>
          <w:p>
            <w:pPr>
              <w:pStyle w:val="Standard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Obrigatório no caso de rejeição.</w:t>
            </w:r>
          </w:p>
          <w:p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</w:t>
      </w:r>
    </w:p>
    <w:tbl>
      <w:tblPr>
        <w:tblW w:w="5000" w:type="pct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/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Observação: </w:t>
            </w:r>
          </w:p>
          <w:p>
            <w:pPr>
              <w:pStyle w:val="Standard"/>
              <w:rPr/>
            </w:pPr>
            <w:r>
              <w:rPr>
                <w:rFonts w:cs="Arial" w:ascii="Arial" w:hAnsi="Arial"/>
                <w:sz w:val="20"/>
                <w:szCs w:val="20"/>
              </w:rPr>
              <w:t>1 – A documentação “antiga” (fora do padrão), referenciada por qualquer documento gerado para esta demanda, não será homologada.</w:t>
            </w:r>
          </w:p>
          <w:p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ind w:left="720" w:right="0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     </w:t>
      </w:r>
    </w:p>
    <w:tbl>
      <w:tblPr>
        <w:tblW w:w="5000" w:type="pct"/>
        <w:jc w:val="left"/>
        <w:tblInd w:w="-124" w:type="dxa"/>
        <w:tblCellMar>
          <w:top w:w="28" w:type="dxa"/>
          <w:left w:w="28" w:type="dxa"/>
          <w:bottom w:w="28" w:type="dxa"/>
          <w:right w:w="10" w:type="dxa"/>
        </w:tblCellMar>
      </w:tblPr>
      <w:tblGrid>
        <w:gridCol w:w="3403"/>
        <w:gridCol w:w="1703"/>
        <w:gridCol w:w="1668"/>
        <w:gridCol w:w="3148"/>
      </w:tblGrid>
      <w:tr>
        <w:trPr/>
        <w:tc>
          <w:tcPr>
            <w:tcW w:w="99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Cs w:val="20"/>
              </w:rPr>
            </w:pPr>
            <w:r>
              <w:rPr>
                <w:rFonts w:cs="Arial" w:ascii="Arial" w:hAnsi="Arial"/>
                <w:b/>
                <w:bCs/>
                <w:szCs w:val="20"/>
              </w:rPr>
              <w:t>Homologadores/ Participantes</w:t>
            </w:r>
          </w:p>
        </w:tc>
      </w:tr>
      <w:tr>
        <w:trPr/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D9D9D9" w:val="clear"/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Cs/>
                <w:szCs w:val="20"/>
              </w:rPr>
            </w:pPr>
            <w:r>
              <w:rPr>
                <w:rFonts w:cs="Arial" w:ascii="Arial" w:hAnsi="Arial"/>
                <w:bCs/>
                <w:szCs w:val="20"/>
              </w:rPr>
              <w:t>Nome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D9D9D9" w:val="clear"/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Cs/>
                <w:szCs w:val="20"/>
              </w:rPr>
            </w:pPr>
            <w:r>
              <w:rPr>
                <w:rFonts w:cs="Arial" w:ascii="Arial" w:hAnsi="Arial"/>
                <w:bCs/>
                <w:szCs w:val="20"/>
              </w:rPr>
              <w:t>Lotação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D9D9D9" w:val="clear"/>
            <w:tcMar>
              <w:top w:w="0" w:type="dxa"/>
              <w:left w:w="10" w:type="dxa"/>
              <w:bottom w:w="0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Cs/>
                <w:szCs w:val="20"/>
              </w:rPr>
            </w:pPr>
            <w:r>
              <w:rPr>
                <w:rFonts w:cs="Arial" w:ascii="Arial" w:hAnsi="Arial"/>
                <w:bCs/>
                <w:szCs w:val="20"/>
              </w:rPr>
              <w:t>Situação</w:t>
            </w:r>
          </w:p>
        </w:tc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tcMar>
              <w:right w:w="28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Cs/>
                <w:szCs w:val="20"/>
              </w:rPr>
            </w:pPr>
            <w:r>
              <w:rPr>
                <w:rFonts w:cs="Arial" w:ascii="Arial" w:hAnsi="Arial"/>
                <w:bCs/>
                <w:szCs w:val="20"/>
              </w:rPr>
              <w:t>Assinatura</w:t>
            </w:r>
          </w:p>
        </w:tc>
      </w:tr>
      <w:tr>
        <w:trPr/>
        <w:tc>
          <w:tcPr>
            <w:tcW w:w="3403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etabela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  <w:tc>
          <w:tcPr>
            <w:tcW w:w="1703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</w:tcMar>
            <w:vAlign w:val="center"/>
          </w:tcPr>
          <w:p>
            <w:pPr>
              <w:pStyle w:val="Contedodetabela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668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" w:type="dxa"/>
              <w:bottom w:w="0" w:type="dxa"/>
            </w:tcMar>
            <w:vAlign w:val="center"/>
          </w:tcPr>
          <w:p>
            <w:pPr>
              <w:pStyle w:val="Contedodetabela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&lt;Indicação se Homologador ou Participante&gt;</w:t>
            </w:r>
          </w:p>
        </w:tc>
        <w:tc>
          <w:tcPr>
            <w:tcW w:w="31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Contedodetabela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</w:r>
          </w:p>
        </w:tc>
      </w:tr>
    </w:tbl>
    <w:p>
      <w:pPr>
        <w:pStyle w:val="Standard"/>
        <w:ind w:left="72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49" w:header="851" w:top="1701" w:footer="851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ambri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pBdr>
        <w:top w:val="single" w:sz="4" w:space="1" w:color="000000"/>
      </w:pBdr>
      <w:spacing w:before="120" w:after="0"/>
      <w:jc w:val="center"/>
      <w:rPr/>
    </w:pPr>
    <w:r>
      <w:rPr>
        <w:rFonts w:cs="Arial"/>
        <w:b/>
        <w:i/>
        <w:iCs/>
        <w:sz w:val="16"/>
      </w:rPr>
      <w:fldChar w:fldCharType="begin"/>
    </w:r>
    <w:r>
      <w:rPr>
        <w:sz w:val="16"/>
        <w:i/>
        <w:b/>
        <w:iCs/>
        <w:rFonts w:cs="Arial"/>
      </w:rPr>
      <w:instrText> PAGE </w:instrText>
    </w:r>
    <w:r>
      <w:rPr>
        <w:sz w:val="16"/>
        <w:i/>
        <w:b/>
        <w:iCs/>
        <w:rFonts w:cs="Arial"/>
      </w:rPr>
      <w:fldChar w:fldCharType="separate"/>
    </w:r>
    <w:r>
      <w:rPr>
        <w:sz w:val="16"/>
        <w:i/>
        <w:b/>
        <w:iCs/>
        <w:rFonts w:cs="Arial"/>
      </w:rPr>
      <w:t>5</w:t>
    </w:r>
    <w:r>
      <w:rPr>
        <w:sz w:val="16"/>
        <w:i/>
        <w:b/>
        <w:iCs/>
        <w:rFonts w:cs="Arial"/>
      </w:rPr>
      <w:fldChar w:fldCharType="end"/>
    </w:r>
    <w:r>
      <w:rPr>
        <w:rFonts w:cs="Arial"/>
        <w:b/>
        <w:i/>
        <w:iCs/>
        <w:sz w:val="16"/>
      </w:rPr>
      <w:t>/</w:t>
    </w:r>
    <w:r>
      <w:rPr>
        <w:rFonts w:cs="Arial"/>
        <w:b/>
        <w:i/>
        <w:iCs/>
        <w:sz w:val="16"/>
      </w:rPr>
      <w:fldChar w:fldCharType="begin"/>
    </w:r>
    <w:r>
      <w:rPr>
        <w:sz w:val="16"/>
        <w:i/>
        <w:b/>
        <w:iCs/>
        <w:rFonts w:cs="Arial"/>
      </w:rPr>
      <w:instrText> NUMPAGES </w:instrText>
    </w:r>
    <w:r>
      <w:rPr>
        <w:sz w:val="16"/>
        <w:i/>
        <w:b/>
        <w:iCs/>
        <w:rFonts w:cs="Arial"/>
      </w:rPr>
      <w:fldChar w:fldCharType="separate"/>
    </w:r>
    <w:r>
      <w:rPr>
        <w:sz w:val="16"/>
        <w:i/>
        <w:b/>
        <w:iCs/>
        <w:rFonts w:cs="Arial"/>
      </w:rPr>
      <w:t>5</w:t>
    </w:r>
    <w:r>
      <w:rPr>
        <w:sz w:val="16"/>
        <w:i/>
        <w:b/>
        <w:iCs/>
        <w:rFonts w:cs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95" w:type="dxa"/>
      <w:jc w:val="left"/>
      <w:tblInd w:w="-114" w:type="dxa"/>
      <w:tblCellMar>
        <w:top w:w="0" w:type="dxa"/>
        <w:left w:w="10" w:type="dxa"/>
        <w:bottom w:w="0" w:type="dxa"/>
        <w:right w:w="10" w:type="dxa"/>
      </w:tblCellMar>
    </w:tblPr>
    <w:tblGrid>
      <w:gridCol w:w="7513"/>
      <w:gridCol w:w="2581"/>
    </w:tblGrid>
    <w:tr>
      <w:trPr>
        <w:trHeight w:val="675" w:hRule="atLeast"/>
      </w:trPr>
      <w:tc>
        <w:tcPr>
          <w:tcW w:w="75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"/>
            <w:jc w:val="center"/>
            <w:rPr>
              <w:rFonts w:ascii="Arial" w:hAnsi="Arial"/>
              <w:bCs/>
              <w:color w:val="000000"/>
              <w:sz w:val="24"/>
              <w:szCs w:val="24"/>
            </w:rPr>
          </w:pPr>
          <w:r>
            <w:rPr>
              <w:rFonts w:ascii="Arial" w:hAnsi="Arial"/>
              <w:bCs/>
              <w:color w:val="000000"/>
              <w:sz w:val="24"/>
              <w:szCs w:val="24"/>
            </w:rPr>
            <w:t xml:space="preserve">ER – Especificação de Requisitos </w:t>
          </w:r>
        </w:p>
      </w:tc>
      <w:tc>
        <w:tcPr>
          <w:tcW w:w="25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Standar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</w:lvl>
    <w:lvl w:ilvl="1">
      <w:start w:val="1"/>
      <w:pStyle w:val="Ttulo2"/>
      <w:numFmt w:val="decimal"/>
      <w:lvlText w:val="%1.%2."/>
      <w:lvlJc w:val="left"/>
      <w:pPr>
        <w:ind w:left="792" w:hanging="432"/>
      </w:pPr>
    </w:lvl>
    <w:lvl w:ilvl="2">
      <w:start w:val="1"/>
      <w:pStyle w:val="Ttulo3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rFonts w:ascii="Arial" w:hAnsi="Arial" w:eastAsia="Times New Roman" w:cs="Arial"/>
      <w:b/>
      <w:bCs/>
      <w:color w:val="000000"/>
      <w:sz w:val="28"/>
      <w:szCs w:val="28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dodocumento"/>
    <w:next w:val="Normal"/>
    <w:qFormat/>
    <w:pPr>
      <w:keepNext w:val="true"/>
      <w:numPr>
        <w:ilvl w:val="2"/>
        <w:numId w:val="1"/>
      </w:numPr>
      <w:pBdr>
        <w:bottom w:val="nil"/>
      </w:pBdr>
      <w:spacing w:before="240" w:after="120"/>
      <w:outlineLvl w:val="2"/>
    </w:pPr>
    <w:rPr>
      <w:rFonts w:ascii="Arial" w:hAnsi="Arial" w:eastAsia="Arial Unicode MS" w:cs="Tahoma"/>
      <w:b/>
      <w:bCs/>
      <w:color w:val="auto"/>
      <w:spacing w:val="0"/>
      <w:kern w:val="2"/>
      <w:sz w:val="28"/>
      <w:szCs w:val="28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Arial" w:hAnsi="Arial" w:eastAsia="Times New Roman" w:cs="Arial"/>
      <w:b/>
      <w:bCs/>
      <w:color w:val="000000"/>
      <w:kern w:val="2"/>
      <w:sz w:val="28"/>
      <w:szCs w:val="28"/>
      <w:lang w:eastAsia="zh-CN" w:bidi="hi-IN"/>
    </w:rPr>
  </w:style>
  <w:style w:type="character" w:styleId="Ttulo2Char">
    <w:name w:val="Título 2 Char"/>
    <w:basedOn w:val="DefaultParagraphFont"/>
    <w:qFormat/>
    <w:rPr>
      <w:rFonts w:ascii="Arial" w:hAnsi="Arial" w:eastAsia="Times New Roman" w:cs="Arial"/>
      <w:b/>
      <w:bCs/>
      <w:color w:val="000000"/>
      <w:kern w:val="2"/>
      <w:sz w:val="20"/>
      <w:szCs w:val="20"/>
      <w:lang w:eastAsia="zh-CN" w:bidi="hi-IN"/>
    </w:rPr>
  </w:style>
  <w:style w:type="character" w:styleId="Ttulo3Char">
    <w:name w:val="Título 3 Char"/>
    <w:basedOn w:val="DefaultParagraphFont"/>
    <w:qFormat/>
    <w:rPr>
      <w:rFonts w:ascii="Arial" w:hAnsi="Arial" w:eastAsia="Arial Unicode MS" w:cs="Tahoma"/>
      <w:b/>
      <w:bCs/>
      <w:kern w:val="2"/>
      <w:sz w:val="28"/>
      <w:szCs w:val="28"/>
      <w:lang w:eastAsia="zh-CN" w:bidi="hi-IN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ascii="Times New Roman" w:hAnsi="Times New Roman" w:eastAsia="SimSun" w:cs="Mangal"/>
      <w:kern w:val="2"/>
      <w:sz w:val="20"/>
      <w:szCs w:val="18"/>
      <w:lang w:eastAsia="zh-CN" w:bidi="hi-IN"/>
    </w:rPr>
  </w:style>
  <w:style w:type="character" w:styleId="TtuloChar">
    <w:name w:val="Título Char"/>
    <w:basedOn w:val="DefaultParagraphFont"/>
    <w:qFormat/>
    <w:rPr>
      <w:rFonts w:ascii="Cambria" w:hAnsi="Cambria" w:eastAsia="Calibri" w:cs="Mangal"/>
      <w:color w:val="17365D"/>
      <w:spacing w:val="5"/>
      <w:kern w:val="2"/>
      <w:sz w:val="52"/>
      <w:szCs w:val="47"/>
      <w:lang w:eastAsia="zh-CN" w:bidi="hi-IN"/>
    </w:rPr>
  </w:style>
  <w:style w:type="character" w:styleId="TextodebaloChar">
    <w:name w:val="Texto de balão Char"/>
    <w:basedOn w:val="DefaultParagraphFont"/>
    <w:qFormat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AssuntodocomentrioChar">
    <w:name w:val="Assunto do comentário Char"/>
    <w:basedOn w:val="TextodecomentrioChar"/>
    <w:qFormat/>
    <w:rPr>
      <w:rFonts w:ascii="Times New Roman" w:hAnsi="Times New Roman" w:eastAsia="SimSun" w:cs="Mangal"/>
      <w:b/>
      <w:bCs/>
      <w:kern w:val="2"/>
      <w:sz w:val="20"/>
      <w:szCs w:val="18"/>
      <w:lang w:eastAsia="zh-CN" w:bidi="hi-IN"/>
    </w:rPr>
  </w:style>
  <w:style w:type="character" w:styleId="CabealhoChar">
    <w:name w:val="Cabeçalho Char"/>
    <w:basedOn w:val="DefaultParagraphFont"/>
    <w:qFormat/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character" w:styleId="RodapChar">
    <w:name w:val="Rodapé Char"/>
    <w:basedOn w:val="DefaultParagraphFont"/>
    <w:qFormat/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Calibri"/>
      <w:color w:val="17365D"/>
      <w:spacing w:val="5"/>
      <w:kern w:val="2"/>
      <w:sz w:val="52"/>
      <w:szCs w:val="47"/>
    </w:rPr>
  </w:style>
  <w:style w:type="paragraph" w:styleId="Standard">
    <w:name w:val="Standard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pt-BR" w:eastAsia="zh-CN" w:bidi="hi-IN"/>
    </w:rPr>
  </w:style>
  <w:style w:type="paragraph" w:styleId="Contedodatabela">
    <w:name w:val="Conteúdo da tabela"/>
    <w:basedOn w:val="Standard"/>
    <w:qFormat/>
    <w:pPr>
      <w:suppressLineNumbers/>
    </w:pPr>
    <w:rPr/>
  </w:style>
  <w:style w:type="paragraph" w:styleId="Capa">
    <w:name w:val="Capa"/>
    <w:basedOn w:val="Standard"/>
    <w:qFormat/>
    <w:pPr>
      <w:jc w:val="right"/>
    </w:pPr>
    <w:rPr>
      <w:rFonts w:ascii="Arial Black" w:hAnsi="Arial Black" w:eastAsia="Times New Roman"/>
      <w:b/>
      <w:sz w:val="56"/>
      <w:szCs w:val="20"/>
      <w:lang w:eastAsia="pt-BR"/>
    </w:rPr>
  </w:style>
  <w:style w:type="paragraph" w:styleId="Contedodetabela">
    <w:name w:val="Conteúdo de tabela"/>
    <w:basedOn w:val="Standard"/>
    <w:qFormat/>
    <w:pPr>
      <w:suppressLineNumbers/>
    </w:pPr>
    <w:rPr/>
  </w:style>
  <w:style w:type="paragraph" w:styleId="Annotationtext">
    <w:name w:val="annotation text"/>
    <w:basedOn w:val="Normal"/>
    <w:qFormat/>
    <w:pPr/>
    <w:rPr>
      <w:sz w:val="20"/>
      <w:szCs w:val="18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4"/>
    </w:rPr>
  </w:style>
  <w:style w:type="paragraph" w:styleId="TOCHeading">
    <w:name w:val="TOC Heading"/>
    <w:basedOn w:val="Ttulo1"/>
    <w:next w:val="Normal"/>
    <w:qFormat/>
    <w:pPr>
      <w:widowControl/>
      <w:numPr>
        <w:ilvl w:val="0"/>
        <w:numId w:val="0"/>
      </w:numPr>
      <w:suppressAutoHyphens w:val="false"/>
      <w:spacing w:lineRule="auto" w:line="276"/>
      <w:textAlignment w:val="auto"/>
    </w:pPr>
    <w:rPr>
      <w:rFonts w:ascii="Cambria" w:hAnsi="Cambria" w:eastAsia="Calibri" w:cs="Tahoma"/>
      <w:color w:val="365F91"/>
      <w:kern w:val="0"/>
      <w:lang w:eastAsia="en-US" w:bidi="ar-SA"/>
    </w:rPr>
  </w:style>
  <w:style w:type="paragraph" w:styleId="Sumrio1">
    <w:name w:val="TOC 1"/>
    <w:basedOn w:val="Normal"/>
    <w:next w:val="Normal"/>
    <w:autoRedefine/>
    <w:pPr>
      <w:spacing w:before="0" w:after="100"/>
    </w:pPr>
    <w:rPr>
      <w:szCs w:val="21"/>
    </w:rPr>
  </w:style>
  <w:style w:type="paragraph" w:styleId="Sumrio2">
    <w:name w:val="TOC 2"/>
    <w:basedOn w:val="Normal"/>
    <w:next w:val="Normal"/>
    <w:autoRedefine/>
    <w:pPr>
      <w:widowControl/>
      <w:suppressAutoHyphens w:val="false"/>
      <w:spacing w:lineRule="auto" w:line="276" w:before="0" w:after="100"/>
      <w:ind w:left="220" w:right="0" w:hanging="0"/>
      <w:textAlignment w:val="auto"/>
    </w:pPr>
    <w:rPr>
      <w:rFonts w:ascii="Calibri" w:hAnsi="Calibri" w:eastAsia="Calibri" w:cs="Tahoma"/>
      <w:kern w:val="0"/>
      <w:sz w:val="22"/>
      <w:szCs w:val="22"/>
      <w:lang w:eastAsia="en-US" w:bidi="ar-SA"/>
    </w:rPr>
  </w:style>
  <w:style w:type="paragraph" w:styleId="Sumrio3">
    <w:name w:val="TOC 3"/>
    <w:basedOn w:val="Normal"/>
    <w:next w:val="Normal"/>
    <w:autoRedefine/>
    <w:pPr>
      <w:widowControl/>
      <w:suppressAutoHyphens w:val="false"/>
      <w:spacing w:lineRule="auto" w:line="276" w:before="0" w:after="100"/>
      <w:ind w:left="440" w:right="0" w:hanging="0"/>
      <w:textAlignment w:val="auto"/>
    </w:pPr>
    <w:rPr>
      <w:rFonts w:ascii="Calibri" w:hAnsi="Calibri" w:eastAsia="Calibri" w:cs="Tahoma"/>
      <w:kern w:val="0"/>
      <w:sz w:val="22"/>
      <w:szCs w:val="22"/>
      <w:lang w:eastAsia="en-US" w:bidi="ar-SA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widowControl/>
      <w:suppressAutoHyphens w:val="false"/>
      <w:spacing w:before="0" w:after="0"/>
      <w:ind w:left="720" w:right="0" w:hanging="0"/>
      <w:contextualSpacing/>
      <w:textAlignment w:val="auto"/>
    </w:pPr>
    <w:rPr>
      <w:rFonts w:ascii="Calibri" w:hAnsi="Calibri" w:eastAsia="Calibri" w:cs="Tahoma"/>
      <w:kern w:val="0"/>
      <w:sz w:val="22"/>
      <w:szCs w:val="22"/>
      <w:lang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Cs w:val="21"/>
    </w:rPr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Cs w:val="21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8042</TotalTime>
  <Application>LibreOffice/6.4.1.2$Windows_X86_64 LibreOffice_project/4d224e95b98b138af42a64d84056446d09082932</Application>
  <Pages>5</Pages>
  <Words>778</Words>
  <Characters>4271</Characters>
  <CharactersWithSpaces>4906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2019-07-02T17:00:00Z</dcterms:created>
  <dc:creator>e_aasilva</dc:creator>
  <dc:description/>
  <dc:language>pt-BR</dc:language>
  <cp:lastModifiedBy/>
  <cp:lastPrinted>2015-08-13T17:05:00Z</cp:lastPrinted>
  <dcterms:modified xsi:type="dcterms:W3CDTF">2020-12-01T20:49:44Z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0x010100FF473F280A20AC41B9C001E1B77F5C4A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