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4.png" ContentType="image/png"/>
  <Override PartName="/word/media/image41.png" ContentType="image/png"/>
  <Override PartName="/word/media/image40.png" ContentType="image/png"/>
  <Override PartName="/word/media/image38.png" ContentType="image/png"/>
  <Override PartName="/word/media/image39.png" ContentType="image/png"/>
  <Override PartName="/word/media/image14.png" ContentType="image/png"/>
  <Override PartName="/word/media/image16.png" ContentType="image/png"/>
  <Override PartName="/word/media/image18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42.emf" ContentType="image/x-emf"/>
  <Override PartName="/word/media/image24.png" ContentType="image/png"/>
  <Override PartName="/word/media/image43.emf" ContentType="image/x-emf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4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13.emf" ContentType="image/x-emf"/>
  <Override PartName="/word/media/image37.emf" ContentType="image/x-emf"/>
  <Override PartName="/word/media/image19.png" ContentType="image/png"/>
  <Override PartName="/word/media/image12.emf" ContentType="image/x-emf"/>
  <Override PartName="/word/media/image17.png" ContentType="image/png"/>
  <Override PartName="/word/media/image10.emf" ContentType="image/x-emf"/>
  <Override PartName="/word/media/image15.png" ContentType="image/png"/>
  <Override PartName="/word/media/image33.emf" ContentType="image/x-emf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609" w:type="dxa"/>
        <w:jc w:val="left"/>
        <w:tblInd w:w="3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281"/>
        <w:gridCol w:w="1434"/>
        <w:gridCol w:w="4109"/>
        <w:gridCol w:w="2784"/>
      </w:tblGrid>
      <w:tr>
        <w:trPr/>
        <w:tc>
          <w:tcPr>
            <w:tcW w:w="960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>
        <w:trPr/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>
        <w:trPr/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Bruno Szczuk</w:t>
            </w:r>
          </w:p>
        </w:tc>
      </w:tr>
      <w:tr>
        <w:trPr>
          <w:trHeight w:val="72" w:hRule="atLeast"/>
        </w:trPr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94" w:type="dxa"/>
        <w:jc w:val="left"/>
        <w:tblInd w:w="1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991"/>
        <w:gridCol w:w="7602"/>
      </w:tblGrid>
      <w:tr>
        <w:trPr>
          <w:trHeight w:val="359" w:hRule="atLeast"/>
        </w:trPr>
        <w:tc>
          <w:tcPr>
            <w:tcW w:w="959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>
        <w:trPr>
          <w:trHeight w:val="359" w:hRule="atLeast"/>
        </w:trPr>
        <w:tc>
          <w:tcPr>
            <w:tcW w:w="19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6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Equipamento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Cliente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Frequência de Coleta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Contratos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RF-20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Disponibilizar Relatório de Consumo – Unidade de Consumidora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Tabela de Preço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Competência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RF-23</w:t>
            </w:r>
          </w:p>
        </w:tc>
        <w:tc>
          <w:tcPr>
            <w:tcW w:w="76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Endereço</w:t>
            </w:r>
          </w:p>
        </w:tc>
      </w:tr>
    </w:tbl>
    <w:p>
      <w:pPr>
        <w:pStyle w:val="Normal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País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Acionar opção de Cadastro de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Informa dados do novo país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de países já cadastrados. </w:t>
            </w:r>
            <w:r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cadastro de país.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[IMG-02] [FA-01].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URL Bandeira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país, exibe a mensagem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País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Alterar País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País.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nos campos do formulário.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países com o mesmo nome.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URL Bandeira;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14750"/>
                  <wp:effectExtent l="0" t="0" r="0" b="0"/>
                  <wp:docPr id="1" name="Imagem 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52850"/>
                  <wp:effectExtent l="0" t="0" r="0" b="0"/>
                  <wp:docPr id="2" name="Imagem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Estado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Estado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estado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Estados já cadastrados.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estado.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[IMG-02] [FA-01], [FA-03].</w:t>
            </w:r>
            <w:r>
              <w:rPr>
                <w:rFonts w:cs="Arial" w:ascii="Arial" w:hAnsi="Arial"/>
                <w:sz w:val="28"/>
                <w:szCs w:val="28"/>
              </w:rPr>
              <w:t xml:space="preserve"> 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Sigla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País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Estado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estado,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Estado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Estado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Estados.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[RN-03]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estados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3" name="Imagem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695700"/>
                  <wp:effectExtent l="0" t="0" r="0" b="0"/>
                  <wp:docPr id="4" name="Imagem 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Município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Município.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município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municípios.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município,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Município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Município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Município.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[RN-03] 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>
          <w:trHeight w:val="785" w:hRule="atLeast"/>
        </w:trPr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municípios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5" name="Imagem 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2335" cy="3734435"/>
                  <wp:effectExtent l="0" t="0" r="0" b="0"/>
                  <wp:docPr id="6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Equipamento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Equipamento.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equipamento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Equipamentos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equipamentos.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Descrição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equipamento,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Equipamento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Equipamento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equipamento.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equipamentos com o mesmo nr de série.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Contador Inicial e Contador atual ser um número maior que 0.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campo contador atual deve ser um número maior que o contador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[Atual/Inicial] tem que ser um número maior que 0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deve ser um número maior que o contador inicial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7" name="Imagem 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2335" cy="3696335"/>
                  <wp:effectExtent l="0" t="0" r="0" b="0"/>
                  <wp:docPr id="8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54"/>
        <w:gridCol w:w="495"/>
        <w:gridCol w:w="2775"/>
        <w:gridCol w:w="2589"/>
        <w:gridCol w:w="187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Cliente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Cliente.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cliente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Clientes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cliente.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da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Município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Forma Pagto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fantasia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do cliente (PJ, PF)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Endereço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DDD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Telefone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cliente,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Cliente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Fantasia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Cliente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clientes.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do cliente com um número sequencial.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</w:t>
            </w:r>
            <w:r>
              <w:rPr>
                <w:rFonts w:cs="Arial" w:ascii="Arial" w:hAnsi="Arial"/>
                <w:sz w:val="28"/>
                <w:szCs w:val="28"/>
              </w:rPr>
              <w:t xml:space="preserve"> Tipo do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Caso o tipo do cliente seja PF, o campo CNPJ/CPF deve ser formatado com a seguinte a formatação: “###.###.###-##”</w:t>
              <w:br/>
              <w:t>Caso o tipo do cliente seja PJ, o campo CNPJ/CPF deve seguir a formatação: “##.###.###-####/##”.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[RN-04]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O campo e-mail deve aceitar apenas um e-mail válido, um e-mail válido é aquele que: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um símbolo de arroba (@);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mais de 2 caracteres antes da arroba;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mais de 2 caracteres depois da arroba;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ao menos um ponto (.) após os caracteres da arroba;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termine com ponto;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tenha acentos.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CEP deve ter um campo válido, seguindo as validações vigentes para cada estado e valor inserido no campo.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[RN-06]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O sistema não deverá permitir a inserção de dois clientes com o mesmo CNPJ/CPF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bookmarkStart w:id="0" w:name="__DdeLink__5045_1557149307"/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bookmarkEnd w:id="0"/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859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85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85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85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85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85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E-mail inválido, por favor insira um e-mail válido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85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CEP inválido, por favor insira um CEP válido.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9" name="Imagem 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object>
                <v:shape id="ole_rId11" style="width:481.45pt;height:298.65pt" o:ole="">
                  <v:imagedata r:id="rId12" o:title=""/>
                </v:shape>
                <o:OLEObject Type="Embed" ProgID="PBrush" ShapeID="ole_rId11" DrawAspect="Content" ObjectID="_1844691706" r:id="rId11"/>
              </w:objec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Unidade Consumidora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Unidade Consumidora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unidade consumidora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Unidades Consumidoras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unidade consumidora.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unidade consumidora,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Unidade consumidora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Unidade consumidora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unidade consumidora.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unidades consumidoras com o mesmo equipamento para o mesmo cliente.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sz w:val="28"/>
                <w:szCs w:val="28"/>
              </w:rPr>
              <w:t>Cliente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 já cadastrada.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10" name="Imagem 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object>
                <v:shape id="ole_rId14" style="width:482.7pt;height:301.15pt" o:ole="">
                  <v:imagedata r:id="rId15" o:title=""/>
                </v:shape>
                <o:OLEObject Type="Embed" ProgID="PBrush" ShapeID="ole_rId14" DrawAspect="Content" ObjectID="_1542163545" r:id="rId14"/>
              </w:objec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 de Frequência de Coleta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Frequência de coleta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frequência de coleta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frequências de coletas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frequência de coleta.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frequência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Frequência de coleta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Intervalo de tempo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Frequência de Coleta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frequência de coleta.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frequências de coleta com o mesmo código ou quantidade de dias.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Frequência de coleta já cadastrada.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object>
                <v:shape id="ole_rId16" style="width:28.35pt;height:28.35pt" o:ole="">
                  <v:imagedata r:id="rId17" o:title=""/>
                </v:shape>
                <o:OLEObject Type="Embed" ProgID="PBrush" ShapeID="ole_rId16" DrawAspect="Content" ObjectID="_567922700" r:id="rId16"/>
              </w:objec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11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4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Contratos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Contratos.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contrato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contratos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contratos.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contrato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Contrato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Unidade Consumidora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Frequência de Coleta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Cond Pagto.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Contrato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contrato.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contratos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12" name="Imagem 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2335" cy="3724910"/>
                  <wp:effectExtent l="0" t="0" r="0" b="0"/>
                  <wp:docPr id="13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Condições de Pagamento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Condições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condição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condição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condição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Condição de pagamento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Condição de Pagamento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condições onde a somatória da quota seja diferente de 100.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91225" cy="3752850"/>
                  <wp:effectExtent l="0" t="0" r="0" b="0"/>
                  <wp:docPr id="14" name="Imagem 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43325"/>
                  <wp:effectExtent l="0" t="0" r="0" b="0"/>
                  <wp:docPr id="15" name="Imagem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Formas de Pagamento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Formas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forma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formas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forma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Forma de pagamento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Forma de Pagamento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forma de pagamento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 de Pagamento já cadastrada.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somatória da quota deve ser de 100%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05225"/>
                  <wp:effectExtent l="0" t="0" r="0" b="0"/>
                  <wp:docPr id="16" name="Imagem 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17" name="Imagem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Tipos de 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tipo de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tipo de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Tipo de usuário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Tipo de Usuário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tipo de usuário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descrição.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18" name="Imagem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19" name="Imagem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Nickname;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usuário.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t>[RN-01] [RN-02]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nickname.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Data de inclusão deve ser preenchido com a data corrente do sistema no momento da inserção.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e-mail deve aceitar apenas um e-mail válido, um e-mail válido é aquele que: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um símbolo de arroba (@);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mais de 2 caracteres antes da arroba;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mais de 2 caracteres depois da arroba;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ao menos um ponto (.) após os caracteres da arroba;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termine com ponto;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tenha acentos.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Senha deverá ter uma máscara em todos os seus caracteres com o caractere ‘*’.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Senha deverá ser salvo com criptografia.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Data do último login deverá ser atualizada sempre que o usuário fazer um login no sistema.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E-mail Inválido, por favor insira um e-mail válido.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20" name="Imagem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21" name="Imagem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permissões a tipos de usuários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permissões a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>RETIRAR ROTINA PAI DO CASO DE USO??</w:t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</w:t>
            </w:r>
            <w:r>
              <w:rPr>
                <w:rFonts w:cs="Arial" w:ascii="Arial" w:hAnsi="Arial"/>
                <w:sz w:val="28"/>
                <w:szCs w:val="28"/>
              </w:rPr>
              <w:t>permissão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permissões a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permissão,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Permissões a tipos de usuário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Rotina.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Permissões a tipos de usuário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permissão.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permissões para o mesmo usuário e rotina.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Permissão já cadastrada.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22" name="Imagem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23" name="Imagem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Usuário x Contrato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 x contrato.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>I</w:t>
            </w:r>
            <w:r>
              <w:rPr>
                <w:rFonts w:cs="Arial" w:ascii="Arial" w:hAnsi="Arial"/>
                <w:bCs/>
                <w:color w:val="CE181E"/>
                <w:sz w:val="28"/>
                <w:szCs w:val="28"/>
              </w:rPr>
              <w:t>nserir campo de código ???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vínculo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 x contrato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Contrato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de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vínculo,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 x Contrato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 x Contrato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[RN-05]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usuários para o mesmo contrato.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Contrato</w:t>
            </w:r>
          </w:p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 já cadastrado.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43325"/>
                  <wp:effectExtent l="0" t="0" r="0" b="0"/>
                  <wp:docPr id="24" name="Imagem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62375"/>
                  <wp:effectExtent l="0" t="0" r="0" b="0"/>
                  <wp:docPr id="25" name="Imagem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Apontamento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Apontamento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apontamento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apontamentos já lançados.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Apontado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apontamento,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Apontamento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Equipamento;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Fechado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Apontado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Apontamento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Apontamento.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[RN-08]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MSG-08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apontamentos com contador atual inferior ou igual ao contador inicial.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Atual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exclusão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Foto do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apontamento já fechado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Apontamento excluído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26" name="Imagem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05225"/>
                  <wp:effectExtent l="0" t="0" r="0" b="0"/>
                  <wp:docPr id="27" name="Imagem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Fechamento de Apontamento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fechamento de apontamento.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fechamento.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Confirma os dados registrados do período e aciona opção de fechamento.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fechamento de apontamento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todos os apontamentos em aberto com 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fechamento,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 [RN-06]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Fechamento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Código.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[FA-02]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apontamentos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Valor a pagar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Data de inclusão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Excluir Fechamento de apontamento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[RN-10]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fechamento para contratos fora de vigência.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  <w:br/>
              <w:t>O cálculo seguirá a fórmula:</w:t>
              <w:br/>
              <w:t>valor do contrato/1000 * (contador final – contador inicial)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deverá lançar o título a receber para o cliente no resultado do cálculo do </w:t>
            </w: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campos de datas deverão ser exibidos com a mascara DD/MM/AAAA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RN-10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colocar o campo “fechado” como falso em todos os apontamentos do fechamento após sua exclusão.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excluir o título a receber referente ao fechamento.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um título a receber já pago.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MSG-09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deletado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fechamento, existem fechamentos posteriores ao selecionado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excluído com sucesso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alterar, existem fechamentos posteriores ao selecionado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MSG-09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fechamento com um título já pago.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24275"/>
                  <wp:effectExtent l="0" t="0" r="0" b="0"/>
                  <wp:docPr id="28" name="Imagem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914775"/>
                  <wp:effectExtent l="0" t="0" r="0" b="0"/>
                  <wp:docPr id="29" name="Imagem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IMG-03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object>
                <v:shape id="ole_rId37" style="width:481.45pt;height:299.25pt" o:ole="">
                  <v:imagedata r:id="rId38" o:title=""/>
                </v:shape>
                <o:OLEObject Type="Embed" ProgID="PBrush" ShapeID="ole_rId37" DrawAspect="Content" ObjectID="_1933902607" r:id="rId37"/>
              </w:objec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Disponibilizar relatório de consumo – Unidade de Consumidora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relatório de consumo – Unidade consumidora.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relatório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relatório de consumo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o relatório com base nos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i/>
                <w:iCs/>
                <w:sz w:val="28"/>
                <w:szCs w:val="28"/>
              </w:rPr>
              <w:t>Unidade Consumidora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Período Final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Intervalo de dias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62375"/>
                  <wp:effectExtent l="0" t="0" r="0" b="0"/>
                  <wp:docPr id="30" name="Imagem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1" name="Imagem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lançamento de Contas a receber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Financeiro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título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[RN-06] [RN-08]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contas a receber já lançadas.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[FA-04]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Vl Desconto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título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Dt Emissão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 baixado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Vl titulo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Vl acréscimo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Dt vencimento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Pagto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título,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título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Cliente;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Número do título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do título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Título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[RN-02]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Título.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Excluir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[MSG-04]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mais de um título com o mesmo número para o mesmo cliente.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título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 baixado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Vl acréscimo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Vl título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Dt vencimento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Pagto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inserção de desconto negativo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acréscimo negativo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MSG-07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título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 baixado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Vl acréscimo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Dt vencimento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Vl título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Pagto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campo valor do total deve ser calculado com a seguinte fórmula:</w:t>
            </w:r>
          </w:p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Valor do título – valor de desconto + valor de acréscimo.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título? Opções: “Sim” e “Cancelar”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Título excluído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permitido a inserção de desconto negativo.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permitido a inserção de acréscimo negativo.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permitido a inserção de mesmo número de título para o mesmo cliente.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32" name="Imagem 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bookmarkStart w:id="1" w:name="_GoBack"/>
            <w:r>
              <w:rPr/>
              <w:object>
                <v:shape id="ole_rId42" style="width:481.45pt;height:295.5pt" o:ole="">
                  <v:imagedata r:id="rId43" o:title=""/>
                </v:shape>
                <o:OLEObject Type="Embed" ProgID="PBrush" ShapeID="ole_rId42" DrawAspect="Content" ObjectID="_1305462686" r:id="rId42"/>
              </w:object>
            </w:r>
            <w:bookmarkEnd w:id="1"/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Tabela de preço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Tabela de preço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tabela de preço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tabelas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tabela de preço.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por metro cúbico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de taxa administrativa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tabela de preço,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Tabela de preço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por metro cúbico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de taxa administrativa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Tabela de preço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tabelas de preço.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por metro cúbico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de taxa administrativa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por metro cúbico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de taxa administrativa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Os campos com valores numéricos deverão ser um número maior que 0.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campos numéricos devem ser positivos.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6115050" cy="3721735"/>
                      <wp:effectExtent l="0" t="0" r="0" b="0"/>
                      <wp:docPr id="33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descr=""/>
                              <pic:cNvPicPr/>
                            </pic:nvPicPr>
                            <pic:blipFill>
                              <a:blip r:embed="rId44"/>
                              <a:stretch/>
                            </pic:blipFill>
                            <pic:spPr>
                              <a:xfrm>
                                <a:off x="0" y="0"/>
                                <a:ext cx="6114240" cy="3720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style="position:absolute;margin-left:0pt;margin-top:-293.05pt;width:481.4pt;height:292.95pt;mso-position-vertical:top" type="shapetype_75">
                      <v:imagedata r:id="rId4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7620" distL="0" distR="0">
                  <wp:extent cx="6116320" cy="3821430"/>
                  <wp:effectExtent l="0" t="0" r="0" b="0"/>
                  <wp:docPr id="34" name="Figura3" descr="C:\Users\Bruno\AppData\Local\Microsoft\Windows\INetCache\Content.Word\RF 21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Figura3" descr="C:\Users\Bruno\AppData\Local\Microsoft\Windows\INetCache\Content.Word\RF 21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320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Competência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Competência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</w:t>
            </w:r>
            <w:r>
              <w:rPr>
                <w:rFonts w:cs="Arial" w:ascii="Arial" w:hAnsi="Arial"/>
                <w:sz w:val="28"/>
                <w:szCs w:val="28"/>
              </w:rPr>
              <w:t>Competência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Competências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Competência.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</w:t>
            </w:r>
            <w:r>
              <w:rPr>
                <w:rFonts w:cs="Arial" w:ascii="Arial" w:hAnsi="Arial"/>
                <w:sz w:val="28"/>
                <w:szCs w:val="28"/>
              </w:rPr>
              <w:t>Competência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Competência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Competência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</w:t>
            </w:r>
            <w:r>
              <w:rPr>
                <w:rFonts w:cs="Arial" w:ascii="Arial" w:hAnsi="Arial"/>
                <w:sz w:val="28"/>
                <w:szCs w:val="28"/>
              </w:rPr>
              <w:t>Competências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início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fim de vigência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6130925" cy="3801110"/>
                      <wp:effectExtent l="0" t="0" r="0" b="0"/>
                      <wp:docPr id="35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 descr=""/>
                              <pic:cNvPicPr/>
                            </pic:nvPicPr>
                            <pic:blipFill>
                              <a:blip r:embed="rId46"/>
                              <a:stretch/>
                            </pic:blipFill>
                            <pic:spPr>
                              <a:xfrm>
                                <a:off x="0" y="0"/>
                                <a:ext cx="6130440" cy="3800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style="position:absolute;margin-left:0pt;margin-top:-299.3pt;width:482.65pt;height:299.2pt;mso-position-vertical:top" type="shapetype_75">
                      <v:imagedata r:id="rId4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6115050" cy="3801110"/>
                      <wp:effectExtent l="0" t="0" r="0" b="0"/>
                      <wp:docPr id="36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" descr=""/>
                              <pic:cNvPicPr/>
                            </pic:nvPicPr>
                            <pic:blipFill>
                              <a:blip r:embed="rId47"/>
                              <a:stretch/>
                            </pic:blipFill>
                            <pic:spPr>
                              <a:xfrm>
                                <a:off x="0" y="0"/>
                                <a:ext cx="6114240" cy="3800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style="position:absolute;margin-left:0pt;margin-top:-299.3pt;width:481.4pt;height:299.2pt;mso-position-vertical:top" type="shapetype_75">
                      <v:imagedata r:id="rId47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1"/>
        <w:gridCol w:w="1308"/>
        <w:gridCol w:w="541"/>
        <w:gridCol w:w="2775"/>
        <w:gridCol w:w="2589"/>
        <w:gridCol w:w="186"/>
        <w:gridCol w:w="1576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Endereço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Endereço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Endereço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Endereços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Endereço.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do logradouro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do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do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da rua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Município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latitude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Número longitude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</w:t>
            </w:r>
            <w:r>
              <w:rPr>
                <w:rFonts w:cs="Arial" w:ascii="Arial" w:hAnsi="Arial"/>
                <w:sz w:val="28"/>
                <w:szCs w:val="28"/>
              </w:rPr>
              <w:t>Endereço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– FA-01 Consultar </w:t>
            </w:r>
            <w:r>
              <w:rPr>
                <w:rFonts w:cs="Arial" w:ascii="Arial" w:hAnsi="Arial"/>
                <w:b/>
                <w:sz w:val="28"/>
                <w:szCs w:val="28"/>
              </w:rPr>
              <w:t>Endereço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Bairro;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Município;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Logradouro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Município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Endereço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</w:t>
            </w:r>
            <w:r>
              <w:rPr>
                <w:rFonts w:cs="Arial" w:ascii="Arial" w:hAnsi="Arial"/>
                <w:sz w:val="28"/>
                <w:szCs w:val="28"/>
              </w:rPr>
              <w:t>Endereços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do logradouro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do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do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da rua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Município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do logradouro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do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do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da rua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Município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Número latitude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>- Número longitude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object>
                <v:shape id="ole_rId48" style="width:482.7pt;height:296.15pt" o:ole="">
                  <v:imagedata r:id="rId49" o:title=""/>
                </v:shape>
                <o:OLEObject Type="Embed" ProgID="PBrush" ShapeID="ole_rId48" DrawAspect="Content" ObjectID="_1019413416" r:id="rId48"/>
              </w:objec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object>
                <v:shape id="ole_rId50" style="width:481.45pt;height:293pt" o:ole="">
                  <v:imagedata r:id="rId51" o:title=""/>
                </v:shape>
                <o:OLEObject Type="Embed" ProgID="PBrush" ShapeID="ole_rId50" DrawAspect="Content" ObjectID="_504765731" r:id="rId50"/>
              </w:objec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817"/>
        <w:gridCol w:w="4722"/>
      </w:tblGrid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>
        <w:trPr/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______________________________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>
          <w:trHeight w:val="25" w:hRule="atLeast"/>
        </w:trPr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</w:tbl>
    <w:p>
      <w:pPr>
        <w:pStyle w:val="Normal"/>
        <w:rPr/>
      </w:pPr>
      <w:r>
        <w:rPr/>
      </w:r>
    </w:p>
    <w:sectPr>
      <w:headerReference w:type="default" r:id="rId52"/>
      <w:footerReference w:type="default" r:id="rId53"/>
      <w:type w:val="nextPage"/>
      <w:pgSz w:w="11906" w:h="16838"/>
      <w:pgMar w:left="1134" w:right="1134" w:header="1134" w:top="2662" w:footer="1134" w:bottom="205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lastRow="0" w:firstRow="0" w:lastColumn="0" w:firstColumn="0" w:val="0000" w:noHBand="0" w:noVBand="0"/>
    </w:tblPr>
    <w:tblGrid>
      <w:gridCol w:w="5566"/>
      <w:gridCol w:w="4078"/>
    </w:tblGrid>
    <w:tr>
      <w:trPr/>
      <w:tc>
        <w:tcPr>
          <w:tcW w:w="5566" w:type="dxa"/>
          <w:tcBorders/>
          <w:shd w:fill="auto" w:val="clear"/>
        </w:tcPr>
        <w:p>
          <w:pPr>
            <w:pStyle w:val="Contedodetabela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</w:r>
        </w:p>
      </w:tc>
      <w:tc>
        <w:tcPr>
          <w:tcW w:w="4078" w:type="dxa"/>
          <w:tcBorders/>
          <w:shd w:fill="auto" w:val="clear"/>
        </w:tcPr>
        <w:p>
          <w:pPr>
            <w:pStyle w:val="Contedodetabela"/>
            <w:jc w:val="right"/>
            <w:rPr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PAGE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91</w:t>
          </w:r>
          <w:r>
            <w:rPr>
              <w:sz w:val="22"/>
              <w:szCs w:val="22"/>
              <w:rFonts w:ascii="Arial" w:hAnsi="Arial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NUMPAGES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91</w:t>
          </w:r>
          <w:r>
            <w:rPr>
              <w:sz w:val="22"/>
              <w:szCs w:val="22"/>
              <w:rFonts w:ascii="Arial" w:hAnsi="Arial"/>
            </w:rP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noVBand="0" w:val="0000" w:noHBand="0" w:lastColumn="0" w:firstColumn="0" w:lastRow="0" w:firstRow="0"/>
    </w:tblPr>
    <w:tblGrid>
      <w:gridCol w:w="2220"/>
      <w:gridCol w:w="7424"/>
    </w:tblGrid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jc w:val="center"/>
            <w:rPr/>
          </w:pPr>
          <w:r>
            <w:rPr/>
            <w:drawing>
              <wp:inline distT="0" distB="0" distL="0" distR="0">
                <wp:extent cx="1232535" cy="413385"/>
                <wp:effectExtent l="0" t="0" r="0" b="0"/>
                <wp:docPr id="37" name="Imagem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m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Contedodetabela"/>
            <w:jc w:val="center"/>
            <w:rPr/>
          </w:pPr>
          <w:r>
            <w:rPr/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rPr>
              <w:lang w:val="en-US" w:eastAsia="en-US"/>
            </w:rPr>
          </w:pPr>
          <w:r>
            <w:rPr>
              <w:lang w:val="en-US" w:eastAsia="en-US"/>
            </w:rPr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</w:r>
        </w:p>
      </w:tc>
    </w:tr>
  </w:tbl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fals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" w:uiPriority="0"/>
    <w:lsdException w:name="Title" w:uiPriority="0" w:semiHidden="0" w:unhideWhenUsed="0" w:qFormat="1"/>
    <w:lsdException w:name="Default Paragraph Font" w:uiPriority="1"/>
    <w:lsdException w:name="Body Text" w:uiPriority="0"/>
    <w:lsdException w:name="Subtitle" w:uiPriority="0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e5850"/>
    <w:pPr>
      <w:widowControl w:val="false"/>
      <w:suppressAutoHyphens w:val="true"/>
      <w:bidi w:val="0"/>
      <w:jc w:val="left"/>
    </w:pPr>
    <w:rPr>
      <w:rFonts w:ascii="Times New Roman" w:hAnsi="Times New Roman" w:eastAsia="Lucida Sans Unicode" w:cs="Mangal"/>
      <w:color w:val="00000A"/>
      <w:kern w:val="2"/>
      <w:sz w:val="24"/>
      <w:szCs w:val="24"/>
      <w:lang w:eastAsia="hi-IN" w:bidi="hi-IN" w:val="pt-BR"/>
    </w:rPr>
  </w:style>
  <w:style w:type="paragraph" w:styleId="Ttulo1">
    <w:name w:val="Heading 1"/>
    <w:basedOn w:val="Normal"/>
    <w:link w:val="Ttulo1Char"/>
    <w:autoRedefine/>
    <w:qFormat/>
    <w:rsid w:val="00d07658"/>
    <w:pPr>
      <w:numPr>
        <w:ilvl w:val="0"/>
        <w:numId w:val="1"/>
      </w:numPr>
      <w:outlineLvl w:val="0"/>
    </w:pPr>
    <w:rPr>
      <w:rFonts w:ascii="Calibri" w:hAnsi="Calibri" w:eastAsia="Calibri"/>
      <w:b/>
      <w:bCs/>
      <w:color w:val="000000"/>
      <w:kern w:val="0"/>
      <w:sz w:val="26"/>
      <w:szCs w:val="32"/>
      <w:lang w:eastAsia="en-US" w:bidi="ar-SA"/>
    </w:rPr>
  </w:style>
  <w:style w:type="paragraph" w:styleId="Ttulo2">
    <w:name w:val="Heading 2"/>
    <w:basedOn w:val="Normal"/>
    <w:link w:val="Ttulo2Char"/>
    <w:qFormat/>
    <w:rsid w:val="00d07658"/>
    <w:pPr>
      <w:numPr>
        <w:ilvl w:val="1"/>
        <w:numId w:val="1"/>
      </w:numPr>
      <w:outlineLvl w:val="1"/>
    </w:pPr>
    <w:rPr>
      <w:rFonts w:ascii="Calibri" w:hAnsi="Calibri" w:eastAsia="Calibri" w:cs="" w:asciiTheme="minorHAnsi" w:cstheme="minorBidi" w:eastAsiaTheme="minorHAnsi" w:hAnsiTheme="minorHAnsi"/>
      <w:b/>
      <w:bCs/>
      <w:i/>
      <w:iCs/>
      <w:kern w:val="0"/>
      <w:sz w:val="26"/>
      <w:szCs w:val="22"/>
      <w:lang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qFormat/>
    <w:rsid w:val="00d07658"/>
    <w:rPr>
      <w:rFonts w:ascii="Arial" w:hAnsi="Arial" w:eastAsia="Lucida Sans Unicode" w:cs="Mangal"/>
      <w:b/>
      <w:bCs/>
      <w:color w:val="000000"/>
      <w:kern w:val="2"/>
      <w:sz w:val="26"/>
      <w:szCs w:val="32"/>
      <w:lang w:eastAsia="hi-IN" w:bidi="hi-IN"/>
    </w:rPr>
  </w:style>
  <w:style w:type="character" w:styleId="Ttulo2Char" w:customStyle="1">
    <w:name w:val="Título 2 Char"/>
    <w:basedOn w:val="DefaultParagraphFont"/>
    <w:link w:val="Ttulo2"/>
    <w:qFormat/>
    <w:rsid w:val="00d07658"/>
    <w:rPr>
      <w:rFonts w:ascii="Arial" w:hAnsi="Arial" w:eastAsia="Lucida Sans Unicode" w:cs="Mangal"/>
      <w:b/>
      <w:bCs/>
      <w:i/>
      <w:iCs/>
      <w:kern w:val="2"/>
      <w:sz w:val="26"/>
      <w:szCs w:val="28"/>
      <w:lang w:eastAsia="hi-IN" w:bidi="hi-IN"/>
    </w:rPr>
  </w:style>
  <w:style w:type="character" w:styleId="Smbolosdenumerao" w:customStyle="1">
    <w:name w:val="Símbolos de numeração"/>
    <w:qFormat/>
    <w:rsid w:val="00d07658"/>
    <w:rPr/>
  </w:style>
  <w:style w:type="character" w:styleId="Espaoreservado" w:customStyle="1">
    <w:name w:val="Espaço reservado"/>
    <w:qFormat/>
    <w:rsid w:val="00d07658"/>
    <w:rPr>
      <w:smallCaps/>
      <w:color w:val="008080"/>
      <w:u w:val="dotted"/>
    </w:rPr>
  </w:style>
  <w:style w:type="character" w:styleId="WW8Num5z0" w:customStyle="1">
    <w:name w:val="WW8Num5z0"/>
    <w:qFormat/>
    <w:rsid w:val="00d07658"/>
    <w:rPr>
      <w:rFonts w:ascii="Symbol" w:hAnsi="Symbol" w:cs="Symbol"/>
    </w:rPr>
  </w:style>
  <w:style w:type="character" w:styleId="WW8Num5z1" w:customStyle="1">
    <w:name w:val="WW8Num5z1"/>
    <w:qFormat/>
    <w:rsid w:val="00d07658"/>
    <w:rPr>
      <w:rFonts w:ascii="Courier New" w:hAnsi="Courier New" w:cs="Courier New"/>
    </w:rPr>
  </w:style>
  <w:style w:type="character" w:styleId="Marcas" w:customStyle="1">
    <w:name w:val="Marcas"/>
    <w:qFormat/>
    <w:rsid w:val="00d07658"/>
    <w:rPr>
      <w:rFonts w:ascii="OpenSymbol" w:hAnsi="OpenSymbol" w:eastAsia="OpenSymbol" w:cs="OpenSymbol"/>
    </w:rPr>
  </w:style>
  <w:style w:type="character" w:styleId="CorpodetextoChar" w:customStyle="1">
    <w:name w:val="Corpo de texto Char"/>
    <w:basedOn w:val="DefaultParagraphFont"/>
    <w:link w:val="Corpodetext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TtuloChar" w:customStyle="1">
    <w:name w:val="Título Char"/>
    <w:basedOn w:val="DefaultParagraphFont"/>
    <w:link w:val="Ttulo"/>
    <w:qFormat/>
    <w:rsid w:val="00d07658"/>
    <w:rPr>
      <w:rFonts w:ascii="Arial" w:hAnsi="Arial" w:eastAsia="Lucida Sans Unicode" w:cs="Mangal"/>
      <w:kern w:val="2"/>
      <w:sz w:val="28"/>
      <w:szCs w:val="28"/>
      <w:lang w:eastAsia="hi-IN" w:bidi="hi-IN"/>
    </w:rPr>
  </w:style>
  <w:style w:type="character" w:styleId="SubttuloChar" w:customStyle="1">
    <w:name w:val="Subtítulo Char"/>
    <w:basedOn w:val="DefaultParagraphFont"/>
    <w:link w:val="Subttulo"/>
    <w:qFormat/>
    <w:rsid w:val="00d07658"/>
    <w:rPr>
      <w:rFonts w:ascii="Arial" w:hAnsi="Arial" w:eastAsia="Lucida Sans Unicode" w:cs="Mangal"/>
      <w:i/>
      <w:iCs/>
      <w:kern w:val="2"/>
      <w:sz w:val="28"/>
      <w:szCs w:val="28"/>
      <w:lang w:eastAsia="hi-IN" w:bidi="hi-IN"/>
    </w:rPr>
  </w:style>
  <w:style w:type="character" w:styleId="CabealhoChar" w:customStyle="1">
    <w:name w:val="Cabeçalho Char"/>
    <w:basedOn w:val="DefaultParagraphFont"/>
    <w:link w:val="Cabealh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RodapChar" w:customStyle="1">
    <w:name w:val="Rodapé Char"/>
    <w:basedOn w:val="DefaultParagraphFont"/>
    <w:link w:val="Rodap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WW8Num7z0" w:customStyle="1">
    <w:name w:val="WW8Num7z0"/>
    <w:qFormat/>
    <w:rsid w:val="00d07658"/>
    <w:rPr>
      <w:rFonts w:ascii="Symbol" w:hAnsi="Symbol" w:cs="Symbol"/>
      <w:sz w:val="20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cf76e5"/>
    <w:rPr>
      <w:rFonts w:ascii="Tahoma" w:hAnsi="Tahoma" w:eastAsia="Lucida Sans Unicode" w:cs="Mangal"/>
      <w:color w:val="00000A"/>
      <w:kern w:val="2"/>
      <w:sz w:val="16"/>
      <w:szCs w:val="14"/>
      <w:lang w:eastAsia="hi-IN" w:bidi="hi-IN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before="0" w:after="120"/>
    </w:pPr>
    <w:rPr/>
  </w:style>
  <w:style w:type="paragraph" w:styleId="Lista">
    <w:name w:val="List"/>
    <w:basedOn w:val="Corpodetexto"/>
    <w:rsid w:val="00d07658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rsid w:val="00d07658"/>
    <w:pPr>
      <w:suppressLineNumbers/>
    </w:pPr>
    <w:rPr>
      <w:rFonts w:cs="Tahoma"/>
    </w:rPr>
  </w:style>
  <w:style w:type="paragraph" w:styleId="Ttulododocumento">
    <w:name w:val="Title"/>
    <w:link w:val="TtuloChar"/>
    <w:qFormat/>
    <w:rsid w:val="00d07658"/>
    <w:pPr>
      <w:widowControl w:val="false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pt-BR" w:eastAsia="en-US" w:bidi="ar-S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Ttulo11" w:customStyle="1">
    <w:name w:val="Título1"/>
    <w:basedOn w:val="Normal"/>
    <w:qFormat/>
    <w:rsid w:val="00d07658"/>
    <w:pPr>
      <w:keepNext w:val="true"/>
      <w:spacing w:before="240" w:after="120"/>
    </w:pPr>
    <w:rPr>
      <w:rFonts w:ascii="Arial" w:hAnsi="Arial"/>
      <w:sz w:val="28"/>
      <w:szCs w:val="28"/>
    </w:rPr>
  </w:style>
  <w:style w:type="paragraph" w:styleId="Subttulo">
    <w:name w:val="Subtitle"/>
    <w:basedOn w:val="Ttulo11"/>
    <w:link w:val="SubttuloChar"/>
    <w:qFormat/>
    <w:rsid w:val="00d07658"/>
    <w:pPr>
      <w:jc w:val="center"/>
    </w:pPr>
    <w:rPr>
      <w:i/>
      <w:iCs/>
    </w:rPr>
  </w:style>
  <w:style w:type="paragraph" w:styleId="Legenda1" w:customStyle="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Contedodetabela" w:customStyle="1">
    <w:name w:val="Conteúdo de tabela"/>
    <w:basedOn w:val="Normal"/>
    <w:qFormat/>
    <w:rsid w:val="00d07658"/>
    <w:pPr>
      <w:suppressLineNumbers/>
    </w:pPr>
    <w:rPr/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tulodendicedeautoridades1" w:customStyle="1">
    <w:name w:val="Título de índice de autoridades1"/>
    <w:basedOn w:val="Ttulo11"/>
    <w:qFormat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pos="9638" w:leader="dot"/>
      </w:tabs>
    </w:pPr>
    <w:rPr/>
  </w:style>
  <w:style w:type="paragraph" w:styleId="Contedodatabela" w:customStyle="1">
    <w:name w:val="Conteúdo da tabela"/>
    <w:basedOn w:val="Normal"/>
    <w:qFormat/>
    <w:pPr/>
    <w:rPr/>
  </w:style>
  <w:style w:type="paragraph" w:styleId="Ttulodetabela" w:customStyle="1">
    <w:name w:val="Título de tabela"/>
    <w:basedOn w:val="Contedodetabela"/>
    <w:qFormat/>
    <w:rsid w:val="00d07658"/>
    <w:pPr>
      <w:jc w:val="center"/>
    </w:pPr>
    <w:rPr>
      <w:b/>
      <w:bCs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f76e5"/>
    <w:pPr/>
    <w:rPr>
      <w:rFonts w:ascii="Tahoma" w:hAnsi="Tahoma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oleObject" Target="embeddings/oleObject1.bin"/><Relationship Id="rId12" Type="http://schemas.openxmlformats.org/officeDocument/2006/relationships/image" Target="media/image10.emf"/><Relationship Id="rId13" Type="http://schemas.openxmlformats.org/officeDocument/2006/relationships/image" Target="media/image11.png"/><Relationship Id="rId14" Type="http://schemas.openxmlformats.org/officeDocument/2006/relationships/oleObject" Target="embeddings/oleObject2.bin"/><Relationship Id="rId15" Type="http://schemas.openxmlformats.org/officeDocument/2006/relationships/image" Target="media/image12.emf"/><Relationship Id="rId16" Type="http://schemas.openxmlformats.org/officeDocument/2006/relationships/oleObject" Target="embeddings/oleObject3.bin"/><Relationship Id="rId17" Type="http://schemas.openxmlformats.org/officeDocument/2006/relationships/image" Target="media/image13.emf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oleObject" Target="embeddings/oleObject4.bin"/><Relationship Id="rId38" Type="http://schemas.openxmlformats.org/officeDocument/2006/relationships/image" Target="media/image33.emf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oleObject" Target="embeddings/oleObject5.bin"/><Relationship Id="rId43" Type="http://schemas.openxmlformats.org/officeDocument/2006/relationships/image" Target="media/image37.emf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oleObject" Target="embeddings/oleObject6.bin"/><Relationship Id="rId49" Type="http://schemas.openxmlformats.org/officeDocument/2006/relationships/image" Target="media/image42.emf"/><Relationship Id="rId50" Type="http://schemas.openxmlformats.org/officeDocument/2006/relationships/oleObject" Target="embeddings/oleObject7.bin"/><Relationship Id="rId51" Type="http://schemas.openxmlformats.org/officeDocument/2006/relationships/image" Target="media/image43.emf"/><Relationship Id="rId52" Type="http://schemas.openxmlformats.org/officeDocument/2006/relationships/header" Target="header1.xml"/><Relationship Id="rId53" Type="http://schemas.openxmlformats.org/officeDocument/2006/relationships/footer" Target="footer1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4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Application>LibreOffice/6.0.3.2$Linux_X86_64 LibreOffice_project/00m0$Build-2</Application>
  <Pages>91</Pages>
  <Words>8612</Words>
  <Characters>44724</Characters>
  <CharactersWithSpaces>51260</CharactersWithSpaces>
  <Paragraphs>2359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2018-06-12T22:30:00Z</dcterms:created>
  <dc:creator>Bruno Henrique Pereira</dc:creator>
  <dc:description/>
  <dc:language>pt-BR</dc:language>
  <cp:lastModifiedBy/>
  <dcterms:modified xsi:type="dcterms:W3CDTF">2018-10-04T00:05:43Z</dcterms:modified>
  <cp:revision>264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