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F286B2A" w:rsidR="006569DA" w:rsidRPr="001422F2" w:rsidRDefault="001422F2">
      <w:pPr>
        <w:spacing w:after="24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Ecossistema </w:t>
      </w:r>
      <w:r w:rsidR="00E86F86" w:rsidRPr="001422F2">
        <w:rPr>
          <w:b/>
          <w:sz w:val="32"/>
          <w:szCs w:val="32"/>
        </w:rPr>
        <w:t>ETS Hub</w:t>
      </w:r>
    </w:p>
    <w:p w14:paraId="00000002" w14:textId="77777777" w:rsidR="006569DA" w:rsidRDefault="00E86F86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03" w14:textId="77777777" w:rsidR="006569DA" w:rsidRPr="001422F2" w:rsidRDefault="00E86F86">
      <w:pPr>
        <w:spacing w:before="240" w:after="240"/>
        <w:jc w:val="both"/>
        <w:rPr>
          <w:b/>
          <w:sz w:val="28"/>
          <w:szCs w:val="28"/>
        </w:rPr>
      </w:pPr>
      <w:r w:rsidRPr="001422F2">
        <w:rPr>
          <w:b/>
          <w:sz w:val="28"/>
          <w:szCs w:val="28"/>
        </w:rPr>
        <w:t>Definição de Escopo</w:t>
      </w:r>
    </w:p>
    <w:p w14:paraId="00000004" w14:textId="77777777" w:rsidR="006569DA" w:rsidRDefault="00E86F8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6" w14:textId="294D217B" w:rsidR="006569DA" w:rsidRDefault="00E86F86" w:rsidP="00410008">
      <w:pPr>
        <w:spacing w:before="240" w:after="240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>O ETS Hub é um</w:t>
      </w:r>
      <w:r w:rsidR="002D2D4C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2D2D4C">
        <w:rPr>
          <w:sz w:val="24"/>
          <w:szCs w:val="24"/>
        </w:rPr>
        <w:t>arquitetura de e</w:t>
      </w:r>
      <w:r>
        <w:rPr>
          <w:sz w:val="24"/>
          <w:szCs w:val="24"/>
        </w:rPr>
        <w:t xml:space="preserve">cossistema de diversos módulos (outros sistemas), com o objetivo de agregar e combinar diversos sistemas e outras funcionalidades referentes a ETS, além de servir como “playground” de aprendizado para novas turmas de Desenvolvimento de Sistemas ou turmas relacionadas, onde as mesmas podem criar e adicionar módulos (ou incrementar e/ou </w:t>
      </w:r>
      <w:r w:rsidR="002D2D4C">
        <w:rPr>
          <w:sz w:val="24"/>
          <w:szCs w:val="24"/>
        </w:rPr>
        <w:t>alterar</w:t>
      </w:r>
      <w:r>
        <w:rPr>
          <w:sz w:val="24"/>
          <w:szCs w:val="24"/>
        </w:rPr>
        <w:t xml:space="preserve"> módulos já existentes) constituídos de Interface Web, API</w:t>
      </w:r>
      <w:r w:rsidR="00410008">
        <w:rPr>
          <w:sz w:val="24"/>
          <w:szCs w:val="24"/>
        </w:rPr>
        <w:t>,</w:t>
      </w:r>
      <w:r>
        <w:rPr>
          <w:sz w:val="24"/>
          <w:szCs w:val="24"/>
        </w:rPr>
        <w:t xml:space="preserve"> Banco de Dados</w:t>
      </w:r>
      <w:r w:rsidR="00410008">
        <w:rPr>
          <w:sz w:val="24"/>
          <w:szCs w:val="24"/>
        </w:rPr>
        <w:t>, Sistemas Embarcados</w:t>
      </w:r>
      <w:r>
        <w:rPr>
          <w:sz w:val="24"/>
          <w:szCs w:val="24"/>
        </w:rPr>
        <w:t xml:space="preserve"> ou algum outro formato de projeto equivalente.</w:t>
      </w:r>
    </w:p>
    <w:p w14:paraId="0F0A290E" w14:textId="77777777" w:rsidR="00410008" w:rsidRDefault="00410008" w:rsidP="00410008">
      <w:pPr>
        <w:spacing w:before="240" w:after="240"/>
        <w:jc w:val="both"/>
        <w:rPr>
          <w:sz w:val="24"/>
          <w:szCs w:val="24"/>
        </w:rPr>
      </w:pPr>
    </w:p>
    <w:p w14:paraId="00000007" w14:textId="77777777" w:rsidR="006569DA" w:rsidRPr="001422F2" w:rsidRDefault="00E86F86">
      <w:pPr>
        <w:spacing w:before="240" w:after="240"/>
        <w:jc w:val="both"/>
        <w:rPr>
          <w:b/>
          <w:sz w:val="28"/>
          <w:szCs w:val="28"/>
        </w:rPr>
      </w:pPr>
      <w:r w:rsidRPr="001422F2">
        <w:rPr>
          <w:b/>
          <w:sz w:val="28"/>
          <w:szCs w:val="28"/>
        </w:rPr>
        <w:t>Análise de Requisitos</w:t>
      </w:r>
    </w:p>
    <w:p w14:paraId="5E09E1C8" w14:textId="25A6525D" w:rsidR="002D2D4C" w:rsidRDefault="002D2D4C">
      <w:pPr>
        <w:spacing w:before="240" w:after="240"/>
        <w:jc w:val="both"/>
        <w:rPr>
          <w:sz w:val="24"/>
          <w:szCs w:val="24"/>
        </w:rPr>
      </w:pPr>
    </w:p>
    <w:p w14:paraId="49E1DB92" w14:textId="24B7F4D0" w:rsidR="001422F2" w:rsidRDefault="001422F2">
      <w:pPr>
        <w:spacing w:before="240" w:after="240"/>
        <w:jc w:val="both"/>
        <w:rPr>
          <w:b/>
          <w:bCs/>
          <w:sz w:val="24"/>
          <w:szCs w:val="24"/>
        </w:rPr>
      </w:pPr>
      <w:r w:rsidRPr="001422F2">
        <w:rPr>
          <w:b/>
          <w:bCs/>
          <w:sz w:val="24"/>
          <w:szCs w:val="24"/>
        </w:rPr>
        <w:t>Regras de Negócio</w:t>
      </w:r>
    </w:p>
    <w:p w14:paraId="403799AB" w14:textId="77777777" w:rsidR="003F7A63" w:rsidRPr="001422F2" w:rsidRDefault="003F7A63">
      <w:pPr>
        <w:spacing w:before="240" w:after="240"/>
        <w:jc w:val="both"/>
        <w:rPr>
          <w:b/>
          <w:bCs/>
          <w:sz w:val="24"/>
          <w:szCs w:val="24"/>
        </w:rPr>
      </w:pPr>
    </w:p>
    <w:p w14:paraId="316555CF" w14:textId="0A13E863" w:rsidR="00647B91" w:rsidRDefault="00647B9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001. </w:t>
      </w:r>
      <w:r w:rsidR="00BA13FE">
        <w:rPr>
          <w:sz w:val="24"/>
          <w:szCs w:val="24"/>
        </w:rPr>
        <w:t>Toda aplicação dentro do ecossistema, sendo elas Interface Web, API ou Banco de Dados, deve estar contido dentro de um container Docker.</w:t>
      </w:r>
    </w:p>
    <w:p w14:paraId="29422DE8" w14:textId="40BC326F" w:rsidR="00BA13FE" w:rsidRDefault="00BA13FE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002. Um container Docker deve conter uma, e somente uma, aplicação rodando dentro do mesmo.</w:t>
      </w:r>
    </w:p>
    <w:p w14:paraId="00000013" w14:textId="69B8B597" w:rsidR="006569DA" w:rsidRDefault="002D2D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3</w:t>
      </w:r>
      <w:r>
        <w:rPr>
          <w:sz w:val="24"/>
          <w:szCs w:val="24"/>
        </w:rPr>
        <w:t xml:space="preserve">. Todo módulo do ecossistema deve seguir </w:t>
      </w:r>
      <w:r w:rsidR="007208A2">
        <w:rPr>
          <w:sz w:val="24"/>
          <w:szCs w:val="24"/>
        </w:rPr>
        <w:t>um</w:t>
      </w:r>
      <w:r w:rsidR="00CC0009">
        <w:rPr>
          <w:sz w:val="24"/>
          <w:szCs w:val="24"/>
        </w:rPr>
        <w:t>a</w:t>
      </w:r>
      <w:r>
        <w:rPr>
          <w:sz w:val="24"/>
          <w:szCs w:val="24"/>
        </w:rPr>
        <w:t xml:space="preserve"> d</w:t>
      </w:r>
      <w:r w:rsidR="00CC0009">
        <w:rPr>
          <w:sz w:val="24"/>
          <w:szCs w:val="24"/>
        </w:rPr>
        <w:t>a</w:t>
      </w:r>
      <w:r>
        <w:rPr>
          <w:sz w:val="24"/>
          <w:szCs w:val="24"/>
        </w:rPr>
        <w:t xml:space="preserve">s seguintes </w:t>
      </w:r>
      <w:r w:rsidR="00CC0009">
        <w:rPr>
          <w:sz w:val="24"/>
          <w:szCs w:val="24"/>
        </w:rPr>
        <w:t>arquiteturas</w:t>
      </w:r>
      <w:r w:rsidR="00C45EBF">
        <w:rPr>
          <w:sz w:val="24"/>
          <w:szCs w:val="24"/>
        </w:rPr>
        <w:t xml:space="preserve"> de módulo</w:t>
      </w:r>
      <w:r>
        <w:rPr>
          <w:sz w:val="24"/>
          <w:szCs w:val="24"/>
        </w:rPr>
        <w:t>:</w:t>
      </w:r>
    </w:p>
    <w:p w14:paraId="1F200DA2" w14:textId="2751FBE1" w:rsidR="002D2D4C" w:rsidRDefault="002D2D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4</w:t>
      </w:r>
      <w:r>
        <w:rPr>
          <w:sz w:val="24"/>
          <w:szCs w:val="24"/>
        </w:rPr>
        <w:t>.1. Um módulo pode ser constituído de Interface Web, API</w:t>
      </w:r>
      <w:r w:rsidR="007208A2">
        <w:rPr>
          <w:sz w:val="24"/>
          <w:szCs w:val="24"/>
        </w:rPr>
        <w:t>,</w:t>
      </w:r>
      <w:r>
        <w:rPr>
          <w:sz w:val="24"/>
          <w:szCs w:val="24"/>
        </w:rPr>
        <w:t xml:space="preserve"> Banco de Dados</w:t>
      </w:r>
      <w:r w:rsidR="007208A2">
        <w:rPr>
          <w:sz w:val="24"/>
          <w:szCs w:val="24"/>
        </w:rPr>
        <w:t xml:space="preserve"> e Sistema Embarcado.</w:t>
      </w:r>
    </w:p>
    <w:p w14:paraId="183A4EB3" w14:textId="0C4FA153" w:rsidR="007208A2" w:rsidRDefault="007208A2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4</w:t>
      </w:r>
      <w:r>
        <w:rPr>
          <w:sz w:val="24"/>
          <w:szCs w:val="24"/>
        </w:rPr>
        <w:t>.2. Um módulo pode ser constituído de Interface Web, API, Banco de Dados.</w:t>
      </w:r>
    </w:p>
    <w:p w14:paraId="0846B466" w14:textId="429E895E" w:rsidR="002D2D4C" w:rsidRDefault="002D2D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4</w:t>
      </w:r>
      <w:r>
        <w:rPr>
          <w:sz w:val="24"/>
          <w:szCs w:val="24"/>
        </w:rPr>
        <w:t>.</w:t>
      </w:r>
      <w:r w:rsidR="007208A2">
        <w:rPr>
          <w:sz w:val="24"/>
          <w:szCs w:val="24"/>
        </w:rPr>
        <w:t>3</w:t>
      </w:r>
      <w:r>
        <w:rPr>
          <w:sz w:val="24"/>
          <w:szCs w:val="24"/>
        </w:rPr>
        <w:t>. Um módulo pode ser constituído de Interface Web e API.</w:t>
      </w:r>
    </w:p>
    <w:p w14:paraId="03BF406B" w14:textId="02427489" w:rsidR="002D2D4C" w:rsidRDefault="002D2D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4</w:t>
      </w:r>
      <w:r>
        <w:rPr>
          <w:sz w:val="24"/>
          <w:szCs w:val="24"/>
        </w:rPr>
        <w:t>.</w:t>
      </w:r>
      <w:r w:rsidR="007208A2">
        <w:rPr>
          <w:sz w:val="24"/>
          <w:szCs w:val="24"/>
        </w:rPr>
        <w:t>4</w:t>
      </w:r>
      <w:r>
        <w:rPr>
          <w:sz w:val="24"/>
          <w:szCs w:val="24"/>
        </w:rPr>
        <w:t>. Um módulo pode ser constituído de API e Banco de Dados.</w:t>
      </w:r>
    </w:p>
    <w:p w14:paraId="76BABAAF" w14:textId="48FAABB2" w:rsidR="002D2D4C" w:rsidRDefault="002D2D4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4</w:t>
      </w:r>
      <w:r>
        <w:rPr>
          <w:sz w:val="24"/>
          <w:szCs w:val="24"/>
        </w:rPr>
        <w:t>.</w:t>
      </w:r>
      <w:r w:rsidR="007208A2">
        <w:rPr>
          <w:sz w:val="24"/>
          <w:szCs w:val="24"/>
        </w:rPr>
        <w:t>5</w:t>
      </w:r>
      <w:r>
        <w:rPr>
          <w:sz w:val="24"/>
          <w:szCs w:val="24"/>
        </w:rPr>
        <w:t>. Um módulo pode ser constituído de Interface Web.</w:t>
      </w:r>
    </w:p>
    <w:p w14:paraId="7F864E7B" w14:textId="490770AE" w:rsidR="002F70C7" w:rsidRDefault="002F70C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4</w:t>
      </w:r>
      <w:r>
        <w:rPr>
          <w:sz w:val="24"/>
          <w:szCs w:val="24"/>
        </w:rPr>
        <w:t>.6. Um módulo pode ser constituído de API.</w:t>
      </w:r>
    </w:p>
    <w:p w14:paraId="79F33ED6" w14:textId="2599D9DE" w:rsidR="002F70C7" w:rsidRDefault="002F70C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</w:t>
      </w:r>
      <w:r w:rsidR="00BA13FE">
        <w:rPr>
          <w:sz w:val="24"/>
          <w:szCs w:val="24"/>
        </w:rPr>
        <w:t>04</w:t>
      </w:r>
      <w:r>
        <w:rPr>
          <w:sz w:val="24"/>
          <w:szCs w:val="24"/>
        </w:rPr>
        <w:t>.7. Um módulo pode ser constituído de Interface Web, API e Sistema Embarcado.</w:t>
      </w:r>
    </w:p>
    <w:p w14:paraId="3B7D2749" w14:textId="77777777" w:rsidR="0065399F" w:rsidRDefault="002F70C7" w:rsidP="0065399F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4</w:t>
      </w:r>
      <w:r>
        <w:rPr>
          <w:sz w:val="24"/>
          <w:szCs w:val="24"/>
        </w:rPr>
        <w:t>.</w:t>
      </w:r>
      <w:r w:rsidR="00C45EBF">
        <w:rPr>
          <w:sz w:val="24"/>
          <w:szCs w:val="24"/>
        </w:rPr>
        <w:t>8</w:t>
      </w:r>
      <w:r>
        <w:rPr>
          <w:sz w:val="24"/>
          <w:szCs w:val="24"/>
        </w:rPr>
        <w:t>. Um módulo pode ser constituído de API e Sistema Embarcado.</w:t>
      </w:r>
    </w:p>
    <w:p w14:paraId="4B58E433" w14:textId="7A4BFB4E" w:rsidR="0065399F" w:rsidRDefault="0065399F" w:rsidP="0065399F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RN 004.9. Um módulo pode ser constituído de Sistema Embarcado.</w:t>
      </w:r>
    </w:p>
    <w:p w14:paraId="57141BC8" w14:textId="40F0E26F" w:rsidR="002F70C7" w:rsidRDefault="002F70C7" w:rsidP="0065399F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4</w:t>
      </w:r>
      <w:r>
        <w:rPr>
          <w:sz w:val="24"/>
          <w:szCs w:val="24"/>
        </w:rPr>
        <w:t>.</w:t>
      </w:r>
      <w:r w:rsidR="0065399F">
        <w:rPr>
          <w:sz w:val="24"/>
          <w:szCs w:val="24"/>
        </w:rPr>
        <w:t>10</w:t>
      </w:r>
      <w:r>
        <w:rPr>
          <w:sz w:val="24"/>
          <w:szCs w:val="24"/>
        </w:rPr>
        <w:t>. Um módulo pode ser constituído de API, Banco de Dados e Sistema Embarcado.</w:t>
      </w:r>
    </w:p>
    <w:p w14:paraId="51226CE2" w14:textId="187DA804" w:rsidR="00B80467" w:rsidRDefault="00B8046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5</w:t>
      </w:r>
      <w:r>
        <w:rPr>
          <w:sz w:val="24"/>
          <w:szCs w:val="24"/>
        </w:rPr>
        <w:t xml:space="preserve">. Para o uso de tecnologias de desenvolvimento, diferentes das usadas por padrão na Bosch, deve-se atender </w:t>
      </w:r>
      <w:r w:rsidR="0083025E">
        <w:rPr>
          <w:sz w:val="24"/>
          <w:szCs w:val="24"/>
        </w:rPr>
        <w:t>três</w:t>
      </w:r>
      <w:r>
        <w:rPr>
          <w:sz w:val="24"/>
          <w:szCs w:val="24"/>
        </w:rPr>
        <w:t xml:space="preserve"> requisitos principais:</w:t>
      </w:r>
    </w:p>
    <w:p w14:paraId="78685269" w14:textId="422BA70B" w:rsidR="00B80467" w:rsidRDefault="00B8046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5</w:t>
      </w:r>
      <w:r>
        <w:rPr>
          <w:sz w:val="24"/>
          <w:szCs w:val="24"/>
        </w:rPr>
        <w:t xml:space="preserve">.1. </w:t>
      </w:r>
      <w:r w:rsidR="0083025E">
        <w:rPr>
          <w:sz w:val="24"/>
          <w:szCs w:val="24"/>
        </w:rPr>
        <w:t>A Bosch já possui uma licença da tecnologia desejada, se for necessária uma licença.</w:t>
      </w:r>
    </w:p>
    <w:p w14:paraId="599D5521" w14:textId="5EB69B95" w:rsidR="0083025E" w:rsidRDefault="0083025E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5</w:t>
      </w:r>
      <w:r>
        <w:rPr>
          <w:sz w:val="24"/>
          <w:szCs w:val="24"/>
        </w:rPr>
        <w:t>.2. Um aval de uso da tecnologia por parte da ICO.</w:t>
      </w:r>
    </w:p>
    <w:p w14:paraId="10487559" w14:textId="07331132" w:rsidR="0083025E" w:rsidRDefault="0083025E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5</w:t>
      </w:r>
      <w:r>
        <w:rPr>
          <w:sz w:val="24"/>
          <w:szCs w:val="24"/>
        </w:rPr>
        <w:t>.3. E uma justificativa válida do porque as tecnologias já existentes não conseguem cumprir com os requisitos do módulo e como a nova tecnologia irá cumprir com os mesmos.</w:t>
      </w:r>
    </w:p>
    <w:p w14:paraId="0E2BF788" w14:textId="786CA202" w:rsidR="00C45EBF" w:rsidRDefault="00C45EBF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6</w:t>
      </w:r>
      <w:r>
        <w:rPr>
          <w:sz w:val="24"/>
          <w:szCs w:val="24"/>
        </w:rPr>
        <w:t xml:space="preserve">. </w:t>
      </w:r>
      <w:r w:rsidR="003276B0">
        <w:rPr>
          <w:sz w:val="24"/>
          <w:szCs w:val="24"/>
        </w:rPr>
        <w:t xml:space="preserve">Todo modelo de módulo que contenha </w:t>
      </w:r>
      <w:r w:rsidR="009E3F52">
        <w:rPr>
          <w:sz w:val="24"/>
          <w:szCs w:val="24"/>
        </w:rPr>
        <w:t>uma Interface Web, pode conter uma ou mais Interfaces Web utilizando qualquer tecnologia desejada (Angular, React, Blazor, etc...)</w:t>
      </w:r>
      <w:r w:rsidR="0083025E">
        <w:rPr>
          <w:sz w:val="24"/>
          <w:szCs w:val="24"/>
        </w:rPr>
        <w:t xml:space="preserve">, </w:t>
      </w:r>
      <w:r w:rsidR="00FC0ED5">
        <w:rPr>
          <w:sz w:val="24"/>
          <w:szCs w:val="24"/>
        </w:rPr>
        <w:t>vide</w:t>
      </w:r>
      <w:r w:rsidR="0083025E">
        <w:rPr>
          <w:sz w:val="24"/>
          <w:szCs w:val="24"/>
        </w:rPr>
        <w:t xml:space="preserve"> a RF 002</w:t>
      </w:r>
      <w:r w:rsidR="009E3F52">
        <w:rPr>
          <w:sz w:val="24"/>
          <w:szCs w:val="24"/>
        </w:rPr>
        <w:t>.</w:t>
      </w:r>
    </w:p>
    <w:p w14:paraId="63341B2B" w14:textId="5DD0C1A6" w:rsidR="00B80467" w:rsidRDefault="00B8046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7</w:t>
      </w:r>
      <w:r>
        <w:rPr>
          <w:sz w:val="24"/>
          <w:szCs w:val="24"/>
        </w:rPr>
        <w:t xml:space="preserve">. Todo modelo de módulo que contenha uma API, pode conter uma ou mais APIs, se e somente se, as APIs sejam de tecnologias diferentes (C# </w:t>
      </w:r>
      <w:r w:rsidR="00410008">
        <w:rPr>
          <w:sz w:val="24"/>
          <w:szCs w:val="24"/>
        </w:rPr>
        <w:t>Web Api</w:t>
      </w:r>
      <w:r>
        <w:rPr>
          <w:sz w:val="24"/>
          <w:szCs w:val="24"/>
        </w:rPr>
        <w:t xml:space="preserve">, Flask, </w:t>
      </w:r>
      <w:r w:rsidR="00410008">
        <w:rPr>
          <w:sz w:val="24"/>
          <w:szCs w:val="24"/>
        </w:rPr>
        <w:t>Django, etc.</w:t>
      </w:r>
      <w:r>
        <w:rPr>
          <w:sz w:val="24"/>
          <w:szCs w:val="24"/>
        </w:rPr>
        <w:t>)</w:t>
      </w:r>
      <w:r w:rsidR="0083025E">
        <w:rPr>
          <w:sz w:val="24"/>
          <w:szCs w:val="24"/>
        </w:rPr>
        <w:t xml:space="preserve">, </w:t>
      </w:r>
      <w:r w:rsidR="00FC0ED5">
        <w:rPr>
          <w:sz w:val="24"/>
          <w:szCs w:val="24"/>
        </w:rPr>
        <w:t>vide</w:t>
      </w:r>
      <w:r w:rsidR="0083025E">
        <w:rPr>
          <w:sz w:val="24"/>
          <w:szCs w:val="24"/>
        </w:rPr>
        <w:t xml:space="preserve"> a RF 002</w:t>
      </w:r>
      <w:r>
        <w:rPr>
          <w:sz w:val="24"/>
          <w:szCs w:val="24"/>
        </w:rPr>
        <w:t>.</w:t>
      </w:r>
    </w:p>
    <w:p w14:paraId="5D8DAA01" w14:textId="3DFFF021" w:rsidR="009E3F52" w:rsidRDefault="009E3F52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8</w:t>
      </w:r>
      <w:r>
        <w:rPr>
          <w:sz w:val="24"/>
          <w:szCs w:val="24"/>
        </w:rPr>
        <w:t>. Todo modelo de módulo que contenha um Banco de Dados, pode conter um ou mais Banco de Dados, se e somente se</w:t>
      </w:r>
      <w:r w:rsidR="00D3007B">
        <w:rPr>
          <w:sz w:val="24"/>
          <w:szCs w:val="24"/>
        </w:rPr>
        <w:t>,</w:t>
      </w:r>
      <w:r>
        <w:rPr>
          <w:sz w:val="24"/>
          <w:szCs w:val="24"/>
        </w:rPr>
        <w:t xml:space="preserve"> os Banco de Dados </w:t>
      </w:r>
      <w:r w:rsidR="00CC0009">
        <w:rPr>
          <w:sz w:val="24"/>
          <w:szCs w:val="24"/>
        </w:rPr>
        <w:t>sejam</w:t>
      </w:r>
      <w:r>
        <w:rPr>
          <w:sz w:val="24"/>
          <w:szCs w:val="24"/>
        </w:rPr>
        <w:t xml:space="preserve"> de tecnologias diferentes (Microsoft S</w:t>
      </w:r>
      <w:r w:rsidR="00410008">
        <w:rPr>
          <w:sz w:val="24"/>
          <w:szCs w:val="24"/>
        </w:rPr>
        <w:t>QL</w:t>
      </w:r>
      <w:r>
        <w:rPr>
          <w:sz w:val="24"/>
          <w:szCs w:val="24"/>
        </w:rPr>
        <w:t xml:space="preserve"> Server,</w:t>
      </w:r>
      <w:r w:rsidR="0044421D">
        <w:rPr>
          <w:sz w:val="24"/>
          <w:szCs w:val="24"/>
        </w:rPr>
        <w:t xml:space="preserve"> Oracle,</w:t>
      </w:r>
      <w:r>
        <w:rPr>
          <w:sz w:val="24"/>
          <w:szCs w:val="24"/>
        </w:rPr>
        <w:t xml:space="preserve"> </w:t>
      </w:r>
      <w:r w:rsidR="00B80467">
        <w:rPr>
          <w:sz w:val="24"/>
          <w:szCs w:val="24"/>
        </w:rPr>
        <w:t>Kafka</w:t>
      </w:r>
      <w:r w:rsidR="00410008">
        <w:rPr>
          <w:sz w:val="24"/>
          <w:szCs w:val="24"/>
        </w:rPr>
        <w:t>, etc.</w:t>
      </w:r>
      <w:r>
        <w:rPr>
          <w:sz w:val="24"/>
          <w:szCs w:val="24"/>
        </w:rPr>
        <w:t>)</w:t>
      </w:r>
      <w:r w:rsidR="0083025E">
        <w:rPr>
          <w:sz w:val="24"/>
          <w:szCs w:val="24"/>
        </w:rPr>
        <w:t xml:space="preserve">, </w:t>
      </w:r>
      <w:r w:rsidR="00FC0ED5">
        <w:rPr>
          <w:sz w:val="24"/>
          <w:szCs w:val="24"/>
        </w:rPr>
        <w:t>vide</w:t>
      </w:r>
      <w:r w:rsidR="0083025E">
        <w:rPr>
          <w:sz w:val="24"/>
          <w:szCs w:val="24"/>
        </w:rPr>
        <w:t xml:space="preserve"> a RF 002</w:t>
      </w:r>
      <w:r w:rsidR="00D3007B">
        <w:rPr>
          <w:sz w:val="24"/>
          <w:szCs w:val="24"/>
        </w:rPr>
        <w:t>.</w:t>
      </w:r>
    </w:p>
    <w:p w14:paraId="3252B55E" w14:textId="6682B941" w:rsidR="00B80467" w:rsidRDefault="00B8046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00</w:t>
      </w:r>
      <w:r w:rsidR="00BA13FE">
        <w:rPr>
          <w:sz w:val="24"/>
          <w:szCs w:val="24"/>
        </w:rPr>
        <w:t>9</w:t>
      </w:r>
      <w:r>
        <w:rPr>
          <w:sz w:val="24"/>
          <w:szCs w:val="24"/>
        </w:rPr>
        <w:t>. Todo modelo de módulo que contenha um Sistema Embarcado, pode conter um ou mais Sistemas Embarcados (Arduino, Esp32, RaspBerry PI, etc.)</w:t>
      </w:r>
      <w:r w:rsidR="0083025E">
        <w:rPr>
          <w:sz w:val="24"/>
          <w:szCs w:val="24"/>
        </w:rPr>
        <w:t xml:space="preserve">, </w:t>
      </w:r>
      <w:r w:rsidR="00FC0ED5">
        <w:rPr>
          <w:sz w:val="24"/>
          <w:szCs w:val="24"/>
        </w:rPr>
        <w:t>vide</w:t>
      </w:r>
      <w:r w:rsidR="0083025E">
        <w:rPr>
          <w:sz w:val="24"/>
          <w:szCs w:val="24"/>
        </w:rPr>
        <w:t xml:space="preserve"> a RF 002.</w:t>
      </w:r>
    </w:p>
    <w:p w14:paraId="794D8959" w14:textId="0093BC1A" w:rsidR="00E86F86" w:rsidRDefault="00E86F8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</w:t>
      </w:r>
      <w:r w:rsidR="00BA13FE">
        <w:rPr>
          <w:sz w:val="24"/>
          <w:szCs w:val="24"/>
        </w:rPr>
        <w:t>10</w:t>
      </w:r>
      <w:r>
        <w:rPr>
          <w:sz w:val="24"/>
          <w:szCs w:val="24"/>
        </w:rPr>
        <w:t xml:space="preserve">. Nenhum Banco de Dados dentro do ecossistema </w:t>
      </w:r>
      <w:r w:rsidR="00647B91">
        <w:rPr>
          <w:sz w:val="24"/>
          <w:szCs w:val="24"/>
        </w:rPr>
        <w:t>pode</w:t>
      </w:r>
      <w:r>
        <w:rPr>
          <w:sz w:val="24"/>
          <w:szCs w:val="24"/>
        </w:rPr>
        <w:t xml:space="preserve"> ser acessado diretamente por qualquer aplicação, todo acesso a qualquer Banco de Dados dentro do sistema deve ser feito através de uma API</w:t>
      </w:r>
      <w:r w:rsidR="00647B91">
        <w:rPr>
          <w:sz w:val="24"/>
          <w:szCs w:val="24"/>
        </w:rPr>
        <w:t>.</w:t>
      </w:r>
    </w:p>
    <w:p w14:paraId="77223D87" w14:textId="31557A9D" w:rsidR="00647B91" w:rsidRDefault="00647B9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</w:t>
      </w:r>
      <w:r w:rsidR="00BA13FE">
        <w:rPr>
          <w:sz w:val="24"/>
          <w:szCs w:val="24"/>
        </w:rPr>
        <w:t>11</w:t>
      </w:r>
      <w:r>
        <w:rPr>
          <w:sz w:val="24"/>
          <w:szCs w:val="24"/>
        </w:rPr>
        <w:t>. Nenhum Banco de Dados dentro do ecossistema deve ter mais do que uma API que tenha acesso aos dados deste Banco de Dados.</w:t>
      </w:r>
    </w:p>
    <w:p w14:paraId="1CF8CEED" w14:textId="3ABA2E36" w:rsidR="00E86F86" w:rsidRDefault="00E86F8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</w:t>
      </w:r>
      <w:r w:rsidR="00647B91">
        <w:rPr>
          <w:sz w:val="24"/>
          <w:szCs w:val="24"/>
        </w:rPr>
        <w:t>1</w:t>
      </w:r>
      <w:r w:rsidR="00BA13FE">
        <w:rPr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="00647B91">
        <w:rPr>
          <w:sz w:val="24"/>
          <w:szCs w:val="24"/>
        </w:rPr>
        <w:t>Uma API pode acessar qualquer Banco de Dados dentro do mesmo módulo no qual ela se encontra.</w:t>
      </w:r>
    </w:p>
    <w:p w14:paraId="5711BF0C" w14:textId="6F61E826" w:rsidR="00FC0ED5" w:rsidRDefault="00FC0ED5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</w:t>
      </w:r>
      <w:r w:rsidR="00E86F86">
        <w:rPr>
          <w:sz w:val="24"/>
          <w:szCs w:val="24"/>
        </w:rPr>
        <w:t>1</w:t>
      </w:r>
      <w:r w:rsidR="00BA13FE">
        <w:rPr>
          <w:sz w:val="24"/>
          <w:szCs w:val="24"/>
        </w:rPr>
        <w:t>3</w:t>
      </w:r>
      <w:r>
        <w:rPr>
          <w:sz w:val="24"/>
          <w:szCs w:val="24"/>
        </w:rPr>
        <w:t>. Todo request entre APIs dentro do ecossistema, inclusive APIs dentro de um mesmo módulo, deve ocorrer através da “API Broker”, uma API com o objetivo de reencaminhar requests entre APIs, para uma maior abstração entre as APIs do ecossistema</w:t>
      </w:r>
      <w:r w:rsidR="00E86F86">
        <w:rPr>
          <w:sz w:val="24"/>
          <w:szCs w:val="24"/>
        </w:rPr>
        <w:t>, facilitando a substituição de qualquer API dentro do ecossistema</w:t>
      </w:r>
      <w:r>
        <w:rPr>
          <w:sz w:val="24"/>
          <w:szCs w:val="24"/>
        </w:rPr>
        <w:t>.</w:t>
      </w:r>
    </w:p>
    <w:p w14:paraId="523AA126" w14:textId="084EB460" w:rsidR="00E86F86" w:rsidRDefault="00FC0ED5" w:rsidP="00410008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410008">
        <w:rPr>
          <w:sz w:val="24"/>
          <w:szCs w:val="24"/>
        </w:rPr>
        <w:t>N</w:t>
      </w:r>
      <w:r>
        <w:rPr>
          <w:sz w:val="24"/>
          <w:szCs w:val="24"/>
        </w:rPr>
        <w:t xml:space="preserve"> 0</w:t>
      </w:r>
      <w:r w:rsidR="00E86F86">
        <w:rPr>
          <w:sz w:val="24"/>
          <w:szCs w:val="24"/>
        </w:rPr>
        <w:t>1</w:t>
      </w:r>
      <w:r w:rsidR="00BA13FE">
        <w:rPr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 w:rsidR="00F5265F">
        <w:rPr>
          <w:sz w:val="24"/>
          <w:szCs w:val="24"/>
        </w:rPr>
        <w:t xml:space="preserve">Toda API deve possuir testes unitários, com um nível de cobertura de código </w:t>
      </w:r>
      <w:r w:rsidR="00647B91">
        <w:rPr>
          <w:sz w:val="24"/>
          <w:szCs w:val="24"/>
        </w:rPr>
        <w:t xml:space="preserve">igual ou </w:t>
      </w:r>
      <w:r w:rsidR="00F5265F">
        <w:rPr>
          <w:sz w:val="24"/>
          <w:szCs w:val="24"/>
        </w:rPr>
        <w:t>superior a 90%.</w:t>
      </w:r>
      <w:r w:rsidR="00410008">
        <w:rPr>
          <w:sz w:val="24"/>
          <w:szCs w:val="24"/>
        </w:rPr>
        <w:t xml:space="preserve"> </w:t>
      </w:r>
    </w:p>
    <w:p w14:paraId="30225A4B" w14:textId="77777777" w:rsidR="00410008" w:rsidRPr="00410008" w:rsidRDefault="00410008" w:rsidP="00410008">
      <w:pPr>
        <w:spacing w:before="240" w:after="240"/>
        <w:jc w:val="both"/>
        <w:rPr>
          <w:sz w:val="24"/>
          <w:szCs w:val="24"/>
        </w:rPr>
      </w:pPr>
    </w:p>
    <w:sectPr w:rsidR="00410008" w:rsidRPr="004100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9DA"/>
    <w:rsid w:val="001422F2"/>
    <w:rsid w:val="00263C03"/>
    <w:rsid w:val="002D2D4C"/>
    <w:rsid w:val="002F70C7"/>
    <w:rsid w:val="003276B0"/>
    <w:rsid w:val="003F7A63"/>
    <w:rsid w:val="00410008"/>
    <w:rsid w:val="0044421D"/>
    <w:rsid w:val="00586666"/>
    <w:rsid w:val="00647B91"/>
    <w:rsid w:val="0065399F"/>
    <w:rsid w:val="006569DA"/>
    <w:rsid w:val="00707D97"/>
    <w:rsid w:val="007208A2"/>
    <w:rsid w:val="0083025E"/>
    <w:rsid w:val="008F130A"/>
    <w:rsid w:val="009E3F52"/>
    <w:rsid w:val="00B80467"/>
    <w:rsid w:val="00BA13FE"/>
    <w:rsid w:val="00C45EBF"/>
    <w:rsid w:val="00CC0009"/>
    <w:rsid w:val="00D3007B"/>
    <w:rsid w:val="00E86F86"/>
    <w:rsid w:val="00F5265F"/>
    <w:rsid w:val="00FC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5D9C4"/>
  <w15:docId w15:val="{F9E95F43-5E83-442A-97D9-54E368E53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585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Viotto</cp:lastModifiedBy>
  <cp:revision>11</cp:revision>
  <dcterms:created xsi:type="dcterms:W3CDTF">2022-11-08T11:58:00Z</dcterms:created>
  <dcterms:modified xsi:type="dcterms:W3CDTF">2022-11-18T03:23:00Z</dcterms:modified>
</cp:coreProperties>
</file>