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8.svg" ContentType="image/svg+xml"/>
  <Override PartName="/word/media/image19.svg" ContentType="image/svg+xml"/>
  <Override PartName="/word/media/image20.svg" ContentType="image/svg+xml"/>
  <Override PartName="/word/media/image21.svg" ContentType="image/svg+xml"/>
  <Override PartName="/word/media/image22.svg" ContentType="image/svg+xml"/>
  <Override PartName="/word/media/image2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C98AB">
      <w:pPr>
        <w:rPr>
          <w:rFonts w:hint="eastAsia" w:ascii="楷体" w:hAnsi="楷体" w:eastAsia="楷体" w:cs="楷体"/>
          <w:sz w:val="20"/>
          <w:szCs w:val="21"/>
        </w:rPr>
      </w:pP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2506"/>
        <w:gridCol w:w="2254"/>
        <w:gridCol w:w="2237"/>
        <w:gridCol w:w="2197"/>
        <w:gridCol w:w="2784"/>
      </w:tblGrid>
      <w:tr w14:paraId="0D3A5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6"/>
            <w:shd w:val="clear" w:color="auto" w:fill="83CAEB" w:themeFill="accent1" w:themeFillTint="66"/>
          </w:tcPr>
          <w:p w14:paraId="2060611D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  <w:sz w:val="36"/>
                <w:szCs w:val="36"/>
              </w:rPr>
            </w:pPr>
            <w:r>
              <w:rPr>
                <w:rFonts w:hint="default" w:ascii="Arial" w:hAnsi="Arial" w:eastAsia="楷体" w:cs="Arial"/>
                <w:b/>
                <w:bCs/>
                <w:sz w:val="36"/>
                <w:szCs w:val="36"/>
              </w:rPr>
              <w:t xml:space="preserve">Phantom (5th Gen) </w:t>
            </w:r>
          </w:p>
          <w:p w14:paraId="2F98E048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  <w:sz w:val="30"/>
                <w:szCs w:val="30"/>
              </w:rPr>
            </w:pPr>
            <w:r>
              <w:rPr>
                <w:rFonts w:hint="default" w:ascii="Arial" w:hAnsi="Arial" w:eastAsia="楷体" w:cs="Arial"/>
                <w:b/>
                <w:bCs/>
                <w:sz w:val="36"/>
                <w:szCs w:val="36"/>
              </w:rPr>
              <w:t>Price: 328 CNY</w:t>
            </w:r>
          </w:p>
        </w:tc>
      </w:tr>
      <w:tr w14:paraId="4D5CF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5" w:type="pct"/>
          </w:tcPr>
          <w:p w14:paraId="14FAD114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drawing>
                <wp:inline distT="0" distB="0" distL="0" distR="0">
                  <wp:extent cx="887730" cy="887730"/>
                  <wp:effectExtent l="0" t="0" r="7620" b="0"/>
                  <wp:docPr id="93045395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45395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368" cy="902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4CFE8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  <w:kern w:val="0"/>
              </w:rPr>
              <w:t>蓝绿渐变</w:t>
            </w:r>
          </w:p>
        </w:tc>
        <w:tc>
          <w:tcPr>
            <w:tcW w:w="884" w:type="pct"/>
          </w:tcPr>
          <w:p w14:paraId="59C1C964">
            <w:pPr>
              <w:snapToGrid w:val="0"/>
              <w:ind w:firstLine="211" w:firstLineChars="10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drawing>
                <wp:inline distT="0" distB="0" distL="0" distR="0">
                  <wp:extent cx="899160" cy="899160"/>
                  <wp:effectExtent l="0" t="0" r="0" b="0"/>
                  <wp:docPr id="17361791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17912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58" cy="918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8FEAE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  <w:kern w:val="0"/>
              </w:rPr>
              <w:t>墨黑色</w:t>
            </w:r>
          </w:p>
        </w:tc>
        <w:tc>
          <w:tcPr>
            <w:tcW w:w="795" w:type="pct"/>
          </w:tcPr>
          <w:p w14:paraId="6C46FC43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drawing>
                <wp:inline distT="0" distB="0" distL="0" distR="0">
                  <wp:extent cx="913765" cy="913765"/>
                  <wp:effectExtent l="0" t="0" r="635" b="635"/>
                  <wp:docPr id="27188841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88841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744" cy="92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51286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  <w:kern w:val="0"/>
              </w:rPr>
              <w:t>嫩绿色</w:t>
            </w:r>
          </w:p>
          <w:p w14:paraId="17CF1562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</w:p>
        </w:tc>
        <w:tc>
          <w:tcPr>
            <w:tcW w:w="789" w:type="pct"/>
          </w:tcPr>
          <w:p w14:paraId="01004ED8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drawing>
                <wp:inline distT="0" distB="0" distL="0" distR="0">
                  <wp:extent cx="885190" cy="885190"/>
                  <wp:effectExtent l="0" t="0" r="0" b="0"/>
                  <wp:docPr id="209112922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12922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701" cy="897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3FE9B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  <w:kern w:val="0"/>
              </w:rPr>
              <w:t>银色</w:t>
            </w:r>
          </w:p>
        </w:tc>
        <w:tc>
          <w:tcPr>
            <w:tcW w:w="775" w:type="pct"/>
          </w:tcPr>
          <w:p w14:paraId="464EBE29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drawing>
                <wp:inline distT="0" distB="0" distL="0" distR="0">
                  <wp:extent cx="870585" cy="870585"/>
                  <wp:effectExtent l="0" t="0" r="5715" b="0"/>
                  <wp:docPr id="1225000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0006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12" cy="884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B6E61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  <w:kern w:val="0"/>
              </w:rPr>
              <w:t>红色</w:t>
            </w:r>
          </w:p>
        </w:tc>
        <w:tc>
          <w:tcPr>
            <w:tcW w:w="981" w:type="pct"/>
          </w:tcPr>
          <w:p w14:paraId="4336966B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drawing>
                <wp:inline distT="0" distB="0" distL="0" distR="0">
                  <wp:extent cx="834390" cy="834390"/>
                  <wp:effectExtent l="0" t="0" r="3810" b="0"/>
                  <wp:docPr id="40893834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93834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972" cy="844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D1B49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kern w:val="0"/>
              </w:rPr>
              <w:t>蓝紫渐变</w:t>
            </w:r>
            <w:r>
              <w:rPr>
                <w:rFonts w:hint="default" w:ascii="Arial" w:hAnsi="Arial" w:eastAsia="楷体" w:cs="Arial"/>
                <w:b/>
                <w:bCs/>
                <w:kern w:val="0"/>
                <w:sz w:val="24"/>
                <w:szCs w:val="28"/>
                <w:lang w:eastAsia="zh-CN"/>
                <w14:textFill>
                  <w14:gradFill>
                    <w14:gsLst>
                      <w14:gs w14:pos="50410">
                        <w14:srgbClr w14:val="FB9B36"/>
                      </w14:gs>
                      <w14:gs w14:pos="0">
                        <w14:srgbClr w14:val="FE564D"/>
                      </w14:gs>
                      <w14:gs w14:pos="100000">
                        <w14:srgbClr w14:val="F9CA26"/>
                      </w14:gs>
                    </w14:gsLst>
                    <w14:lin w14:ang="5400000" w14:scaled="1"/>
                  </w14:gradFill>
                </w14:textFill>
              </w:rPr>
              <w:t>（</w:t>
            </w:r>
            <w:r>
              <w:rPr>
                <w:rFonts w:hint="default" w:ascii="Arial" w:hAnsi="Arial" w:eastAsia="楷体" w:cs="Arial"/>
                <w:b/>
                <w:bCs/>
                <w:kern w:val="0"/>
                <w:sz w:val="24"/>
                <w:szCs w:val="28"/>
                <w:lang w:val="en-US" w:eastAsia="zh-CN"/>
                <w14:textFill>
                  <w14:gradFill>
                    <w14:gsLst>
                      <w14:gs w14:pos="50410">
                        <w14:srgbClr w14:val="FB9B36"/>
                      </w14:gs>
                      <w14:gs w14:pos="0">
                        <w14:srgbClr w14:val="FE564D"/>
                      </w14:gs>
                      <w14:gs w14:pos="100000">
                        <w14:srgbClr w14:val="F9CA26"/>
                      </w14:gs>
                    </w14:gsLst>
                    <w14:lin w14:ang="5400000" w14:scaled="1"/>
                  </w14:gradFill>
                </w14:textFill>
              </w:rPr>
              <w:t>爆款</w:t>
            </w:r>
            <w:r>
              <w:rPr>
                <w:rFonts w:hint="default" w:ascii="Arial" w:hAnsi="Arial" w:eastAsia="楷体" w:cs="Arial"/>
                <w:b/>
                <w:bCs/>
                <w:kern w:val="0"/>
                <w:sz w:val="24"/>
                <w:szCs w:val="28"/>
                <w:lang w:eastAsia="zh-CN"/>
                <w14:textFill>
                  <w14:gradFill>
                    <w14:gsLst>
                      <w14:gs w14:pos="50410">
                        <w14:srgbClr w14:val="FB9B36"/>
                      </w14:gs>
                      <w14:gs w14:pos="0">
                        <w14:srgbClr w14:val="FE564D"/>
                      </w14:gs>
                      <w14:gs w14:pos="100000">
                        <w14:srgbClr w14:val="F9CA26"/>
                      </w14:gs>
                    </w14:gsLst>
                    <w14:lin w14:ang="5400000" w14:scaled="1"/>
                  </w14:gradFill>
                </w14:textFill>
              </w:rPr>
              <w:t>）</w:t>
            </w:r>
          </w:p>
        </w:tc>
      </w:tr>
      <w:tr w14:paraId="57626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6"/>
          </w:tcPr>
          <w:p w14:paraId="7F77EFA0">
            <w:pPr>
              <w:pStyle w:val="7"/>
              <w:numPr>
                <w:numId w:val="0"/>
              </w:numPr>
              <w:snapToGrid w:val="0"/>
              <w:spacing w:line="240" w:lineRule="exact"/>
              <w:ind w:leftChars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t>Features:</w:t>
            </w:r>
          </w:p>
          <w:p w14:paraId="1A777419">
            <w:pPr>
              <w:pStyle w:val="7"/>
              <w:numPr>
                <w:ilvl w:val="0"/>
                <w:numId w:val="1"/>
              </w:numPr>
              <w:snapToGrid w:val="0"/>
              <w:spacing w:line="240" w:lineRule="exact"/>
              <w:ind w:left="420" w:leftChars="0" w:hanging="420" w:firstLineChars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t>Soft &amp; delicate taste</w:t>
            </w:r>
          </w:p>
          <w:p w14:paraId="1AF68550">
            <w:pPr>
              <w:pStyle w:val="7"/>
              <w:numPr>
                <w:ilvl w:val="0"/>
                <w:numId w:val="1"/>
              </w:numPr>
              <w:snapToGrid w:val="0"/>
              <w:spacing w:line="240" w:lineRule="exact"/>
              <w:ind w:left="420" w:leftChars="0" w:hanging="420" w:firstLineChars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t>380mAh battery</w:t>
            </w:r>
          </w:p>
          <w:p w14:paraId="5BF4359D">
            <w:pPr>
              <w:pStyle w:val="7"/>
              <w:numPr>
                <w:ilvl w:val="0"/>
                <w:numId w:val="1"/>
              </w:numPr>
              <w:snapToGrid w:val="0"/>
              <w:spacing w:line="240" w:lineRule="exact"/>
              <w:ind w:left="420" w:leftChars="0" w:hanging="420" w:firstLineChars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  <w:lang w:val="en-US" w:eastAsia="zh-CN"/>
              </w:rPr>
              <w:t>S</w:t>
            </w:r>
            <w:r>
              <w:rPr>
                <w:rFonts w:hint="default" w:ascii="Arial" w:hAnsi="Arial" w:eastAsia="楷体" w:cs="Arial"/>
                <w:b/>
                <w:bCs/>
              </w:rPr>
              <w:t>upport fast charging</w:t>
            </w:r>
          </w:p>
          <w:p w14:paraId="462749DF">
            <w:pPr>
              <w:pStyle w:val="7"/>
              <w:numPr>
                <w:ilvl w:val="0"/>
                <w:numId w:val="1"/>
              </w:numPr>
              <w:snapToGrid w:val="0"/>
              <w:spacing w:line="240" w:lineRule="exact"/>
              <w:ind w:left="420" w:leftChars="0" w:hanging="420" w:firstLineChars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t>fully charged in ~45 mins</w:t>
            </w:r>
          </w:p>
        </w:tc>
      </w:tr>
    </w:tbl>
    <w:p w14:paraId="18B61542"/>
    <w:p w14:paraId="4173C680"/>
    <w:p w14:paraId="5831BB34"/>
    <w:p w14:paraId="059A4311"/>
    <w:p w14:paraId="4134E4ED"/>
    <w:p w14:paraId="48BD1A13"/>
    <w:p w14:paraId="178D433E"/>
    <w:p w14:paraId="0C626C85"/>
    <w:p w14:paraId="51E43304"/>
    <w:p w14:paraId="0BD8DCB8"/>
    <w:p w14:paraId="492554DA"/>
    <w:p w14:paraId="6523BD65"/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6"/>
        <w:gridCol w:w="3507"/>
        <w:gridCol w:w="3351"/>
        <w:gridCol w:w="3870"/>
      </w:tblGrid>
      <w:tr w14:paraId="79E67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shd w:val="clear" w:color="auto" w:fill="E49EDD" w:themeFill="accent5" w:themeFillTint="66"/>
          </w:tcPr>
          <w:p w14:paraId="65251E78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  <w:sz w:val="36"/>
                <w:szCs w:val="36"/>
              </w:rPr>
            </w:pPr>
            <w:r>
              <w:rPr>
                <w:rFonts w:hint="default" w:ascii="Arial" w:hAnsi="Arial" w:eastAsia="楷体" w:cs="Arial"/>
                <w:b/>
                <w:bCs/>
                <w:sz w:val="36"/>
                <w:szCs w:val="36"/>
              </w:rPr>
              <w:t xml:space="preserve">Phantom Pro (6th Gen) </w:t>
            </w:r>
          </w:p>
          <w:p w14:paraId="51659B06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  <w:sz w:val="30"/>
                <w:szCs w:val="30"/>
              </w:rPr>
            </w:pPr>
            <w:r>
              <w:rPr>
                <w:rFonts w:hint="default" w:ascii="Arial" w:hAnsi="Arial" w:eastAsia="楷体" w:cs="Arial"/>
                <w:b/>
                <w:bCs/>
                <w:sz w:val="36"/>
                <w:szCs w:val="36"/>
              </w:rPr>
              <w:t>Price: 428 CNY</w:t>
            </w:r>
          </w:p>
        </w:tc>
      </w:tr>
      <w:tr w14:paraId="3A18A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shd w:val="clear"/>
            <w:vAlign w:val="center"/>
          </w:tcPr>
          <w:p w14:paraId="2EA28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Features:  </w:t>
            </w:r>
          </w:p>
          <w:p w14:paraId="36EC04C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0" w:leftChars="0" w:hanging="420" w:firstLineChars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440mAh battery</w:t>
            </w:r>
          </w:p>
          <w:p w14:paraId="613AF5D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0" w:leftChars="0" w:hanging="420" w:firstLineChars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Fast charging in 25 mins</w:t>
            </w:r>
          </w:p>
          <w:p w14:paraId="63F3D9C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0" w:leftChars="0" w:hanging="420" w:firstLineChars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3-level adjustable power</w:t>
            </w:r>
          </w:p>
        </w:tc>
      </w:tr>
      <w:tr w14:paraId="1427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6" w:type="pct"/>
          </w:tcPr>
          <w:p w14:paraId="184F9800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drawing>
                <wp:inline distT="0" distB="0" distL="0" distR="0">
                  <wp:extent cx="1295400" cy="1295400"/>
                  <wp:effectExtent l="0" t="0" r="0" b="0"/>
                  <wp:docPr id="110748340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48340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020" cy="129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9208B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t>黑色</w:t>
            </w:r>
          </w:p>
        </w:tc>
        <w:tc>
          <w:tcPr>
            <w:tcW w:w="1237" w:type="pct"/>
          </w:tcPr>
          <w:p w14:paraId="460A8E40">
            <w:pPr>
              <w:tabs>
                <w:tab w:val="center" w:pos="2137"/>
                <w:tab w:val="right" w:pos="4274"/>
              </w:tabs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drawing>
                <wp:inline distT="0" distB="0" distL="114300" distR="114300">
                  <wp:extent cx="1308735" cy="1308735"/>
                  <wp:effectExtent l="0" t="0" r="5715" b="5715"/>
                  <wp:docPr id="1" name="图片 1" descr="浮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浮云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735" cy="130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266FC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t>粉色</w:t>
            </w:r>
          </w:p>
        </w:tc>
        <w:tc>
          <w:tcPr>
            <w:tcW w:w="1182" w:type="pct"/>
          </w:tcPr>
          <w:p w14:paraId="5374894B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lang w:eastAsia="zh-CN"/>
              </w:rPr>
              <w:drawing>
                <wp:inline distT="0" distB="0" distL="114300" distR="114300">
                  <wp:extent cx="1423670" cy="1423670"/>
                  <wp:effectExtent l="0" t="0" r="5080" b="5080"/>
                  <wp:docPr id="2" name="图片 2" descr="极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极地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670" cy="142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A718E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t>白色</w:t>
            </w:r>
          </w:p>
        </w:tc>
        <w:tc>
          <w:tcPr>
            <w:tcW w:w="1364" w:type="pct"/>
          </w:tcPr>
          <w:p w14:paraId="5C2207AF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drawing>
                <wp:inline distT="0" distB="0" distL="0" distR="0">
                  <wp:extent cx="1352550" cy="1352550"/>
                  <wp:effectExtent l="0" t="0" r="0" b="0"/>
                  <wp:docPr id="13991131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11312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92DC6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  <w:lang w:eastAsia="zh-CN"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t>银色</w:t>
            </w: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eastAsia="zh-CN"/>
                <w14:textFill>
                  <w14:gradFill>
                    <w14:gsLst>
                      <w14:gs w14:pos="50410">
                        <w14:srgbClr w14:val="FB9B36"/>
                      </w14:gs>
                      <w14:gs w14:pos="0">
                        <w14:srgbClr w14:val="FE564D"/>
                      </w14:gs>
                      <w14:gs w14:pos="100000">
                        <w14:srgbClr w14:val="F9CA26"/>
                      </w14:gs>
                    </w14:gsLst>
                    <w14:lin w14:ang="5400000" w14:scaled="1"/>
                  </w14:gradFill>
                </w14:textFill>
              </w:rPr>
              <w:t>（</w:t>
            </w: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val="en-US" w:eastAsia="zh-CN"/>
                <w14:textFill>
                  <w14:gradFill>
                    <w14:gsLst>
                      <w14:gs w14:pos="50410">
                        <w14:srgbClr w14:val="FB9B36"/>
                      </w14:gs>
                      <w14:gs w14:pos="0">
                        <w14:srgbClr w14:val="FE564D"/>
                      </w14:gs>
                      <w14:gs w14:pos="100000">
                        <w14:srgbClr w14:val="F9CA26"/>
                      </w14:gs>
                    </w14:gsLst>
                    <w14:lin w14:ang="5400000" w14:scaled="1"/>
                  </w14:gradFill>
                </w14:textFill>
              </w:rPr>
              <w:t>镜面银色</w:t>
            </w:r>
            <w:r>
              <w:rPr>
                <w:rFonts w:hint="default" w:ascii="Arial" w:hAnsi="Arial" w:eastAsia="楷体" w:cs="Arial"/>
                <w:b/>
                <w:bCs/>
                <w:sz w:val="24"/>
                <w:szCs w:val="28"/>
                <w:lang w:eastAsia="zh-CN"/>
                <w14:textFill>
                  <w14:gradFill>
                    <w14:gsLst>
                      <w14:gs w14:pos="0">
                        <w14:srgbClr w14:val="D7F0FC"/>
                      </w14:gs>
                      <w14:gs w14:pos="52000">
                        <w14:srgbClr w14:val="FFEFDE"/>
                      </w14:gs>
                      <w14:gs w14:pos="100000">
                        <w14:srgbClr w14:val="FFDCFC"/>
                      </w14:gs>
                    </w14:gsLst>
                    <w14:lin w14:ang="5400000" w14:scaled="1"/>
                  </w14:gradFill>
                </w14:textFill>
              </w:rPr>
              <w:t>）</w:t>
            </w:r>
          </w:p>
        </w:tc>
      </w:tr>
    </w:tbl>
    <w:p w14:paraId="70853D4E"/>
    <w:p w14:paraId="50620140"/>
    <w:p w14:paraId="0EEFFA95"/>
    <w:p w14:paraId="3DF0AC33"/>
    <w:p w14:paraId="3CF71287"/>
    <w:p w14:paraId="636E368C"/>
    <w:p w14:paraId="4309B78F"/>
    <w:p w14:paraId="01CD30BD"/>
    <w:p w14:paraId="30D4214E"/>
    <w:p w14:paraId="1EB77BA5"/>
    <w:p w14:paraId="57B9C01E"/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4"/>
      </w:tblGrid>
      <w:tr w14:paraId="7B9DB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shd w:val="clear" w:color="auto" w:fill="92D050"/>
          </w:tcPr>
          <w:p w14:paraId="305F4313">
            <w:pPr>
              <w:shd w:val="clear" w:fill="92D050"/>
              <w:snapToGrid w:val="0"/>
              <w:jc w:val="center"/>
              <w:rPr>
                <w:rFonts w:hint="default" w:ascii="Arial" w:hAnsi="Arial" w:eastAsia="楷体" w:cs="Arial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36"/>
                <w:szCs w:val="36"/>
                <w:lang w:val="en-US" w:eastAsia="zh-CN"/>
              </w:rPr>
              <w:t xml:space="preserve">POOLAN Yuying S (RELX 6th Gen Alternative) </w:t>
            </w:r>
          </w:p>
          <w:p w14:paraId="70D8FE96">
            <w:pPr>
              <w:shd w:val="clear" w:fill="92D050"/>
              <w:snapToGrid w:val="0"/>
              <w:jc w:val="center"/>
              <w:rPr>
                <w:rFonts w:hint="default" w:ascii="Arial" w:hAnsi="Arial" w:eastAsia="楷体" w:cs="Arial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default" w:ascii="Arial" w:hAnsi="Arial" w:eastAsia="楷体" w:cs="Arial"/>
                <w:b/>
                <w:bCs/>
                <w:sz w:val="36"/>
                <w:szCs w:val="36"/>
                <w:lang w:val="en-US" w:eastAsia="zh-CN"/>
              </w:rPr>
              <w:t>Price: 368 CNY</w:t>
            </w:r>
          </w:p>
        </w:tc>
      </w:tr>
      <w:tr w14:paraId="312F6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</w:tcPr>
          <w:p w14:paraId="4704D5F5">
            <w:pPr>
              <w:numPr>
                <w:ilvl w:val="0"/>
                <w:numId w:val="3"/>
              </w:numPr>
              <w:snapToGrid w:val="0"/>
              <w:ind w:left="420" w:leftChars="0" w:hanging="420" w:firstLineChars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t xml:space="preserve">Real-time battery display  </w:t>
            </w:r>
          </w:p>
          <w:p w14:paraId="591249F8">
            <w:pPr>
              <w:numPr>
                <w:ilvl w:val="0"/>
                <w:numId w:val="3"/>
              </w:numPr>
              <w:snapToGrid w:val="0"/>
              <w:ind w:left="420" w:leftChars="0" w:hanging="420" w:firstLineChars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t xml:space="preserve">level power adjustment  </w:t>
            </w:r>
          </w:p>
          <w:p w14:paraId="669406E7">
            <w:pPr>
              <w:numPr>
                <w:ilvl w:val="0"/>
                <w:numId w:val="3"/>
              </w:numPr>
              <w:snapToGrid w:val="0"/>
              <w:ind w:left="420" w:leftChars="0" w:hanging="420" w:firstLineChars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</w:rPr>
              <w:t>Precise puff count</w:t>
            </w:r>
          </w:p>
        </w:tc>
      </w:tr>
      <w:tr w14:paraId="12A45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</w:tcPr>
          <w:p w14:paraId="3EF92E5D">
            <w:pPr>
              <w:snapToGrid w:val="0"/>
              <w:jc w:val="center"/>
              <w:rPr>
                <w:rFonts w:hint="default" w:ascii="Arial" w:hAnsi="Arial" w:eastAsia="楷体" w:cs="Arial"/>
                <w:b/>
                <w:bCs/>
              </w:rPr>
            </w:pPr>
            <w:r>
              <w:rPr>
                <w:rFonts w:hint="default" w:ascii="Arial" w:hAnsi="Arial" w:eastAsia="楷体" w:cs="Arial"/>
                <w:b/>
                <w:bCs/>
                <w:lang w:eastAsia="zh-CN"/>
              </w:rPr>
              <w:drawing>
                <wp:inline distT="0" distB="0" distL="114300" distR="114300">
                  <wp:extent cx="2191385" cy="3985895"/>
                  <wp:effectExtent l="0" t="0" r="18415" b="14605"/>
                  <wp:docPr id="7" name="图片 7" descr="企业微信截图_17758883354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企业微信截图_1775888335487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385" cy="398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Arial" w:hAnsi="Arial" w:eastAsia="楷体" w:cs="Arial"/>
                <w:b/>
                <w:bCs/>
                <w:lang w:eastAsia="zh-CN"/>
              </w:rPr>
              <w:drawing>
                <wp:inline distT="0" distB="0" distL="114300" distR="114300">
                  <wp:extent cx="3982720" cy="3982720"/>
                  <wp:effectExtent l="0" t="0" r="17780" b="17780"/>
                  <wp:docPr id="4" name="图片 4" descr="御影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御影S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720" cy="398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Arial" w:hAnsi="Arial" w:eastAsia="楷体" w:cs="Arial"/>
                <w:b/>
                <w:bCs/>
              </w:rPr>
              <w:drawing>
                <wp:inline distT="0" distB="0" distL="114300" distR="114300">
                  <wp:extent cx="2245360" cy="3991610"/>
                  <wp:effectExtent l="0" t="0" r="2540" b="8890"/>
                  <wp:docPr id="6" name="图片 6" descr="pic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pic(3)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360" cy="399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37415">
      <w:pPr>
        <w:rPr>
          <w:rFonts w:hint="eastAsia" w:ascii="楷体" w:hAnsi="楷体" w:eastAsia="楷体" w:cs="楷体"/>
        </w:rPr>
      </w:pPr>
    </w:p>
    <w:tbl>
      <w:tblPr>
        <w:tblStyle w:val="5"/>
        <w:tblW w:w="141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7"/>
        <w:gridCol w:w="7237"/>
      </w:tblGrid>
      <w:tr w14:paraId="684A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37" w:type="dxa"/>
            <w:shd w:val="clear" w:color="auto" w:fill="FFC000"/>
          </w:tcPr>
          <w:p w14:paraId="232F055D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44"/>
                <w:szCs w:val="4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44"/>
                <w:szCs w:val="44"/>
              </w:rPr>
              <w:t xml:space="preserve">Zeus </w:t>
            </w:r>
          </w:p>
          <w:p w14:paraId="5FFBF002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 xml:space="preserve">Price: 888 CNY  </w:t>
            </w:r>
          </w:p>
          <w:p w14:paraId="3059BFEB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(Works with non-Zeus pods via adapter)</w:t>
            </w:r>
          </w:p>
        </w:tc>
        <w:tc>
          <w:tcPr>
            <w:tcW w:w="7237" w:type="dxa"/>
            <w:shd w:val="clear" w:color="auto" w:fill="84E291" w:themeFill="accent3" w:themeFillTint="66"/>
          </w:tcPr>
          <w:p w14:paraId="09FF75EF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 xml:space="preserve">Daqian </w:t>
            </w:r>
          </w:p>
          <w:p w14:paraId="1871F91F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t xml:space="preserve">Price: 258 CNY </w:t>
            </w: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 xml:space="preserve"> </w:t>
            </w:r>
          </w:p>
          <w:p w14:paraId="53270095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(Works with non-Daqian pods via adapter)</w:t>
            </w:r>
          </w:p>
        </w:tc>
      </w:tr>
      <w:tr w14:paraId="61FF9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37" w:type="dxa"/>
          </w:tcPr>
          <w:p w14:paraId="1AF5C7D3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30"/>
                <w:szCs w:val="30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0"/>
                <w:szCs w:val="30"/>
              </w:rPr>
              <w:drawing>
                <wp:inline distT="0" distB="0" distL="0" distR="0">
                  <wp:extent cx="1744345" cy="1744345"/>
                  <wp:effectExtent l="0" t="0" r="8255" b="8255"/>
                  <wp:docPr id="56208614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08614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345" cy="174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7" w:type="dxa"/>
          </w:tcPr>
          <w:p w14:paraId="43C7DA75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30"/>
                <w:szCs w:val="30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0"/>
                <w:szCs w:val="30"/>
              </w:rPr>
              <w:drawing>
                <wp:inline distT="0" distB="0" distL="0" distR="0">
                  <wp:extent cx="1569720" cy="1569720"/>
                  <wp:effectExtent l="0" t="0" r="11430" b="11430"/>
                  <wp:docPr id="213862834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62834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5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F33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37" w:type="dxa"/>
          </w:tcPr>
          <w:p w14:paraId="6D4D5AC6">
            <w:pPr>
              <w:pStyle w:val="7"/>
              <w:snapToGrid w:val="0"/>
              <w:spacing w:line="240" w:lineRule="exact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</w:p>
          <w:p w14:paraId="45117AD6">
            <w:pPr>
              <w:pStyle w:val="7"/>
              <w:numPr>
                <w:numId w:val="0"/>
              </w:numPr>
              <w:snapToGrid w:val="0"/>
              <w:spacing w:line="240" w:lineRule="exact"/>
              <w:ind w:leftChars="0"/>
              <w:jc w:val="center"/>
              <w:rPr>
                <w:rFonts w:hint="eastAsia" w:ascii="楷体" w:hAnsi="楷体" w:eastAsia="楷体" w:cs="楷体"/>
                <w:b/>
                <w:bCs/>
                <w:sz w:val="30"/>
                <w:szCs w:val="30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0"/>
                <w:szCs w:val="30"/>
              </w:rPr>
              <w:t xml:space="preserve">Features:  </w:t>
            </w:r>
          </w:p>
          <w:p w14:paraId="37877EDC">
            <w:pPr>
              <w:pStyle w:val="7"/>
              <w:numPr>
                <w:ilvl w:val="0"/>
                <w:numId w:val="4"/>
              </w:numPr>
              <w:snapToGrid w:val="0"/>
              <w:spacing w:line="240" w:lineRule="exact"/>
              <w:ind w:left="420" w:leftChars="0" w:hanging="420" w:firstLineChars="0"/>
              <w:jc w:val="center"/>
              <w:rPr>
                <w:rFonts w:hint="eastAsia" w:ascii="楷体" w:hAnsi="楷体" w:eastAsia="楷体" w:cs="楷体"/>
                <w:b/>
                <w:bCs/>
                <w:sz w:val="30"/>
                <w:szCs w:val="30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0"/>
                <w:szCs w:val="30"/>
              </w:rPr>
              <w:t xml:space="preserve">Mechanical adjustable power &amp; air resistance; </w:t>
            </w:r>
          </w:p>
          <w:p w14:paraId="2CAB897D">
            <w:pPr>
              <w:pStyle w:val="7"/>
              <w:numPr>
                <w:ilvl w:val="0"/>
                <w:numId w:val="4"/>
              </w:numPr>
              <w:snapToGrid w:val="0"/>
              <w:spacing w:line="240" w:lineRule="exact"/>
              <w:ind w:left="420" w:leftChars="0" w:hanging="420" w:firstLineChars="0"/>
              <w:jc w:val="center"/>
              <w:rPr>
                <w:rFonts w:hint="eastAsia" w:ascii="楷体" w:hAnsi="楷体" w:eastAsia="楷体" w:cs="楷体"/>
                <w:b/>
                <w:bCs/>
                <w:sz w:val="30"/>
                <w:szCs w:val="30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0"/>
                <w:szCs w:val="30"/>
              </w:rPr>
              <w:t xml:space="preserve">800mAh large battery; </w:t>
            </w:r>
          </w:p>
          <w:p w14:paraId="5E345B7E">
            <w:pPr>
              <w:pStyle w:val="7"/>
              <w:numPr>
                <w:ilvl w:val="0"/>
                <w:numId w:val="4"/>
              </w:numPr>
              <w:snapToGrid w:val="0"/>
              <w:spacing w:line="240" w:lineRule="exact"/>
              <w:ind w:left="420" w:leftChars="0" w:hanging="420" w:firstLineChars="0"/>
              <w:jc w:val="center"/>
              <w:rPr>
                <w:rFonts w:hint="eastAsia" w:ascii="楷体" w:hAnsi="楷体" w:eastAsia="楷体" w:cs="楷体"/>
                <w:b/>
                <w:bCs/>
                <w:sz w:val="30"/>
                <w:szCs w:val="30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0"/>
                <w:szCs w:val="30"/>
              </w:rPr>
              <w:t>support fast charging; 80% charged in 25 mins</w:t>
            </w:r>
          </w:p>
        </w:tc>
        <w:tc>
          <w:tcPr>
            <w:tcW w:w="7237" w:type="dxa"/>
          </w:tcPr>
          <w:p w14:paraId="56F4C237">
            <w:pPr>
              <w:pStyle w:val="7"/>
              <w:snapToGrid w:val="0"/>
              <w:spacing w:line="240" w:lineRule="exact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</w:p>
          <w:p w14:paraId="57B6BCCF">
            <w:pPr>
              <w:pStyle w:val="7"/>
              <w:numPr>
                <w:numId w:val="0"/>
              </w:numPr>
              <w:snapToGrid w:val="0"/>
              <w:spacing w:line="240" w:lineRule="exact"/>
              <w:ind w:left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 xml:space="preserve">Features:  </w:t>
            </w:r>
          </w:p>
          <w:p w14:paraId="234FB247">
            <w:pPr>
              <w:pStyle w:val="7"/>
              <w:numPr>
                <w:ilvl w:val="0"/>
                <w:numId w:val="5"/>
              </w:numPr>
              <w:snapToGrid w:val="0"/>
              <w:spacing w:line="240" w:lineRule="exact"/>
              <w:ind w:left="420" w:leftChars="0" w:hanging="42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 xml:space="preserve">800mAh large battery; </w:t>
            </w:r>
          </w:p>
          <w:p w14:paraId="09B0A39F">
            <w:pPr>
              <w:pStyle w:val="7"/>
              <w:numPr>
                <w:ilvl w:val="0"/>
                <w:numId w:val="5"/>
              </w:numPr>
              <w:snapToGrid w:val="0"/>
              <w:spacing w:line="240" w:lineRule="exact"/>
              <w:ind w:left="420" w:leftChars="0" w:hanging="42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 xml:space="preserve">strong power; </w:t>
            </w:r>
          </w:p>
          <w:p w14:paraId="5FE81885">
            <w:pPr>
              <w:pStyle w:val="7"/>
              <w:numPr>
                <w:ilvl w:val="0"/>
                <w:numId w:val="5"/>
              </w:numPr>
              <w:snapToGrid w:val="0"/>
              <w:spacing w:line="240" w:lineRule="exact"/>
              <w:ind w:left="420" w:leftChars="0" w:hanging="42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fine vapor</w:t>
            </w:r>
          </w:p>
        </w:tc>
      </w:tr>
    </w:tbl>
    <w:p w14:paraId="37578A5A">
      <w:pPr>
        <w:rPr>
          <w:rFonts w:hint="eastAsia" w:ascii="楷体" w:hAnsi="楷体" w:eastAsia="楷体" w:cs="楷体"/>
        </w:rPr>
      </w:pPr>
    </w:p>
    <w:p w14:paraId="3C9314F0">
      <w:pPr>
        <w:rPr>
          <w:rFonts w:hint="eastAsia" w:ascii="楷体" w:hAnsi="楷体" w:eastAsia="楷体" w:cs="楷体"/>
        </w:rPr>
      </w:pPr>
    </w:p>
    <w:p w14:paraId="31D358BE">
      <w:pPr>
        <w:rPr>
          <w:rFonts w:hint="eastAsia" w:ascii="楷体" w:hAnsi="楷体" w:eastAsia="楷体" w:cs="楷体"/>
        </w:rPr>
      </w:pPr>
    </w:p>
    <w:p w14:paraId="57B5880A">
      <w:pPr>
        <w:rPr>
          <w:rFonts w:hint="eastAsia" w:ascii="楷体" w:hAnsi="楷体" w:eastAsia="楷体" w:cs="楷体"/>
        </w:rPr>
      </w:pPr>
    </w:p>
    <w:p w14:paraId="44F255B9">
      <w:pPr>
        <w:rPr>
          <w:rFonts w:hint="eastAsia" w:ascii="楷体" w:hAnsi="楷体" w:eastAsia="楷体" w:cs="楷体"/>
        </w:rPr>
      </w:pPr>
    </w:p>
    <w:p w14:paraId="74FC786A">
      <w:pPr>
        <w:rPr>
          <w:rFonts w:hint="eastAsia" w:ascii="楷体" w:hAnsi="楷体" w:eastAsia="楷体" w:cs="楷体"/>
        </w:rPr>
      </w:pPr>
    </w:p>
    <w:p w14:paraId="60CF3A4A">
      <w:pPr>
        <w:rPr>
          <w:rFonts w:hint="eastAsia" w:ascii="楷体" w:hAnsi="楷体" w:eastAsia="楷体" w:cs="楷体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1"/>
        <w:gridCol w:w="6946"/>
      </w:tblGrid>
      <w:tr w14:paraId="1BF5A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13887" w:type="dxa"/>
            <w:gridSpan w:val="2"/>
            <w:shd w:val="clear" w:color="auto" w:fill="E97132" w:themeFill="accent2"/>
          </w:tcPr>
          <w:p w14:paraId="3EBC6AAF">
            <w:pPr>
              <w:jc w:val="center"/>
              <w:rPr>
                <w:rFonts w:hint="eastAsia" w:ascii="楷体" w:hAnsi="楷体" w:eastAsia="楷体" w:cs="楷体"/>
                <w:b/>
                <w:bCs/>
                <w:sz w:val="36"/>
                <w:szCs w:val="36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6"/>
                <w:szCs w:val="36"/>
              </w:rPr>
              <w:t xml:space="preserve">Qingyu </w:t>
            </w:r>
          </w:p>
          <w:p w14:paraId="01B1C596">
            <w:pPr>
              <w:jc w:val="center"/>
              <w:rPr>
                <w:rFonts w:hint="eastAsia" w:ascii="楷体" w:hAnsi="楷体" w:eastAsia="楷体" w:cs="楷体"/>
                <w:b/>
                <w:bCs/>
                <w:sz w:val="30"/>
                <w:szCs w:val="30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6"/>
                <w:szCs w:val="36"/>
              </w:rPr>
              <w:t>Price: 218 CNY</w:t>
            </w:r>
          </w:p>
        </w:tc>
      </w:tr>
      <w:tr w14:paraId="5C7F4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6" w:hRule="atLeast"/>
        </w:trPr>
        <w:tc>
          <w:tcPr>
            <w:tcW w:w="6941" w:type="dxa"/>
          </w:tcPr>
          <w:p w14:paraId="18D2C329">
            <w:pPr>
              <w:pStyle w:val="7"/>
              <w:spacing w:line="240" w:lineRule="exact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</w:p>
          <w:p w14:paraId="51EE5BC0">
            <w:pPr>
              <w:pStyle w:val="7"/>
              <w:spacing w:line="240" w:lineRule="exact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</w:p>
          <w:p w14:paraId="2B94969B">
            <w:pPr>
              <w:pStyle w:val="7"/>
              <w:spacing w:line="240" w:lineRule="auto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442085" cy="1442085"/>
                  <wp:effectExtent l="0" t="0" r="5715" b="5715"/>
                  <wp:docPr id="3" name="图片 3" descr="乡爱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乡爱墨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085" cy="144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177BB">
            <w:pPr>
              <w:pStyle w:val="7"/>
              <w:spacing w:line="240" w:lineRule="auto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szCs w:val="21"/>
              </w:rPr>
              <w:t>黑色</w:t>
            </w:r>
          </w:p>
          <w:p w14:paraId="6080FA9C">
            <w:pPr>
              <w:pStyle w:val="7"/>
              <w:spacing w:line="240" w:lineRule="exact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</w:p>
        </w:tc>
        <w:tc>
          <w:tcPr>
            <w:tcW w:w="6946" w:type="dxa"/>
          </w:tcPr>
          <w:p w14:paraId="75971D73">
            <w:pPr>
              <w:pStyle w:val="7"/>
              <w:spacing w:line="240" w:lineRule="auto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Cs w:val="21"/>
              </w:rPr>
            </w:pPr>
          </w:p>
          <w:p w14:paraId="20AE9C1B">
            <w:pPr>
              <w:pStyle w:val="7"/>
              <w:spacing w:line="240" w:lineRule="auto"/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szCs w:val="21"/>
              </w:rPr>
              <w:drawing>
                <wp:inline distT="0" distB="0" distL="114300" distR="114300">
                  <wp:extent cx="1435735" cy="1435735"/>
                  <wp:effectExtent l="0" t="0" r="12065" b="12065"/>
                  <wp:docPr id="5" name="图片 5" descr="玩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玩伴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735" cy="143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B119B">
            <w:pPr>
              <w:pStyle w:val="7"/>
              <w:spacing w:line="240" w:lineRule="auto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szCs w:val="21"/>
                <w:lang w:val="en-US" w:eastAsia="zh-CN"/>
              </w:rPr>
              <w:t>00*</w:t>
            </w:r>
            <w:bookmarkStart w:id="0" w:name="_GoBack"/>
            <w:bookmarkEnd w:id="0"/>
            <w:r>
              <w:rPr>
                <w:rFonts w:hint="eastAsia" w:ascii="楷体" w:hAnsi="楷体" w:eastAsia="楷体" w:cs="楷体"/>
                <w:b/>
                <w:bCs/>
                <w:szCs w:val="21"/>
              </w:rPr>
              <w:t>银色</w:t>
            </w:r>
          </w:p>
        </w:tc>
      </w:tr>
      <w:tr w14:paraId="63D48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13887" w:type="dxa"/>
            <w:gridSpan w:val="2"/>
          </w:tcPr>
          <w:p w14:paraId="6D34694B">
            <w:pPr>
              <w:spacing w:line="240" w:lineRule="exact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</w:p>
          <w:p w14:paraId="125842F8">
            <w:pPr>
              <w:pStyle w:val="7"/>
              <w:numPr>
                <w:ilvl w:val="0"/>
                <w:numId w:val="0"/>
              </w:numPr>
              <w:spacing w:line="240" w:lineRule="exact"/>
              <w:ind w:left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Features:</w:t>
            </w:r>
          </w:p>
          <w:p w14:paraId="3585547B">
            <w:pPr>
              <w:pStyle w:val="7"/>
              <w:numPr>
                <w:ilvl w:val="0"/>
                <w:numId w:val="6"/>
              </w:numPr>
              <w:spacing w:line="240" w:lineRule="exact"/>
              <w:ind w:left="420" w:leftChars="0" w:hanging="42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Entry choice</w:t>
            </w:r>
          </w:p>
          <w:p w14:paraId="1BA43927">
            <w:pPr>
              <w:pStyle w:val="7"/>
              <w:numPr>
                <w:ilvl w:val="0"/>
                <w:numId w:val="6"/>
              </w:numPr>
              <w:spacing w:line="240" w:lineRule="exact"/>
              <w:ind w:left="420" w:leftChars="0" w:hanging="42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Type-C charging</w:t>
            </w:r>
          </w:p>
          <w:p w14:paraId="684C12F2">
            <w:pPr>
              <w:pStyle w:val="7"/>
              <w:numPr>
                <w:ilvl w:val="0"/>
                <w:numId w:val="6"/>
              </w:numPr>
              <w:spacing w:line="240" w:lineRule="exact"/>
              <w:ind w:left="420" w:leftChars="0" w:hanging="42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350mAh battery</w:t>
            </w:r>
          </w:p>
          <w:p w14:paraId="3FBE405C">
            <w:pPr>
              <w:pStyle w:val="7"/>
              <w:numPr>
                <w:ilvl w:val="0"/>
                <w:numId w:val="6"/>
              </w:numPr>
              <w:spacing w:line="240" w:lineRule="exact"/>
              <w:ind w:left="420" w:leftChars="0" w:hanging="420" w:firstLineChars="0"/>
              <w:jc w:val="center"/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24"/>
              </w:rPr>
              <w:t>fully charged in ~50 mins</w:t>
            </w:r>
          </w:p>
        </w:tc>
      </w:tr>
    </w:tbl>
    <w:p w14:paraId="0F223A8C">
      <w:pPr>
        <w:rPr>
          <w:rFonts w:hint="eastAsia" w:ascii="楷体" w:hAnsi="楷体" w:eastAsia="楷体" w:cs="楷体"/>
        </w:rPr>
      </w:pPr>
    </w:p>
    <w:p w14:paraId="538EC1C8">
      <w:pPr>
        <w:rPr>
          <w:rFonts w:hint="eastAsia" w:ascii="楷体" w:hAnsi="楷体" w:eastAsia="楷体" w:cs="楷体"/>
        </w:rPr>
      </w:pPr>
    </w:p>
    <w:p w14:paraId="546F612B">
      <w:pPr>
        <w:rPr>
          <w:rFonts w:hint="eastAsia" w:ascii="楷体" w:hAnsi="楷体" w:eastAsia="楷体" w:cs="楷体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a马上行楷">
    <w:panose1 w:val="02010600010101010101"/>
    <w:charset w:val="86"/>
    <w:family w:val="auto"/>
    <w:pitch w:val="default"/>
    <w:sig w:usb0="00000001" w:usb1="080E0000" w:usb2="00000000" w:usb3="00000000" w:csb0="00040003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16982860"/>
      <w:docPartObj>
        <w:docPartGallery w:val="autotext"/>
      </w:docPartObj>
    </w:sdtPr>
    <w:sdtContent>
      <w:p w14:paraId="0592BF50">
        <w:pPr>
          <w:pStyle w:val="2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62C7164">
    <w:pPr>
      <w:pStyle w:val="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3D556">
    <w:pPr>
      <w:pStyle w:val="3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66FE0">
    <w:pPr>
      <w:pStyle w:val="3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949B6">
    <w:pPr>
      <w:pStyle w:val="3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numPicBullet w:numPicBulletId="2">
    <w:pict>
      <v:shape id="2" type="#_x0000_t75" style="width:64px;height:64px" o:bullet="t">
        <v:imagedata r:id="rId3" o:title=""/>
      </v:shape>
    </w:pict>
  </w:numPicBullet>
  <w:numPicBullet w:numPicBulletId="3">
    <w:pict>
      <v:shape id="3" type="#_x0000_t75" style="width:64px;height:64px" o:bullet="t">
        <v:imagedata r:id="rId4" o:title=""/>
      </v:shape>
    </w:pict>
  </w:numPicBullet>
  <w:numPicBullet w:numPicBulletId="4">
    <w:pict>
      <v:shape id="4" type="#_x0000_t75" style="width:64px;height:64px" o:bullet="t">
        <v:imagedata r:id="rId5" o:title=""/>
      </v:shape>
    </w:pict>
  </w:numPicBullet>
  <w:numPicBullet w:numPicBulletId="5">
    <w:pict>
      <v:shape id="5" type="#_x0000_t75" style="width:64px;height:64px" o:bullet="t">
        <v:imagedata r:id="rId6" o:title=""/>
      </v:shape>
    </w:pict>
  </w:numPicBullet>
  <w:abstractNum w:abstractNumId="0">
    <w:nsid w:val="AF57A9B1"/>
    <w:multiLevelType w:val="singleLevel"/>
    <w:tmpl w:val="AF57A9B1"/>
    <w:lvl w:ilvl="0" w:tentative="0">
      <w:start w:val="1"/>
      <w:numFmt w:val="bullet"/>
      <w:lvlText w:val=""/>
      <w:lvlPicBulletId w:val="4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703F6B8"/>
    <w:multiLevelType w:val="singleLevel"/>
    <w:tmpl w:val="1703F6B8"/>
    <w:lvl w:ilvl="0" w:tentative="0">
      <w:start w:val="1"/>
      <w:numFmt w:val="bullet"/>
      <w:lvlText w:val=""/>
      <w:lvlPicBulletId w:val="3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9ED4BEE"/>
    <w:multiLevelType w:val="singleLevel"/>
    <w:tmpl w:val="19ED4BEE"/>
    <w:lvl w:ilvl="0" w:tentative="0">
      <w:start w:val="1"/>
      <w:numFmt w:val="bullet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0275E3E"/>
    <w:multiLevelType w:val="singleLevel"/>
    <w:tmpl w:val="50275E3E"/>
    <w:lvl w:ilvl="0" w:tentative="0">
      <w:start w:val="1"/>
      <w:numFmt w:val="bullet"/>
      <w:lvlText w:val=""/>
      <w:lvlPicBulletId w:val="2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5DE999CA"/>
    <w:multiLevelType w:val="singleLevel"/>
    <w:tmpl w:val="5DE999CA"/>
    <w:lvl w:ilvl="0" w:tentative="0">
      <w:start w:val="1"/>
      <w:numFmt w:val="bullet"/>
      <w:lvlText w:val=""/>
      <w:lvlPicBulletId w:val="1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FDCC804"/>
    <w:multiLevelType w:val="singleLevel"/>
    <w:tmpl w:val="6FDCC804"/>
    <w:lvl w:ilvl="0" w:tentative="0">
      <w:start w:val="1"/>
      <w:numFmt w:val="bullet"/>
      <w:lvlText w:val=""/>
      <w:lvlPicBulletId w:val="5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AEB"/>
    <w:rsid w:val="00061FDC"/>
    <w:rsid w:val="001137AD"/>
    <w:rsid w:val="001D4021"/>
    <w:rsid w:val="0020426F"/>
    <w:rsid w:val="00257D7C"/>
    <w:rsid w:val="00292BAB"/>
    <w:rsid w:val="002A0896"/>
    <w:rsid w:val="002E547F"/>
    <w:rsid w:val="00381A9E"/>
    <w:rsid w:val="00384A04"/>
    <w:rsid w:val="003D4169"/>
    <w:rsid w:val="004117F1"/>
    <w:rsid w:val="004B3920"/>
    <w:rsid w:val="004F7C35"/>
    <w:rsid w:val="00502B7B"/>
    <w:rsid w:val="00515992"/>
    <w:rsid w:val="005C6705"/>
    <w:rsid w:val="006460DD"/>
    <w:rsid w:val="00653AE3"/>
    <w:rsid w:val="006B0B35"/>
    <w:rsid w:val="007B3120"/>
    <w:rsid w:val="00802C13"/>
    <w:rsid w:val="00852415"/>
    <w:rsid w:val="00867E7E"/>
    <w:rsid w:val="00886A74"/>
    <w:rsid w:val="008F54CF"/>
    <w:rsid w:val="00961367"/>
    <w:rsid w:val="00981413"/>
    <w:rsid w:val="00986417"/>
    <w:rsid w:val="009B7B41"/>
    <w:rsid w:val="009F77F5"/>
    <w:rsid w:val="00A035FD"/>
    <w:rsid w:val="00A16DB5"/>
    <w:rsid w:val="00A75266"/>
    <w:rsid w:val="00AE26AA"/>
    <w:rsid w:val="00AE5FAA"/>
    <w:rsid w:val="00AE740B"/>
    <w:rsid w:val="00BD5E9F"/>
    <w:rsid w:val="00BE0749"/>
    <w:rsid w:val="00C108F5"/>
    <w:rsid w:val="00C44121"/>
    <w:rsid w:val="00C73F64"/>
    <w:rsid w:val="00CB75D2"/>
    <w:rsid w:val="00D432C6"/>
    <w:rsid w:val="00D57125"/>
    <w:rsid w:val="00D62917"/>
    <w:rsid w:val="00D72A32"/>
    <w:rsid w:val="00D85AEB"/>
    <w:rsid w:val="00DD7D16"/>
    <w:rsid w:val="00E0157F"/>
    <w:rsid w:val="00E572FB"/>
    <w:rsid w:val="00E72D70"/>
    <w:rsid w:val="00E743E4"/>
    <w:rsid w:val="00F16B45"/>
    <w:rsid w:val="00F177CD"/>
    <w:rsid w:val="00F17B88"/>
    <w:rsid w:val="00F43CB7"/>
    <w:rsid w:val="00FB64EA"/>
    <w:rsid w:val="06C61153"/>
    <w:rsid w:val="07ED0F50"/>
    <w:rsid w:val="0888688C"/>
    <w:rsid w:val="094D790A"/>
    <w:rsid w:val="0A917CCA"/>
    <w:rsid w:val="0BFE313E"/>
    <w:rsid w:val="13A22600"/>
    <w:rsid w:val="152D627D"/>
    <w:rsid w:val="189C7F66"/>
    <w:rsid w:val="1B2E5886"/>
    <w:rsid w:val="1BA31D41"/>
    <w:rsid w:val="1DCD0BC2"/>
    <w:rsid w:val="242B0A77"/>
    <w:rsid w:val="24932711"/>
    <w:rsid w:val="2B7D7783"/>
    <w:rsid w:val="2C106849"/>
    <w:rsid w:val="2C770676"/>
    <w:rsid w:val="30197C97"/>
    <w:rsid w:val="31320F6D"/>
    <w:rsid w:val="316A7FA5"/>
    <w:rsid w:val="31A57A34"/>
    <w:rsid w:val="39504729"/>
    <w:rsid w:val="3A6C26E2"/>
    <w:rsid w:val="3A8B7A04"/>
    <w:rsid w:val="41E225DE"/>
    <w:rsid w:val="48BD520B"/>
    <w:rsid w:val="4E1276A7"/>
    <w:rsid w:val="50874A7C"/>
    <w:rsid w:val="5302488E"/>
    <w:rsid w:val="54D933CD"/>
    <w:rsid w:val="5A1B7FE4"/>
    <w:rsid w:val="5B501F0F"/>
    <w:rsid w:val="63730E90"/>
    <w:rsid w:val="641B6CFA"/>
    <w:rsid w:val="68A51AEC"/>
    <w:rsid w:val="6CB542C8"/>
    <w:rsid w:val="6D396CA7"/>
    <w:rsid w:val="6DAA1953"/>
    <w:rsid w:val="709A5CAE"/>
    <w:rsid w:val="75D94B83"/>
    <w:rsid w:val="77C47B8E"/>
    <w:rsid w:val="77EC3872"/>
    <w:rsid w:val="79E955B1"/>
    <w:rsid w:val="7B6E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6" Type="http://schemas.openxmlformats.org/officeDocument/2006/relationships/image" Target="media/image23.svg"/><Relationship Id="rId5" Type="http://schemas.openxmlformats.org/officeDocument/2006/relationships/image" Target="media/image22.svg"/><Relationship Id="rId4" Type="http://schemas.openxmlformats.org/officeDocument/2006/relationships/image" Target="media/image21.svg"/><Relationship Id="rId3" Type="http://schemas.openxmlformats.org/officeDocument/2006/relationships/image" Target="media/image20.svg"/><Relationship Id="rId2" Type="http://schemas.openxmlformats.org/officeDocument/2006/relationships/image" Target="media/image19.svg"/><Relationship Id="rId1" Type="http://schemas.openxmlformats.org/officeDocument/2006/relationships/image" Target="media/image18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1EE47-06C8-4E80-87FD-7C0BA1CF50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160</Words>
  <Characters>691</Characters>
  <Lines>4</Lines>
  <Paragraphs>1</Paragraphs>
  <TotalTime>46</TotalTime>
  <ScaleCrop>false</ScaleCrop>
  <LinksUpToDate>false</LinksUpToDate>
  <CharactersWithSpaces>796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2025-04-13T02:56:00Z</dcterms:created>
  <dc:creator>梦婕 俞</dc:creator>
  <cp:lastModifiedBy>杨波</cp:lastModifiedBy>
  <cp:lastPrinted>2026-04-14T14:21:22Z</cp:lastPrinted>
  <dcterms:modified xsi:type="dcterms:W3CDTF">2026-04-14T14:40:49Z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eyJoZGlkIjoiYzQwMjBmNGZmNTJjMTE0YmRhMzExMWZkOGFhNzk1YTUiLCJ1c2VySWQiOiI5MTcyMDE1ODIifQ==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0B0CA34FF556483C900A2C7432CA9FC7_13</vt:lpwstr>
  </property>
</Properties>
</file>