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ACC" w:rsidRPr="009F7ACC" w:rsidRDefault="009F7ACC" w:rsidP="009F7ACC">
      <w:pPr>
        <w:spacing w:line="259" w:lineRule="auto"/>
        <w:ind w:left="-5" w:right="28"/>
        <w:jc w:val="center"/>
        <w:rPr>
          <w:rFonts w:ascii="Bahnschrift SemiBold" w:hAnsi="Bahnschrift SemiBold"/>
          <w:sz w:val="96"/>
          <w:szCs w:val="96"/>
          <w:u w:val="single"/>
          <w:lang w:val="es-ES"/>
        </w:rPr>
      </w:pPr>
      <w:r w:rsidRPr="009F7ACC">
        <w:rPr>
          <w:rFonts w:ascii="Bahnschrift SemiBold" w:hAnsi="Bahnschrift SemiBold"/>
          <w:sz w:val="96"/>
          <w:szCs w:val="96"/>
          <w:u w:val="single"/>
          <w:lang w:val="es-ES"/>
        </w:rPr>
        <w:t>TRABAJO PRÁCTICO FINAL UTN 2E</w:t>
      </w:r>
    </w:p>
    <w:p w:rsidR="009F7ACC" w:rsidRPr="009F7ACC" w:rsidRDefault="009F7ACC" w:rsidP="009F7ACC">
      <w:pPr>
        <w:spacing w:line="259" w:lineRule="auto"/>
        <w:ind w:left="-5" w:right="28"/>
        <w:jc w:val="center"/>
        <w:rPr>
          <w:rFonts w:ascii="Bahnschrift SemiBold" w:hAnsi="Bahnschrift SemiBold"/>
          <w:sz w:val="96"/>
          <w:szCs w:val="96"/>
          <w:u w:val="single"/>
          <w:lang w:val="es-ES"/>
        </w:rPr>
      </w:pPr>
      <w:r w:rsidRPr="009F7ACC">
        <w:rPr>
          <w:rFonts w:ascii="Bahnschrift SemiBold" w:hAnsi="Bahnschrift SemiBold"/>
          <w:sz w:val="96"/>
          <w:szCs w:val="96"/>
          <w:u w:val="single"/>
          <w:lang w:val="es-ES"/>
        </w:rPr>
        <w:t>ALUMNO: BRUNO DE RENZIS</w:t>
      </w:r>
    </w:p>
    <w:p w:rsidR="009F7ACC" w:rsidRDefault="009F7ACC" w:rsidP="009F7ACC">
      <w:pPr>
        <w:spacing w:line="259" w:lineRule="auto"/>
        <w:ind w:left="-5" w:right="28"/>
        <w:jc w:val="center"/>
        <w:rPr>
          <w:rFonts w:ascii="Bahnschrift SemiBold" w:hAnsi="Bahnschrift SemiBold"/>
          <w:sz w:val="96"/>
          <w:szCs w:val="96"/>
          <w:u w:val="single"/>
          <w:lang w:val="es-ES"/>
        </w:rPr>
      </w:pPr>
      <w:r w:rsidRPr="009F7ACC">
        <w:rPr>
          <w:rFonts w:ascii="Bahnschrift SemiBold" w:hAnsi="Bahnschrift SemiBold"/>
          <w:sz w:val="96"/>
          <w:szCs w:val="96"/>
          <w:u w:val="single"/>
          <w:lang w:val="es-ES"/>
        </w:rPr>
        <w:t>PROFESOR</w:t>
      </w:r>
      <w:r w:rsidRPr="009F7ACC">
        <w:rPr>
          <w:rFonts w:ascii="Bahnschrift SemiBold" w:hAnsi="Bahnschrift SemiBold"/>
          <w:sz w:val="96"/>
          <w:szCs w:val="96"/>
          <w:u w:val="single"/>
          <w:lang w:val="es-ES"/>
        </w:rPr>
        <w:t>: FEDERICO DÁVILA</w:t>
      </w:r>
    </w:p>
    <w:p w:rsidR="009F7ACC" w:rsidRPr="009F7ACC" w:rsidRDefault="009F7ACC" w:rsidP="009F7ACC">
      <w:pPr>
        <w:spacing w:line="259" w:lineRule="auto"/>
        <w:ind w:left="-5" w:right="28"/>
        <w:jc w:val="center"/>
        <w:rPr>
          <w:rFonts w:ascii="Bahnschrift SemiBold" w:hAnsi="Bahnschrift SemiBold"/>
          <w:sz w:val="96"/>
          <w:szCs w:val="96"/>
          <w:u w:val="single"/>
          <w:lang w:val="es-ES"/>
        </w:rPr>
      </w:pPr>
    </w:p>
    <w:p w:rsidR="00494F0B" w:rsidRPr="009F7ACC" w:rsidRDefault="009F7ACC">
      <w:pPr>
        <w:spacing w:line="259" w:lineRule="auto"/>
        <w:ind w:left="-5" w:right="28"/>
        <w:rPr>
          <w:lang w:val="es-ES"/>
        </w:rPr>
      </w:pPr>
      <w:r w:rsidRPr="009F7ACC">
        <w:rPr>
          <w:sz w:val="24"/>
          <w:lang w:val="es-ES"/>
        </w:rPr>
        <w:t xml:space="preserve">La funcionalidad del trabajo práctico es la de simular el proceso de pedidos de una empresa de mensajería. </w:t>
      </w:r>
      <w:r w:rsidRPr="009F7ACC">
        <w:rPr>
          <w:sz w:val="24"/>
          <w:lang w:val="es-ES"/>
        </w:rPr>
        <w:t xml:space="preserve">El programa consta de envíos de productos hacia los clientes. Un pedido consta de una lista de productos y el cliente destinatario. El pedido tiene estado de generado en el momento que se crea, y posteriormente al despacharse podrá cambiarse a entregado o </w:t>
      </w:r>
      <w:r w:rsidRPr="009F7ACC">
        <w:rPr>
          <w:sz w:val="24"/>
          <w:lang w:val="es-ES"/>
        </w:rPr>
        <w:t xml:space="preserve">no entregado. </w:t>
      </w:r>
    </w:p>
    <w:p w:rsidR="00494F0B" w:rsidRPr="009F7ACC" w:rsidRDefault="009F7ACC">
      <w:pPr>
        <w:spacing w:after="159" w:line="259" w:lineRule="auto"/>
        <w:ind w:left="0" w:firstLine="0"/>
        <w:rPr>
          <w:lang w:val="es-ES"/>
        </w:rPr>
      </w:pPr>
      <w:r w:rsidRPr="009F7ACC">
        <w:rPr>
          <w:sz w:val="24"/>
          <w:lang w:val="es-ES"/>
        </w:rPr>
        <w:t xml:space="preserve"> </w:t>
      </w:r>
    </w:p>
    <w:p w:rsidR="00494F0B" w:rsidRPr="009F7ACC" w:rsidRDefault="009F7ACC">
      <w:pPr>
        <w:spacing w:line="259" w:lineRule="auto"/>
        <w:ind w:left="-5" w:right="28"/>
        <w:rPr>
          <w:lang w:val="es-ES"/>
        </w:rPr>
      </w:pPr>
      <w:r w:rsidRPr="009F7ACC">
        <w:rPr>
          <w:sz w:val="24"/>
          <w:lang w:val="es-ES"/>
        </w:rPr>
        <w:t xml:space="preserve">Los temas utilizados en este trabajo práctico han sido: </w:t>
      </w:r>
    </w:p>
    <w:p w:rsidR="00494F0B" w:rsidRDefault="009F7ACC">
      <w:pPr>
        <w:spacing w:line="259" w:lineRule="auto"/>
        <w:ind w:left="0" w:firstLine="0"/>
        <w:rPr>
          <w:sz w:val="24"/>
          <w:lang w:val="es-ES"/>
        </w:rPr>
      </w:pPr>
      <w:r w:rsidRPr="009F7ACC">
        <w:rPr>
          <w:sz w:val="24"/>
          <w:lang w:val="es-ES"/>
        </w:rPr>
        <w:t xml:space="preserve"> </w:t>
      </w:r>
    </w:p>
    <w:p w:rsidR="009F7ACC" w:rsidRPr="009F7ACC" w:rsidRDefault="009F7ACC">
      <w:pPr>
        <w:spacing w:line="259" w:lineRule="auto"/>
        <w:ind w:left="0" w:firstLine="0"/>
        <w:rPr>
          <w:lang w:val="es-ES"/>
        </w:rPr>
      </w:pPr>
    </w:p>
    <w:p w:rsidR="00494F0B" w:rsidRPr="009F7ACC" w:rsidRDefault="009F7ACC">
      <w:pPr>
        <w:spacing w:line="259" w:lineRule="auto"/>
        <w:ind w:left="-5" w:right="28"/>
        <w:rPr>
          <w:lang w:val="es-ES"/>
        </w:rPr>
      </w:pPr>
      <w:r w:rsidRPr="009F7ACC">
        <w:rPr>
          <w:sz w:val="24"/>
          <w:lang w:val="es-ES"/>
        </w:rPr>
        <w:lastRenderedPageBreak/>
        <w:t xml:space="preserve">Clase 15: Excepciones </w:t>
      </w:r>
    </w:p>
    <w:p w:rsidR="00494F0B" w:rsidRPr="009F7ACC" w:rsidRDefault="009F7ACC">
      <w:pPr>
        <w:spacing w:after="114" w:line="259" w:lineRule="auto"/>
        <w:ind w:left="0" w:firstLine="0"/>
        <w:rPr>
          <w:lang w:val="es-ES"/>
        </w:rPr>
      </w:pPr>
      <w:r w:rsidRPr="009F7ACC">
        <w:rPr>
          <w:b/>
          <w:sz w:val="24"/>
          <w:u w:val="single" w:color="000000"/>
          <w:lang w:val="es-ES"/>
        </w:rPr>
        <w:t xml:space="preserve">Clase </w:t>
      </w:r>
      <w:proofErr w:type="spellStart"/>
      <w:r w:rsidRPr="009F7ACC">
        <w:rPr>
          <w:b/>
          <w:sz w:val="24"/>
          <w:u w:val="single" w:color="000000"/>
          <w:lang w:val="es-ES"/>
        </w:rPr>
        <w:t>FrmPrincipal</w:t>
      </w:r>
      <w:proofErr w:type="spellEnd"/>
      <w:r w:rsidRPr="009F7ACC">
        <w:rPr>
          <w:b/>
          <w:sz w:val="24"/>
          <w:lang w:val="es-ES"/>
        </w:rPr>
        <w:t xml:space="preserve"> </w:t>
      </w:r>
    </w:p>
    <w:p w:rsidR="00494F0B" w:rsidRPr="009F7ACC" w:rsidRDefault="009F7ACC">
      <w:pPr>
        <w:spacing w:after="94" w:line="259" w:lineRule="auto"/>
        <w:ind w:left="-1" w:firstLine="0"/>
        <w:jc w:val="right"/>
        <w:rPr>
          <w:lang w:val="es-ES"/>
        </w:rPr>
      </w:pPr>
      <w:r>
        <w:rPr>
          <w:noProof/>
        </w:rPr>
        <w:drawing>
          <wp:inline distT="0" distB="0" distL="0" distR="0">
            <wp:extent cx="5612131" cy="252603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
                    <a:stretch>
                      <a:fillRect/>
                    </a:stretch>
                  </pic:blipFill>
                  <pic:spPr>
                    <a:xfrm>
                      <a:off x="0" y="0"/>
                      <a:ext cx="5612131" cy="2526030"/>
                    </a:xfrm>
                    <a:prstGeom prst="rect">
                      <a:avLst/>
                    </a:prstGeom>
                  </pic:spPr>
                </pic:pic>
              </a:graphicData>
            </a:graphic>
          </wp:inline>
        </w:drawing>
      </w:r>
      <w:r w:rsidRPr="009F7ACC">
        <w:rPr>
          <w:sz w:val="24"/>
          <w:lang w:val="es-ES"/>
        </w:rPr>
        <w:t xml:space="preserve"> </w:t>
      </w:r>
    </w:p>
    <w:p w:rsidR="009F7ACC" w:rsidRDefault="009F7ACC" w:rsidP="009F7ACC">
      <w:pPr>
        <w:spacing w:after="3287" w:line="259" w:lineRule="auto"/>
        <w:ind w:left="-5" w:right="28"/>
        <w:rPr>
          <w:sz w:val="24"/>
          <w:lang w:val="es-ES"/>
        </w:rPr>
      </w:pPr>
      <w:r w:rsidRPr="009F7ACC">
        <w:rPr>
          <w:sz w:val="24"/>
          <w:lang w:val="es-ES"/>
        </w:rPr>
        <w:t>Las excepciones están implementadas en el código para que al momento de estar frente a algún posible error que detenga la ejecución de</w:t>
      </w:r>
      <w:r w:rsidRPr="009F7ACC">
        <w:rPr>
          <w:sz w:val="24"/>
          <w:lang w:val="es-ES"/>
        </w:rPr>
        <w:t xml:space="preserve">l programa, esta pueda informar de tal error y seguir con el flujo normal del programa, se las utilizará en gran parte del código, se ve en el ejemplo como se utiliza para </w:t>
      </w:r>
      <w:proofErr w:type="gramStart"/>
      <w:r w:rsidRPr="009F7ACC">
        <w:rPr>
          <w:sz w:val="24"/>
          <w:lang w:val="es-ES"/>
        </w:rPr>
        <w:t>que</w:t>
      </w:r>
      <w:proofErr w:type="gramEnd"/>
      <w:r w:rsidRPr="009F7ACC">
        <w:rPr>
          <w:sz w:val="24"/>
          <w:lang w:val="es-ES"/>
        </w:rPr>
        <w:t xml:space="preserve"> al momento de agregar un elemento a la lista, no</w:t>
      </w:r>
      <w:r>
        <w:rPr>
          <w:sz w:val="24"/>
          <w:lang w:val="es-ES"/>
        </w:rPr>
        <w:t xml:space="preserve"> haya error alguno en su carga.</w:t>
      </w:r>
    </w:p>
    <w:p w:rsidR="00494F0B" w:rsidRPr="009F7ACC" w:rsidRDefault="009F7ACC" w:rsidP="009F7ACC">
      <w:pPr>
        <w:spacing w:after="3287" w:line="240" w:lineRule="auto"/>
        <w:ind w:left="-6" w:right="28" w:hanging="11"/>
        <w:rPr>
          <w:lang w:val="es-ES"/>
        </w:rPr>
      </w:pPr>
      <w:r>
        <w:rPr>
          <w:sz w:val="24"/>
          <w:lang w:val="es-ES"/>
        </w:rPr>
        <w:t>C</w:t>
      </w:r>
      <w:r w:rsidRPr="009F7ACC">
        <w:rPr>
          <w:u w:val="single" w:color="000000"/>
          <w:lang w:val="es-ES"/>
        </w:rPr>
        <w:t>lase 16:</w:t>
      </w:r>
      <w:r w:rsidRPr="009F7ACC">
        <w:rPr>
          <w:lang w:val="es-ES"/>
        </w:rPr>
        <w:t xml:space="preserve"> Test Unitarios</w:t>
      </w:r>
      <w:r w:rsidRPr="009F7ACC">
        <w:rPr>
          <w:lang w:val="es-ES"/>
        </w:rPr>
        <w:t xml:space="preserve"> </w:t>
      </w:r>
    </w:p>
    <w:p w:rsidR="00494F0B" w:rsidRPr="009F7ACC" w:rsidRDefault="009F7ACC" w:rsidP="009F7ACC">
      <w:pPr>
        <w:spacing w:after="119" w:line="259" w:lineRule="auto"/>
        <w:ind w:left="0" w:firstLine="0"/>
        <w:rPr>
          <w:lang w:val="es-ES"/>
        </w:rPr>
      </w:pPr>
      <w:r w:rsidRPr="009F7ACC">
        <w:rPr>
          <w:b/>
          <w:u w:val="single" w:color="000000"/>
          <w:lang w:val="es-ES"/>
        </w:rPr>
        <w:lastRenderedPageBreak/>
        <w:t>C</w:t>
      </w:r>
      <w:proofErr w:type="spellStart"/>
      <w:r w:rsidRPr="009F7ACC">
        <w:rPr>
          <w:b/>
          <w:u w:val="single" w:color="000000"/>
          <w:lang w:val="es-ES"/>
        </w:rPr>
        <w:t>l</w:t>
      </w:r>
      <w:r w:rsidRPr="009F7ACC">
        <w:rPr>
          <w:b/>
          <w:u w:val="single" w:color="000000"/>
          <w:lang w:val="es-ES"/>
        </w:rPr>
        <w:t>ase</w:t>
      </w:r>
      <w:proofErr w:type="spellEnd"/>
      <w:r w:rsidRPr="009F7ACC">
        <w:rPr>
          <w:b/>
          <w:u w:val="single" w:color="000000"/>
          <w:lang w:val="es-ES"/>
        </w:rPr>
        <w:t xml:space="preserve"> </w:t>
      </w:r>
      <w:proofErr w:type="spellStart"/>
      <w:r w:rsidRPr="009F7ACC">
        <w:rPr>
          <w:b/>
          <w:u w:val="single" w:color="000000"/>
          <w:lang w:val="es-ES"/>
        </w:rPr>
        <w:t>ExceptionsTest</w:t>
      </w:r>
      <w:proofErr w:type="spellEnd"/>
      <w:r w:rsidRPr="009F7ACC">
        <w:rPr>
          <w:b/>
          <w:lang w:val="es-ES"/>
        </w:rPr>
        <w:t xml:space="preserve"> </w:t>
      </w:r>
    </w:p>
    <w:p w:rsidR="00494F0B" w:rsidRPr="009F7ACC" w:rsidRDefault="009F7ACC">
      <w:pPr>
        <w:spacing w:after="95" w:line="259" w:lineRule="auto"/>
        <w:ind w:left="-1" w:right="4" w:firstLine="0"/>
        <w:jc w:val="right"/>
        <w:rPr>
          <w:lang w:val="es-ES"/>
        </w:rPr>
      </w:pPr>
      <w:r>
        <w:rPr>
          <w:noProof/>
        </w:rPr>
        <w:drawing>
          <wp:inline distT="0" distB="0" distL="0" distR="0">
            <wp:extent cx="5612131" cy="2811145"/>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5612131" cy="2811145"/>
                    </a:xfrm>
                    <a:prstGeom prst="rect">
                      <a:avLst/>
                    </a:prstGeom>
                  </pic:spPr>
                </pic:pic>
              </a:graphicData>
            </a:graphic>
          </wp:inline>
        </w:drawing>
      </w:r>
      <w:r w:rsidRPr="009F7ACC">
        <w:rPr>
          <w:b/>
          <w:lang w:val="es-ES"/>
        </w:rPr>
        <w:t xml:space="preserve"> </w:t>
      </w:r>
    </w:p>
    <w:p w:rsidR="00494F0B" w:rsidRPr="009F7ACC" w:rsidRDefault="009F7ACC">
      <w:pPr>
        <w:spacing w:after="163" w:line="259" w:lineRule="auto"/>
        <w:ind w:left="0" w:firstLine="0"/>
        <w:rPr>
          <w:lang w:val="es-ES"/>
        </w:rPr>
      </w:pPr>
      <w:r w:rsidRPr="009F7ACC">
        <w:rPr>
          <w:b/>
          <w:lang w:val="es-ES"/>
        </w:rPr>
        <w:t xml:space="preserve"> </w:t>
      </w:r>
    </w:p>
    <w:p w:rsidR="00494F0B" w:rsidRPr="009F7ACC" w:rsidRDefault="009F7ACC">
      <w:pPr>
        <w:ind w:left="-5" w:right="10"/>
        <w:rPr>
          <w:lang w:val="es-ES"/>
        </w:rPr>
      </w:pPr>
      <w:r w:rsidRPr="009F7ACC">
        <w:rPr>
          <w:lang w:val="es-ES"/>
        </w:rPr>
        <w:t xml:space="preserve">Los test unitarios son útiles al momento de probar aisladamente alguna funcionalidad para comprobar su correcta ejecución. Se los utilizará para probar la ejecución de excepciones al momento de agregar un pedido ya existente o un cliente ya existente.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60"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60"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60"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9F7ACC" w:rsidRDefault="009F7ACC">
      <w:pPr>
        <w:spacing w:after="160" w:line="259" w:lineRule="auto"/>
        <w:ind w:left="0" w:firstLine="0"/>
        <w:rPr>
          <w:lang w:val="es-ES"/>
        </w:rPr>
      </w:pPr>
    </w:p>
    <w:p w:rsidR="00494F0B" w:rsidRPr="009F7ACC" w:rsidRDefault="009F7ACC">
      <w:pPr>
        <w:spacing w:after="160"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60"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ind w:left="-5" w:right="10"/>
        <w:rPr>
          <w:lang w:val="es-ES"/>
        </w:rPr>
      </w:pPr>
      <w:r w:rsidRPr="009F7ACC">
        <w:rPr>
          <w:u w:val="single" w:color="000000"/>
          <w:lang w:val="es-ES"/>
        </w:rPr>
        <w:lastRenderedPageBreak/>
        <w:t>Clase 17:</w:t>
      </w:r>
      <w:r w:rsidRPr="009F7ACC">
        <w:rPr>
          <w:lang w:val="es-ES"/>
        </w:rPr>
        <w:t xml:space="preserve"> Tipos genéricos </w:t>
      </w:r>
    </w:p>
    <w:p w:rsidR="00494F0B" w:rsidRPr="009F7ACC" w:rsidRDefault="009F7ACC">
      <w:pPr>
        <w:spacing w:after="0" w:line="259" w:lineRule="auto"/>
        <w:ind w:left="-5"/>
        <w:rPr>
          <w:lang w:val="es-ES"/>
        </w:rPr>
      </w:pPr>
      <w:r w:rsidRPr="009F7ACC">
        <w:rPr>
          <w:b/>
          <w:u w:val="single" w:color="000000"/>
          <w:lang w:val="es-ES"/>
        </w:rPr>
        <w:t xml:space="preserve">Clase </w:t>
      </w:r>
      <w:proofErr w:type="spellStart"/>
      <w:r w:rsidRPr="009F7ACC">
        <w:rPr>
          <w:b/>
          <w:u w:val="single" w:color="000000"/>
          <w:lang w:val="es-ES"/>
        </w:rPr>
        <w:t>Xml</w:t>
      </w:r>
      <w:proofErr w:type="spellEnd"/>
      <w:r w:rsidRPr="009F7ACC">
        <w:rPr>
          <w:b/>
          <w:lang w:val="es-ES"/>
        </w:rPr>
        <w:t xml:space="preserve"> </w:t>
      </w:r>
    </w:p>
    <w:p w:rsidR="00494F0B" w:rsidRDefault="009F7ACC">
      <w:pPr>
        <w:spacing w:after="224" w:line="259" w:lineRule="auto"/>
        <w:ind w:left="-1" w:firstLine="0"/>
      </w:pPr>
      <w:r>
        <w:rPr>
          <w:noProof/>
        </w:rPr>
        <mc:AlternateContent>
          <mc:Choice Requires="wpg">
            <w:drawing>
              <wp:inline distT="0" distB="0" distL="0" distR="0">
                <wp:extent cx="5652581" cy="3943031"/>
                <wp:effectExtent l="0" t="0" r="0" b="0"/>
                <wp:docPr id="1526" name="Group 1526"/>
                <wp:cNvGraphicFramePr/>
                <a:graphic xmlns:a="http://schemas.openxmlformats.org/drawingml/2006/main">
                  <a:graphicData uri="http://schemas.microsoft.com/office/word/2010/wordprocessingGroup">
                    <wpg:wgp>
                      <wpg:cNvGrpSpPr/>
                      <wpg:grpSpPr>
                        <a:xfrm>
                          <a:off x="0" y="0"/>
                          <a:ext cx="5652581" cy="3943031"/>
                          <a:chOff x="0" y="0"/>
                          <a:chExt cx="5652581" cy="3943031"/>
                        </a:xfrm>
                      </wpg:grpSpPr>
                      <wps:wsp>
                        <wps:cNvPr id="106" name="Rectangle 106"/>
                        <wps:cNvSpPr/>
                        <wps:spPr>
                          <a:xfrm>
                            <a:off x="5620894" y="3800222"/>
                            <a:ext cx="42144" cy="189937"/>
                          </a:xfrm>
                          <a:prstGeom prst="rect">
                            <a:avLst/>
                          </a:prstGeom>
                          <a:ln>
                            <a:noFill/>
                          </a:ln>
                        </wps:spPr>
                        <wps:txbx>
                          <w:txbxContent>
                            <w:p w:rsidR="00494F0B" w:rsidRDefault="009F7ACC">
                              <w:pPr>
                                <w:spacing w:after="160" w:line="259" w:lineRule="auto"/>
                                <w:ind w:left="0" w:firstLine="0"/>
                              </w:pPr>
                              <w:r>
                                <w:rPr>
                                  <w:b/>
                                </w:rPr>
                                <w:t xml:space="preserve"> </w:t>
                              </w:r>
                            </w:p>
                          </w:txbxContent>
                        </wps:txbx>
                        <wps:bodyPr horzOverflow="overflow" vert="horz" lIns="0" tIns="0" rIns="0" bIns="0" rtlCol="0">
                          <a:noAutofit/>
                        </wps:bodyPr>
                      </wps:wsp>
                      <wps:wsp>
                        <wps:cNvPr id="2055" name="Shape 2055"/>
                        <wps:cNvSpPr/>
                        <wps:spPr>
                          <a:xfrm>
                            <a:off x="686" y="3920617"/>
                            <a:ext cx="5620258" cy="9144"/>
                          </a:xfrm>
                          <a:custGeom>
                            <a:avLst/>
                            <a:gdLst/>
                            <a:ahLst/>
                            <a:cxnLst/>
                            <a:rect l="0" t="0" r="0" b="0"/>
                            <a:pathLst>
                              <a:path w="5620258" h="9144">
                                <a:moveTo>
                                  <a:pt x="0" y="0"/>
                                </a:moveTo>
                                <a:lnTo>
                                  <a:pt x="5620258" y="0"/>
                                </a:lnTo>
                                <a:lnTo>
                                  <a:pt x="56202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9" name="Picture 129"/>
                          <pic:cNvPicPr/>
                        </pic:nvPicPr>
                        <pic:blipFill>
                          <a:blip r:embed="rId6"/>
                          <a:stretch>
                            <a:fillRect/>
                          </a:stretch>
                        </pic:blipFill>
                        <pic:spPr>
                          <a:xfrm>
                            <a:off x="0" y="0"/>
                            <a:ext cx="5612131" cy="3897630"/>
                          </a:xfrm>
                          <a:prstGeom prst="rect">
                            <a:avLst/>
                          </a:prstGeom>
                        </pic:spPr>
                      </pic:pic>
                    </wpg:wgp>
                  </a:graphicData>
                </a:graphic>
              </wp:inline>
            </w:drawing>
          </mc:Choice>
          <mc:Fallback xmlns:a="http://schemas.openxmlformats.org/drawingml/2006/main">
            <w:pict>
              <v:group id="Group 1526" style="width:445.085pt;height:310.475pt;mso-position-horizontal-relative:char;mso-position-vertical-relative:line" coordsize="56525,39430">
                <v:rect id="Rectangle 106" style="position:absolute;width:421;height:1899;left:56208;top:38002;"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shape id="Shape 2056" style="position:absolute;width:56202;height:91;left:6;top:39206;" coordsize="5620258,9144" path="m0,0l5620258,0l5620258,9144l0,9144l0,0">
                  <v:stroke weight="0pt" endcap="flat" joinstyle="miter" miterlimit="10" on="false" color="#000000" opacity="0"/>
                  <v:fill on="true" color="#000000"/>
                </v:shape>
                <v:shape id="Picture 129" style="position:absolute;width:56121;height:38976;left:0;top:0;" filled="f">
                  <v:imagedata r:id="rId7"/>
                </v:shape>
              </v:group>
            </w:pict>
          </mc:Fallback>
        </mc:AlternateContent>
      </w:r>
    </w:p>
    <w:p w:rsidR="00494F0B" w:rsidRPr="009F7ACC" w:rsidRDefault="009F7ACC">
      <w:pPr>
        <w:ind w:left="-5" w:right="10"/>
        <w:rPr>
          <w:lang w:val="es-ES"/>
        </w:rPr>
      </w:pPr>
      <w:r w:rsidRPr="009F7ACC">
        <w:rPr>
          <w:lang w:val="es-ES"/>
        </w:rPr>
        <w:t xml:space="preserve">Los tipos genéricos se implementan con la finalidad de facilitar la escritura del código ante métodos listas atributos </w:t>
      </w:r>
      <w:proofErr w:type="gramStart"/>
      <w:r w:rsidRPr="009F7ACC">
        <w:rPr>
          <w:lang w:val="es-ES"/>
        </w:rPr>
        <w:t>o  interfaces</w:t>
      </w:r>
      <w:proofErr w:type="gramEnd"/>
      <w:r w:rsidRPr="009F7ACC">
        <w:rPr>
          <w:lang w:val="es-ES"/>
        </w:rPr>
        <w:t xml:space="preserve"> que permitirán una fácil </w:t>
      </w:r>
      <w:proofErr w:type="spellStart"/>
      <w:r w:rsidRPr="009F7ACC">
        <w:rPr>
          <w:lang w:val="es-ES"/>
        </w:rPr>
        <w:t>sobreescritura</w:t>
      </w:r>
      <w:proofErr w:type="spellEnd"/>
      <w:r w:rsidRPr="009F7ACC">
        <w:rPr>
          <w:lang w:val="es-ES"/>
        </w:rPr>
        <w:t xml:space="preserve"> con el desarrollo del método ya establecido. Se lo utilizará para escribir y leer l</w:t>
      </w:r>
      <w:r w:rsidRPr="009F7ACC">
        <w:rPr>
          <w:lang w:val="es-ES"/>
        </w:rPr>
        <w:t xml:space="preserve">as distintas listas generadas en </w:t>
      </w:r>
      <w:proofErr w:type="spellStart"/>
      <w:r w:rsidRPr="009F7ACC">
        <w:rPr>
          <w:lang w:val="es-ES"/>
        </w:rPr>
        <w:t>xml</w:t>
      </w:r>
      <w:proofErr w:type="spellEnd"/>
      <w:r w:rsidRPr="009F7ACC">
        <w:rPr>
          <w:lang w:val="es-ES"/>
        </w:rPr>
        <w:t xml:space="preserve">. </w:t>
      </w:r>
    </w:p>
    <w:p w:rsidR="00494F0B" w:rsidRPr="009F7ACC" w:rsidRDefault="009F7ACC">
      <w:pPr>
        <w:spacing w:after="160"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60"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60" w:line="259" w:lineRule="auto"/>
        <w:ind w:left="0" w:firstLine="0"/>
        <w:rPr>
          <w:lang w:val="es-ES"/>
        </w:rPr>
      </w:pPr>
      <w:r w:rsidRPr="009F7ACC">
        <w:rPr>
          <w:lang w:val="es-ES"/>
        </w:rPr>
        <w:t xml:space="preserve"> </w:t>
      </w:r>
    </w:p>
    <w:p w:rsidR="00494F0B" w:rsidRPr="009F7ACC" w:rsidRDefault="009F7ACC">
      <w:pPr>
        <w:spacing w:after="158" w:line="259" w:lineRule="auto"/>
        <w:ind w:left="0" w:firstLine="0"/>
        <w:rPr>
          <w:lang w:val="es-ES"/>
        </w:rPr>
      </w:pPr>
      <w:r w:rsidRPr="009F7ACC">
        <w:rPr>
          <w:lang w:val="es-ES"/>
        </w:rPr>
        <w:t xml:space="preserve"> </w:t>
      </w:r>
    </w:p>
    <w:p w:rsidR="00494F0B" w:rsidRPr="009F7ACC" w:rsidRDefault="009F7ACC">
      <w:pPr>
        <w:spacing w:after="160" w:line="259" w:lineRule="auto"/>
        <w:ind w:left="0" w:firstLine="0"/>
        <w:rPr>
          <w:lang w:val="es-ES"/>
        </w:rPr>
      </w:pPr>
      <w:r w:rsidRPr="009F7ACC">
        <w:rPr>
          <w:lang w:val="es-ES"/>
        </w:rPr>
        <w:t xml:space="preserve"> </w:t>
      </w:r>
    </w:p>
    <w:p w:rsidR="00494F0B" w:rsidRDefault="009F7ACC">
      <w:pPr>
        <w:ind w:left="-5" w:right="10"/>
      </w:pPr>
      <w:proofErr w:type="spellStart"/>
      <w:r>
        <w:rPr>
          <w:u w:val="single" w:color="000000"/>
        </w:rPr>
        <w:lastRenderedPageBreak/>
        <w:t>Clase</w:t>
      </w:r>
      <w:proofErr w:type="spellEnd"/>
      <w:r>
        <w:rPr>
          <w:u w:val="single" w:color="000000"/>
        </w:rPr>
        <w:t xml:space="preserve"> 18:</w:t>
      </w:r>
      <w:r>
        <w:t xml:space="preserve"> Interfaces </w:t>
      </w:r>
    </w:p>
    <w:p w:rsidR="00494F0B" w:rsidRDefault="009F7ACC">
      <w:pPr>
        <w:spacing w:after="119" w:line="259" w:lineRule="auto"/>
        <w:ind w:left="-5"/>
      </w:pPr>
      <w:proofErr w:type="spellStart"/>
      <w:r>
        <w:rPr>
          <w:b/>
          <w:u w:val="single" w:color="000000"/>
        </w:rPr>
        <w:t>IArchivo</w:t>
      </w:r>
      <w:proofErr w:type="spellEnd"/>
      <w:r>
        <w:rPr>
          <w:b/>
        </w:rPr>
        <w:t xml:space="preserve"> </w:t>
      </w:r>
    </w:p>
    <w:p w:rsidR="00494F0B" w:rsidRDefault="009F7ACC">
      <w:pPr>
        <w:spacing w:after="100" w:line="259" w:lineRule="auto"/>
        <w:ind w:left="-1" w:right="4" w:firstLine="0"/>
        <w:jc w:val="right"/>
      </w:pPr>
      <w:r>
        <w:rPr>
          <w:noProof/>
        </w:rPr>
        <w:drawing>
          <wp:inline distT="0" distB="0" distL="0" distR="0">
            <wp:extent cx="5612131" cy="314452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5612131" cy="3144520"/>
                    </a:xfrm>
                    <a:prstGeom prst="rect">
                      <a:avLst/>
                    </a:prstGeom>
                  </pic:spPr>
                </pic:pic>
              </a:graphicData>
            </a:graphic>
          </wp:inline>
        </w:drawing>
      </w:r>
      <w:r>
        <w:t xml:space="preserve"> </w:t>
      </w:r>
    </w:p>
    <w:p w:rsidR="00494F0B" w:rsidRPr="009F7ACC" w:rsidRDefault="009F7ACC">
      <w:pPr>
        <w:ind w:left="-5" w:right="10"/>
        <w:rPr>
          <w:lang w:val="es-ES"/>
        </w:rPr>
      </w:pPr>
      <w:r w:rsidRPr="009F7ACC">
        <w:rPr>
          <w:lang w:val="es-ES"/>
        </w:rPr>
        <w:t xml:space="preserve">Las interfaces se utilizan para desarrollar métodos en la clase que implemente dicha interfaz de manera obligatoria para la correcta compilación del programa. Se lo utilizará para que la clase </w:t>
      </w:r>
      <w:proofErr w:type="spellStart"/>
      <w:r w:rsidRPr="009F7ACC">
        <w:rPr>
          <w:lang w:val="es-ES"/>
        </w:rPr>
        <w:t>serializadora</w:t>
      </w:r>
      <w:proofErr w:type="spellEnd"/>
      <w:r w:rsidRPr="009F7ACC">
        <w:rPr>
          <w:lang w:val="es-ES"/>
        </w:rPr>
        <w:t xml:space="preserve"> </w:t>
      </w:r>
      <w:proofErr w:type="spellStart"/>
      <w:r w:rsidRPr="009F7ACC">
        <w:rPr>
          <w:lang w:val="es-ES"/>
        </w:rPr>
        <w:t>Xml</w:t>
      </w:r>
      <w:proofErr w:type="spellEnd"/>
      <w:r w:rsidRPr="009F7ACC">
        <w:rPr>
          <w:lang w:val="es-ES"/>
        </w:rPr>
        <w:t xml:space="preserve"> desarrolle de manera obligatoria ambos método</w:t>
      </w:r>
      <w:r w:rsidRPr="009F7ACC">
        <w:rPr>
          <w:lang w:val="es-ES"/>
        </w:rPr>
        <w:t xml:space="preserve">s y asegurarse así de la correcta carga y lectura de los archivos.  </w:t>
      </w:r>
    </w:p>
    <w:p w:rsidR="00494F0B" w:rsidRPr="009F7ACC" w:rsidRDefault="009F7ACC">
      <w:pPr>
        <w:spacing w:after="0" w:line="259" w:lineRule="auto"/>
        <w:ind w:left="0" w:firstLine="0"/>
        <w:rPr>
          <w:lang w:val="es-ES"/>
        </w:rPr>
      </w:pPr>
      <w:r w:rsidRPr="009F7ACC">
        <w:rPr>
          <w:lang w:val="es-ES"/>
        </w:rPr>
        <w:t xml:space="preserve"> </w:t>
      </w:r>
    </w:p>
    <w:p w:rsidR="00494F0B" w:rsidRDefault="009F7ACC">
      <w:pPr>
        <w:spacing w:after="0" w:line="259" w:lineRule="auto"/>
        <w:ind w:left="-1" w:firstLine="0"/>
      </w:pPr>
      <w:r>
        <w:rPr>
          <w:noProof/>
        </w:rPr>
        <mc:AlternateContent>
          <mc:Choice Requires="wpg">
            <w:drawing>
              <wp:inline distT="0" distB="0" distL="0" distR="0">
                <wp:extent cx="5652581" cy="3157663"/>
                <wp:effectExtent l="0" t="0" r="0" b="0"/>
                <wp:docPr id="1613" name="Group 1613"/>
                <wp:cNvGraphicFramePr/>
                <a:graphic xmlns:a="http://schemas.openxmlformats.org/drawingml/2006/main">
                  <a:graphicData uri="http://schemas.microsoft.com/office/word/2010/wordprocessingGroup">
                    <wpg:wgp>
                      <wpg:cNvGrpSpPr/>
                      <wpg:grpSpPr>
                        <a:xfrm>
                          <a:off x="0" y="0"/>
                          <a:ext cx="5652581" cy="3157663"/>
                          <a:chOff x="0" y="0"/>
                          <a:chExt cx="5652581" cy="3157663"/>
                        </a:xfrm>
                      </wpg:grpSpPr>
                      <wps:wsp>
                        <wps:cNvPr id="1530" name="Rectangle 1530"/>
                        <wps:cNvSpPr/>
                        <wps:spPr>
                          <a:xfrm>
                            <a:off x="686" y="0"/>
                            <a:ext cx="676164" cy="189937"/>
                          </a:xfrm>
                          <a:prstGeom prst="rect">
                            <a:avLst/>
                          </a:prstGeom>
                          <a:ln>
                            <a:noFill/>
                          </a:ln>
                        </wps:spPr>
                        <wps:txbx>
                          <w:txbxContent>
                            <w:p w:rsidR="00494F0B" w:rsidRDefault="009F7ACC">
                              <w:pPr>
                                <w:spacing w:after="160" w:line="259" w:lineRule="auto"/>
                                <w:ind w:left="0" w:firstLine="0"/>
                              </w:pPr>
                              <w:proofErr w:type="spellStart"/>
                              <w:r>
                                <w:rPr>
                                  <w:u w:val="single" w:color="000000"/>
                                </w:rPr>
                                <w:t>Clase</w:t>
                              </w:r>
                              <w:proofErr w:type="spellEnd"/>
                              <w:r>
                                <w:rPr>
                                  <w:u w:val="single" w:color="000000"/>
                                </w:rPr>
                                <w:t xml:space="preserve"> 19:</w:t>
                              </w:r>
                            </w:p>
                          </w:txbxContent>
                        </wps:txbx>
                        <wps:bodyPr horzOverflow="overflow" vert="horz" lIns="0" tIns="0" rIns="0" bIns="0" rtlCol="0">
                          <a:noAutofit/>
                        </wps:bodyPr>
                      </wps:wsp>
                      <wps:wsp>
                        <wps:cNvPr id="1539" name="Rectangle 1539"/>
                        <wps:cNvSpPr/>
                        <wps:spPr>
                          <a:xfrm>
                            <a:off x="509651" y="0"/>
                            <a:ext cx="42144" cy="189937"/>
                          </a:xfrm>
                          <a:prstGeom prst="rect">
                            <a:avLst/>
                          </a:prstGeom>
                          <a:ln>
                            <a:noFill/>
                          </a:ln>
                        </wps:spPr>
                        <wps:txbx>
                          <w:txbxContent>
                            <w:p w:rsidR="00494F0B" w:rsidRDefault="009F7ACC">
                              <w:pPr>
                                <w:spacing w:after="160" w:line="259" w:lineRule="auto"/>
                                <w:ind w:left="0" w:firstLine="0"/>
                              </w:pPr>
                              <w:r>
                                <w:t xml:space="preserve"> </w:t>
                              </w:r>
                            </w:p>
                          </w:txbxContent>
                        </wps:txbx>
                        <wps:bodyPr horzOverflow="overflow" vert="horz" lIns="0" tIns="0" rIns="0" bIns="0" rtlCol="0">
                          <a:noAutofit/>
                        </wps:bodyPr>
                      </wps:wsp>
                      <wps:wsp>
                        <wps:cNvPr id="145" name="Rectangle 145"/>
                        <wps:cNvSpPr/>
                        <wps:spPr>
                          <a:xfrm>
                            <a:off x="541655" y="0"/>
                            <a:ext cx="646515" cy="189937"/>
                          </a:xfrm>
                          <a:prstGeom prst="rect">
                            <a:avLst/>
                          </a:prstGeom>
                          <a:ln>
                            <a:noFill/>
                          </a:ln>
                        </wps:spPr>
                        <wps:txbx>
                          <w:txbxContent>
                            <w:p w:rsidR="00494F0B" w:rsidRDefault="009F7ACC">
                              <w:pPr>
                                <w:spacing w:after="160" w:line="259" w:lineRule="auto"/>
                                <w:ind w:left="0" w:firstLine="0"/>
                              </w:pPr>
                              <w:proofErr w:type="spellStart"/>
                              <w:r>
                                <w:t>Archivos</w:t>
                              </w:r>
                              <w:proofErr w:type="spellEnd"/>
                            </w:p>
                          </w:txbxContent>
                        </wps:txbx>
                        <wps:bodyPr horzOverflow="overflow" vert="horz" lIns="0" tIns="0" rIns="0" bIns="0" rtlCol="0">
                          <a:noAutofit/>
                        </wps:bodyPr>
                      </wps:wsp>
                      <wps:wsp>
                        <wps:cNvPr id="146" name="Rectangle 146"/>
                        <wps:cNvSpPr/>
                        <wps:spPr>
                          <a:xfrm>
                            <a:off x="1026287" y="0"/>
                            <a:ext cx="42144" cy="189937"/>
                          </a:xfrm>
                          <a:prstGeom prst="rect">
                            <a:avLst/>
                          </a:prstGeom>
                          <a:ln>
                            <a:noFill/>
                          </a:ln>
                        </wps:spPr>
                        <wps:txbx>
                          <w:txbxContent>
                            <w:p w:rsidR="00494F0B" w:rsidRDefault="009F7ACC">
                              <w:pPr>
                                <w:spacing w:after="160" w:line="259" w:lineRule="auto"/>
                                <w:ind w:left="0" w:firstLine="0"/>
                              </w:pPr>
                              <w:r>
                                <w:t xml:space="preserve"> </w:t>
                              </w:r>
                            </w:p>
                          </w:txbxContent>
                        </wps:txbx>
                        <wps:bodyPr horzOverflow="overflow" vert="horz" lIns="0" tIns="0" rIns="0" bIns="0" rtlCol="0">
                          <a:noAutofit/>
                        </wps:bodyPr>
                      </wps:wsp>
                      <wps:wsp>
                        <wps:cNvPr id="148" name="Rectangle 148"/>
                        <wps:cNvSpPr/>
                        <wps:spPr>
                          <a:xfrm>
                            <a:off x="5620894" y="3014853"/>
                            <a:ext cx="42144" cy="189937"/>
                          </a:xfrm>
                          <a:prstGeom prst="rect">
                            <a:avLst/>
                          </a:prstGeom>
                          <a:ln>
                            <a:noFill/>
                          </a:ln>
                        </wps:spPr>
                        <wps:txbx>
                          <w:txbxContent>
                            <w:p w:rsidR="00494F0B" w:rsidRDefault="009F7ACC">
                              <w:pPr>
                                <w:spacing w:after="160" w:line="259" w:lineRule="auto"/>
                                <w:ind w:left="0" w:firstLine="0"/>
                              </w:pPr>
                              <w:r>
                                <w:t xml:space="preserve"> </w:t>
                              </w:r>
                            </w:p>
                          </w:txbxContent>
                        </wps:txbx>
                        <wps:bodyPr horzOverflow="overflow" vert="horz" lIns="0" tIns="0" rIns="0" bIns="0" rtlCol="0">
                          <a:noAutofit/>
                        </wps:bodyPr>
                      </wps:wsp>
                      <wps:wsp>
                        <wps:cNvPr id="2057" name="Shape 2057"/>
                        <wps:cNvSpPr/>
                        <wps:spPr>
                          <a:xfrm>
                            <a:off x="686" y="3135249"/>
                            <a:ext cx="5620258" cy="9144"/>
                          </a:xfrm>
                          <a:custGeom>
                            <a:avLst/>
                            <a:gdLst/>
                            <a:ahLst/>
                            <a:cxnLst/>
                            <a:rect l="0" t="0" r="0" b="0"/>
                            <a:pathLst>
                              <a:path w="5620258" h="9144">
                                <a:moveTo>
                                  <a:pt x="0" y="0"/>
                                </a:moveTo>
                                <a:lnTo>
                                  <a:pt x="5620258" y="0"/>
                                </a:lnTo>
                                <a:lnTo>
                                  <a:pt x="56202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3" name="Picture 153"/>
                          <pic:cNvPicPr/>
                        </pic:nvPicPr>
                        <pic:blipFill>
                          <a:blip r:embed="rId9"/>
                          <a:stretch>
                            <a:fillRect/>
                          </a:stretch>
                        </pic:blipFill>
                        <pic:spPr>
                          <a:xfrm>
                            <a:off x="0" y="258572"/>
                            <a:ext cx="5612131" cy="2861310"/>
                          </a:xfrm>
                          <a:prstGeom prst="rect">
                            <a:avLst/>
                          </a:prstGeom>
                        </pic:spPr>
                      </pic:pic>
                    </wpg:wgp>
                  </a:graphicData>
                </a:graphic>
              </wp:inline>
            </w:drawing>
          </mc:Choice>
          <mc:Fallback xmlns:a="http://schemas.openxmlformats.org/drawingml/2006/main">
            <w:pict>
              <v:group id="Group 1613" style="width:445.085pt;height:248.635pt;mso-position-horizontal-relative:char;mso-position-vertical-relative:line" coordsize="56525,31576">
                <v:rect id="Rectangle 1530" style="position:absolute;width:6761;height:1899;left:6;top:0;" filled="f" stroked="f">
                  <v:textbox inset="0,0,0,0">
                    <w:txbxContent>
                      <w:p>
                        <w:pPr>
                          <w:spacing w:before="0" w:after="160" w:line="259" w:lineRule="auto"/>
                          <w:ind w:left="0" w:firstLine="0"/>
                        </w:pPr>
                        <w:r>
                          <w:rPr>
                            <w:u w:val="single" w:color="000000"/>
                          </w:rPr>
                          <w:t xml:space="preserve">Clase 19:</w:t>
                        </w:r>
                      </w:p>
                    </w:txbxContent>
                  </v:textbox>
                </v:rect>
                <v:rect id="Rectangle 1539" style="position:absolute;width:421;height:1899;left:5096;top:0;" filled="f" stroked="f">
                  <v:textbox inset="0,0,0,0">
                    <w:txbxContent>
                      <w:p>
                        <w:pPr>
                          <w:spacing w:before="0" w:after="160" w:line="259" w:lineRule="auto"/>
                          <w:ind w:left="0" w:firstLine="0"/>
                        </w:pPr>
                        <w:r>
                          <w:rPr/>
                          <w:t xml:space="preserve"> </w:t>
                        </w:r>
                      </w:p>
                    </w:txbxContent>
                  </v:textbox>
                </v:rect>
                <v:rect id="Rectangle 145" style="position:absolute;width:6465;height:1899;left:5416;top:0;" filled="f" stroked="f">
                  <v:textbox inset="0,0,0,0">
                    <w:txbxContent>
                      <w:p>
                        <w:pPr>
                          <w:spacing w:before="0" w:after="160" w:line="259" w:lineRule="auto"/>
                          <w:ind w:left="0" w:firstLine="0"/>
                        </w:pPr>
                        <w:r>
                          <w:rPr/>
                          <w:t xml:space="preserve">Archivos</w:t>
                        </w:r>
                      </w:p>
                    </w:txbxContent>
                  </v:textbox>
                </v:rect>
                <v:rect id="Rectangle 146" style="position:absolute;width:421;height:1899;left:10262;top:0;" filled="f" stroked="f">
                  <v:textbox inset="0,0,0,0">
                    <w:txbxContent>
                      <w:p>
                        <w:pPr>
                          <w:spacing w:before="0" w:after="160" w:line="259" w:lineRule="auto"/>
                          <w:ind w:left="0" w:firstLine="0"/>
                        </w:pPr>
                        <w:r>
                          <w:rPr/>
                          <w:t xml:space="preserve"> </w:t>
                        </w:r>
                      </w:p>
                    </w:txbxContent>
                  </v:textbox>
                </v:rect>
                <v:rect id="Rectangle 148" style="position:absolute;width:421;height:1899;left:56208;top:30148;" filled="f" stroked="f">
                  <v:textbox inset="0,0,0,0">
                    <w:txbxContent>
                      <w:p>
                        <w:pPr>
                          <w:spacing w:before="0" w:after="160" w:line="259" w:lineRule="auto"/>
                          <w:ind w:left="0" w:firstLine="0"/>
                        </w:pPr>
                        <w:r>
                          <w:rPr/>
                          <w:t xml:space="preserve"> </w:t>
                        </w:r>
                      </w:p>
                    </w:txbxContent>
                  </v:textbox>
                </v:rect>
                <v:shape id="Shape 2058" style="position:absolute;width:56202;height:91;left:6;top:31352;" coordsize="5620258,9144" path="m0,0l5620258,0l5620258,9144l0,9144l0,0">
                  <v:stroke weight="0pt" endcap="flat" joinstyle="miter" miterlimit="10" on="false" color="#000000" opacity="0"/>
                  <v:fill on="true" color="#000000"/>
                </v:shape>
                <v:shape id="Picture 153" style="position:absolute;width:56121;height:28613;left:0;top:2585;" filled="f">
                  <v:imagedata r:id="rId10"/>
                </v:shape>
              </v:group>
            </w:pict>
          </mc:Fallback>
        </mc:AlternateContent>
      </w:r>
    </w:p>
    <w:p w:rsidR="00494F0B" w:rsidRDefault="009F7ACC">
      <w:pPr>
        <w:ind w:left="-5" w:right="10"/>
        <w:rPr>
          <w:lang w:val="es-ES"/>
        </w:rPr>
      </w:pPr>
      <w:r w:rsidRPr="009F7ACC">
        <w:rPr>
          <w:lang w:val="es-ES"/>
        </w:rPr>
        <w:lastRenderedPageBreak/>
        <w:t>Los archivos se utilizarán para serializar y poder leer los pedidos realizados al iniciar el programa, cumpliendo la función de un archivo de recupe</w:t>
      </w:r>
      <w:r w:rsidRPr="009F7ACC">
        <w:rPr>
          <w:lang w:val="es-ES"/>
        </w:rPr>
        <w:t xml:space="preserve">ro de datos. Para que esta funcionalidad sea correctamente implementada el usuario deberá guardar la nueva lista de pedidos </w:t>
      </w:r>
      <w:r>
        <w:rPr>
          <w:lang w:val="es-ES"/>
        </w:rPr>
        <w:t xml:space="preserve">antes de cerrar la aplicación. Estos archivos se leen y se guardan en la carpeta </w:t>
      </w:r>
      <w:proofErr w:type="spellStart"/>
      <w:r>
        <w:rPr>
          <w:lang w:val="es-ES"/>
        </w:rPr>
        <w:t>bin</w:t>
      </w:r>
      <w:proofErr w:type="spellEnd"/>
      <w:r>
        <w:rPr>
          <w:lang w:val="es-ES"/>
        </w:rPr>
        <w:t xml:space="preserve"> del proyecto de formulario.</w:t>
      </w:r>
    </w:p>
    <w:p w:rsidR="009F7ACC" w:rsidRPr="009F7ACC" w:rsidRDefault="009F7ACC">
      <w:pPr>
        <w:ind w:left="-5" w:right="10"/>
        <w:rPr>
          <w:lang w:val="es-ES"/>
        </w:rPr>
      </w:pPr>
      <w:r w:rsidRPr="009F7ACC">
        <w:rPr>
          <w:lang w:val="es-ES"/>
        </w:rPr>
        <w:drawing>
          <wp:inline distT="0" distB="0" distL="0" distR="0" wp14:anchorId="3DCC3325" wp14:editId="60AE2EF6">
            <wp:extent cx="5654675" cy="2696845"/>
            <wp:effectExtent l="0" t="0" r="317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675" cy="2696845"/>
                    </a:xfrm>
                    <a:prstGeom prst="rect">
                      <a:avLst/>
                    </a:prstGeom>
                  </pic:spPr>
                </pic:pic>
              </a:graphicData>
            </a:graphic>
          </wp:inline>
        </w:drawing>
      </w:r>
    </w:p>
    <w:p w:rsidR="00494F0B" w:rsidRPr="009F7ACC" w:rsidRDefault="009F7ACC">
      <w:pPr>
        <w:spacing w:after="160" w:line="259" w:lineRule="auto"/>
        <w:ind w:left="0" w:firstLine="0"/>
        <w:rPr>
          <w:lang w:val="es-ES"/>
        </w:rPr>
      </w:pPr>
      <w:r w:rsidRPr="009F7ACC">
        <w:rPr>
          <w:lang w:val="es-ES"/>
        </w:rPr>
        <w:t xml:space="preserve"> </w:t>
      </w:r>
    </w:p>
    <w:p w:rsidR="00494F0B" w:rsidRPr="009F7ACC" w:rsidRDefault="009F7ACC">
      <w:pPr>
        <w:spacing w:after="160" w:line="259" w:lineRule="auto"/>
        <w:ind w:left="-5"/>
        <w:rPr>
          <w:lang w:val="es-ES"/>
        </w:rPr>
      </w:pPr>
      <w:r w:rsidRPr="009F7ACC">
        <w:rPr>
          <w:b/>
          <w:u w:val="single" w:color="000000"/>
          <w:lang w:val="es-ES"/>
        </w:rPr>
        <w:t>Test (Aplicación de consola):</w:t>
      </w:r>
      <w:r w:rsidRPr="009F7ACC">
        <w:rPr>
          <w:b/>
          <w:lang w:val="es-ES"/>
        </w:rPr>
        <w:t xml:space="preserve"> </w:t>
      </w:r>
    </w:p>
    <w:p w:rsidR="00494F0B" w:rsidRPr="009F7ACC" w:rsidRDefault="009F7ACC">
      <w:pPr>
        <w:spacing w:after="118"/>
        <w:ind w:left="-5" w:right="10"/>
        <w:rPr>
          <w:lang w:val="es-ES"/>
        </w:rPr>
      </w:pPr>
      <w:r w:rsidRPr="009F7ACC">
        <w:rPr>
          <w:lang w:val="es-ES"/>
        </w:rPr>
        <w:t>El test de consola es un proyecto creado con la finalidad de testear las funcionalidades del programa. En este se observa como al agregar un producto o pedido se corroborará previamente que este no exista de otro modo no lo agregará, cumpliendo de manera c</w:t>
      </w:r>
      <w:r w:rsidRPr="009F7ACC">
        <w:rPr>
          <w:lang w:val="es-ES"/>
        </w:rPr>
        <w:t xml:space="preserve">orrecta la funcionalidad de la sobrecarga de operadores, y se crearán pedidos para testear los informes de la aplicación como en este caso cual es el sexo que realizó más pedidos. </w:t>
      </w:r>
    </w:p>
    <w:p w:rsidR="00494F0B" w:rsidRDefault="009F7ACC">
      <w:pPr>
        <w:spacing w:after="0" w:line="259" w:lineRule="auto"/>
        <w:ind w:left="-1" w:right="4" w:firstLine="0"/>
        <w:jc w:val="right"/>
      </w:pPr>
      <w:r>
        <w:rPr>
          <w:noProof/>
        </w:rPr>
        <w:drawing>
          <wp:inline distT="0" distB="0" distL="0" distR="0">
            <wp:extent cx="5612131" cy="294640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12"/>
                    <a:stretch>
                      <a:fillRect/>
                    </a:stretch>
                  </pic:blipFill>
                  <pic:spPr>
                    <a:xfrm>
                      <a:off x="0" y="0"/>
                      <a:ext cx="5612131" cy="2946400"/>
                    </a:xfrm>
                    <a:prstGeom prst="rect">
                      <a:avLst/>
                    </a:prstGeom>
                  </pic:spPr>
                </pic:pic>
              </a:graphicData>
            </a:graphic>
          </wp:inline>
        </w:drawing>
      </w:r>
      <w:bookmarkStart w:id="0" w:name="_GoBack"/>
      <w:bookmarkEnd w:id="0"/>
      <w:r>
        <w:t xml:space="preserve"> </w:t>
      </w:r>
    </w:p>
    <w:sectPr w:rsidR="00494F0B">
      <w:pgSz w:w="12240" w:h="15840"/>
      <w:pgMar w:top="1457" w:right="1633" w:bottom="147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0B"/>
    <w:rsid w:val="00494F0B"/>
    <w:rsid w:val="009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550A"/>
  <w15:docId w15:val="{7772E66A-15E2-4307-BC24-103B5E4D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8" w:lineRule="auto"/>
      <w:ind w:left="1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130" w:line="264" w:lineRule="auto"/>
      <w:ind w:left="584" w:hanging="10"/>
      <w:outlineLvl w:val="0"/>
    </w:pPr>
    <w:rPr>
      <w:rFonts w:ascii="Agency FB" w:eastAsia="Agency FB" w:hAnsi="Agency FB" w:cs="Agency FB"/>
      <w:color w:val="000000"/>
      <w:sz w:val="9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gency FB" w:eastAsia="Agency FB" w:hAnsi="Agency FB" w:cs="Agency FB"/>
      <w:color w:val="000000"/>
      <w:sz w:val="96"/>
      <w:u w:val="single" w:color="000000"/>
    </w:rPr>
  </w:style>
  <w:style w:type="paragraph" w:styleId="Textodeglobo">
    <w:name w:val="Balloon Text"/>
    <w:basedOn w:val="Normal"/>
    <w:link w:val="TextodegloboCar"/>
    <w:uiPriority w:val="99"/>
    <w:semiHidden/>
    <w:unhideWhenUsed/>
    <w:rsid w:val="009F7A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7AC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6.png"/><Relationship Id="rId5" Type="http://schemas.openxmlformats.org/officeDocument/2006/relationships/image" Target="media/image2.jpg"/><Relationship Id="rId10" Type="http://schemas.openxmlformats.org/officeDocument/2006/relationships/image" Target="media/image40.jpg"/><Relationship Id="rId4" Type="http://schemas.openxmlformats.org/officeDocument/2006/relationships/image" Target="media/image1.jpg"/><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Renzis</dc:creator>
  <cp:keywords/>
  <cp:lastModifiedBy>Bruno de Renzis</cp:lastModifiedBy>
  <cp:revision>3</cp:revision>
  <cp:lastPrinted>2021-11-07T17:20:00Z</cp:lastPrinted>
  <dcterms:created xsi:type="dcterms:W3CDTF">2021-11-07T17:20:00Z</dcterms:created>
  <dcterms:modified xsi:type="dcterms:W3CDTF">2021-11-07T17:20:00Z</dcterms:modified>
</cp:coreProperties>
</file>