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8110F" w14:textId="42E592A7" w:rsidR="00876514" w:rsidRPr="00876514" w:rsidRDefault="00AB1EDF" w:rsidP="0087651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Aula 9 - </w:t>
      </w:r>
      <w:r w:rsidR="00876514" w:rsidRPr="00876514">
        <w:rPr>
          <w:b/>
          <w:bCs/>
          <w:sz w:val="32"/>
          <w:szCs w:val="32"/>
        </w:rPr>
        <w:t>Método Dual – Análise Econômica</w:t>
      </w:r>
    </w:p>
    <w:p w14:paraId="15F97650" w14:textId="785698B8" w:rsidR="00876514" w:rsidRDefault="00876514" w:rsidP="00157CC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Para todo modelo de maximização (ou minimização), existe outro modelo de minimização (ou maximização). O problema que dá origem é chamado de primal e o subsequente </w:t>
      </w:r>
      <w:r w:rsidR="00157CC7">
        <w:rPr>
          <w:sz w:val="28"/>
          <w:szCs w:val="28"/>
        </w:rPr>
        <w:t>de dual. Os valores otimizados da função objetivo do primal e do dual são iguais. O dual representa os custos internos (preço sombra) e pode ser obtido do quadro ótimo simplex. Sendo assim pode se obter valores duais e consequentemente o que eles representam economicamente a partir do primal.</w:t>
      </w:r>
    </w:p>
    <w:p w14:paraId="2D2DC5F4" w14:textId="31A57830" w:rsidR="00157CC7" w:rsidRPr="00157CC7" w:rsidRDefault="00157CC7" w:rsidP="00157CC7">
      <w:pPr>
        <w:ind w:firstLine="708"/>
        <w:jc w:val="center"/>
        <w:rPr>
          <w:b/>
          <w:bCs/>
          <w:sz w:val="28"/>
          <w:szCs w:val="28"/>
        </w:rPr>
      </w:pPr>
      <w:r w:rsidRPr="00157CC7">
        <w:rPr>
          <w:b/>
          <w:bCs/>
          <w:sz w:val="28"/>
          <w:szCs w:val="28"/>
        </w:rPr>
        <w:t>EXEMPLO</w:t>
      </w:r>
      <w:r w:rsidR="00CE625B">
        <w:rPr>
          <w:b/>
          <w:bCs/>
          <w:sz w:val="28"/>
          <w:szCs w:val="28"/>
        </w:rPr>
        <w:t xml:space="preserve"> 1</w:t>
      </w:r>
    </w:p>
    <w:p w14:paraId="2E8B0EE1" w14:textId="6C028E60" w:rsidR="00157CC7" w:rsidRDefault="00157CC7" w:rsidP="005627C3">
      <w:pPr>
        <w:jc w:val="both"/>
        <w:rPr>
          <w:sz w:val="28"/>
          <w:szCs w:val="28"/>
        </w:rPr>
      </w:pPr>
      <w:r>
        <w:rPr>
          <w:sz w:val="28"/>
          <w:szCs w:val="28"/>
        </w:rPr>
        <w:t>D</w:t>
      </w:r>
      <w:r w:rsidR="006E50DD">
        <w:rPr>
          <w:sz w:val="28"/>
          <w:szCs w:val="28"/>
        </w:rPr>
        <w:t>ado o Primal</w:t>
      </w:r>
      <w:r>
        <w:rPr>
          <w:sz w:val="28"/>
          <w:szCs w:val="28"/>
        </w:rPr>
        <w:t xml:space="preserve"> </w:t>
      </w:r>
      <w:r w:rsidR="006E50DD">
        <w:rPr>
          <w:sz w:val="28"/>
          <w:szCs w:val="28"/>
        </w:rPr>
        <w:t>determine o Dual</w:t>
      </w:r>
      <w:r>
        <w:rPr>
          <w:sz w:val="28"/>
          <w:szCs w:val="28"/>
        </w:rPr>
        <w:t xml:space="preserve"> </w:t>
      </w:r>
      <w:r w:rsidR="006E50DD">
        <w:rPr>
          <w:sz w:val="28"/>
          <w:szCs w:val="28"/>
        </w:rPr>
        <w:t>n</w:t>
      </w:r>
      <w:r>
        <w:rPr>
          <w:sz w:val="28"/>
          <w:szCs w:val="28"/>
        </w:rPr>
        <w:t>os problemas abaixo</w:t>
      </w:r>
      <w:r w:rsidR="006E50DD">
        <w:rPr>
          <w:sz w:val="28"/>
          <w:szCs w:val="28"/>
        </w:rPr>
        <w:t>.</w:t>
      </w:r>
    </w:p>
    <w:p w14:paraId="24EBA447" w14:textId="5C26C19A" w:rsidR="00F036F0" w:rsidRPr="00205D52" w:rsidRDefault="00F036F0" w:rsidP="00F036F0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Min Z = 5x + 4y</w:t>
      </w:r>
    </w:p>
    <w:p w14:paraId="7F09F707" w14:textId="77777777" w:rsidR="00F036F0" w:rsidRPr="00205D52" w:rsidRDefault="00F036F0" w:rsidP="00F036F0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>Restrições: 10x + 2y ≥ 20</w:t>
      </w:r>
    </w:p>
    <w:p w14:paraId="3C56D36F" w14:textId="77777777" w:rsidR="00F036F0" w:rsidRPr="00205D52" w:rsidRDefault="00F036F0" w:rsidP="00F036F0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        8x + 4y ≥ 32</w:t>
      </w:r>
    </w:p>
    <w:p w14:paraId="69FA27F5" w14:textId="77777777" w:rsidR="00F036F0" w:rsidRPr="00205D52" w:rsidRDefault="00F036F0" w:rsidP="00F036F0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        4x + 10y ≥ 40</w:t>
      </w:r>
    </w:p>
    <w:p w14:paraId="7769282D" w14:textId="77777777" w:rsidR="00931E2C" w:rsidRDefault="00931E2C" w:rsidP="00931E2C">
      <w:pPr>
        <w:rPr>
          <w:rFonts w:ascii="Times New Roman" w:hAnsi="Times New Roman" w:cs="Times New Roman"/>
          <w:sz w:val="24"/>
          <w:szCs w:val="24"/>
        </w:rPr>
      </w:pPr>
    </w:p>
    <w:p w14:paraId="40F5399F" w14:textId="14B60CCD" w:rsidR="00931E2C" w:rsidRPr="00CE625B" w:rsidRDefault="00CE625B" w:rsidP="00CE625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625B">
        <w:rPr>
          <w:rFonts w:ascii="Times New Roman" w:hAnsi="Times New Roman" w:cs="Times New Roman"/>
          <w:b/>
          <w:bCs/>
          <w:sz w:val="24"/>
          <w:szCs w:val="24"/>
        </w:rPr>
        <w:t>EXEMPLO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FE19640" w14:textId="2FD927A3" w:rsidR="00CE625B" w:rsidRDefault="00CE625B" w:rsidP="00CE62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Uma fábrica de caixas de papelão produz dois tipos: um modelo tipo padrão (P) e um modelo tipo mudança (M). No modelo tipo P são gastos 60 dm² de papelão e 0,20 homem-hora e no modelo tipo M gastam-se 100dm² de papelão e 0,25 homem-hora. </w:t>
      </w:r>
      <w:r w:rsidR="00372D47">
        <w:rPr>
          <w:rFonts w:ascii="Times New Roman" w:hAnsi="Times New Roman" w:cs="Times New Roman"/>
          <w:sz w:val="24"/>
          <w:szCs w:val="24"/>
        </w:rPr>
        <w:t>A empresa pode contar, diariamente, com 100m² de papelão e, atualmente,</w:t>
      </w:r>
      <w:r>
        <w:rPr>
          <w:rFonts w:ascii="Times New Roman" w:hAnsi="Times New Roman" w:cs="Times New Roman"/>
          <w:sz w:val="24"/>
          <w:szCs w:val="24"/>
        </w:rPr>
        <w:t xml:space="preserve"> possui 5 funcionários que trabalham 6 horas por dia. Sabendo-se que o modelo P dá uma contribuição para o lucro de $ 5,00 e o modelo M dá $ 8,00, deseja-se determinar o primal e o dual desse modelo e fazer a interpretação econômica dos resultados.</w:t>
      </w:r>
    </w:p>
    <w:p w14:paraId="77D6A9A6" w14:textId="54B36F08" w:rsidR="000609E1" w:rsidRPr="00205D52" w:rsidRDefault="000609E1" w:rsidP="000609E1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ax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205D52">
        <w:rPr>
          <w:rFonts w:ascii="Times New Roman" w:hAnsi="Times New Roman" w:cs="Times New Roman"/>
          <w:sz w:val="24"/>
          <w:szCs w:val="24"/>
        </w:rPr>
        <w:t xml:space="preserve"> = 5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205D52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8M</w:t>
      </w:r>
    </w:p>
    <w:p w14:paraId="01374297" w14:textId="1134D8C1" w:rsidR="000609E1" w:rsidRPr="00205D52" w:rsidRDefault="000609E1" w:rsidP="000609E1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Restrições: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205D52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205D52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100M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≤ 10000</w:t>
      </w:r>
    </w:p>
    <w:p w14:paraId="400242F1" w14:textId="0F85D5DD" w:rsidR="000609E1" w:rsidRPr="00205D52" w:rsidRDefault="000609E1" w:rsidP="000609E1">
      <w:pPr>
        <w:rPr>
          <w:rFonts w:ascii="Times New Roman" w:hAnsi="Times New Roman" w:cs="Times New Roman"/>
          <w:sz w:val="24"/>
          <w:szCs w:val="24"/>
        </w:rPr>
      </w:pPr>
      <w:r w:rsidRPr="00205D52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</w:rPr>
        <w:t>20P</w:t>
      </w:r>
      <w:r w:rsidRPr="00205D52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25M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≤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3000</w:t>
      </w:r>
    </w:p>
    <w:p w14:paraId="31CEF836" w14:textId="25ABC19A" w:rsidR="000609E1" w:rsidRPr="00205D52" w:rsidRDefault="000609E1" w:rsidP="000609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P, M </w:t>
      </w:r>
      <w:r w:rsidRPr="00205D52">
        <w:rPr>
          <w:rFonts w:ascii="Times New Roman" w:hAnsi="Times New Roman" w:cs="Times New Roman"/>
          <w:sz w:val="24"/>
          <w:szCs w:val="24"/>
        </w:rPr>
        <w:t>≥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0A4EC88A" w14:textId="166E215D" w:rsidR="000609E1" w:rsidRDefault="000609E1" w:rsidP="00CE62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Igualdades:</w:t>
      </w:r>
    </w:p>
    <w:p w14:paraId="1A02BCD0" w14:textId="026E0D99" w:rsidR="000609E1" w:rsidRDefault="000609E1" w:rsidP="00CE62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 - 5P – 8M = 0</w:t>
      </w:r>
    </w:p>
    <w:p w14:paraId="530C5436" w14:textId="40D5C9BE" w:rsidR="000609E1" w:rsidRDefault="000609E1" w:rsidP="00CE62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205D52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205D52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100M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 F1 =</w:t>
      </w:r>
      <w:r>
        <w:rPr>
          <w:rFonts w:ascii="Times New Roman" w:hAnsi="Times New Roman" w:cs="Times New Roman"/>
          <w:sz w:val="24"/>
          <w:szCs w:val="24"/>
        </w:rPr>
        <w:t>10000</w:t>
      </w:r>
    </w:p>
    <w:p w14:paraId="64A96652" w14:textId="4AED9B57" w:rsidR="000609E1" w:rsidRDefault="000609E1" w:rsidP="00CE62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20P</w:t>
      </w:r>
      <w:r w:rsidRPr="00205D52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25M</w:t>
      </w:r>
      <w:r w:rsidRPr="0020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+ F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=3000</w:t>
      </w:r>
    </w:p>
    <w:p w14:paraId="186D35AB" w14:textId="71E3B771" w:rsidR="000609E1" w:rsidRDefault="000609E1" w:rsidP="00CE625B">
      <w:pPr>
        <w:jc w:val="both"/>
        <w:rPr>
          <w:rFonts w:ascii="Times New Roman" w:hAnsi="Times New Roman" w:cs="Times New Roman"/>
          <w:sz w:val="24"/>
          <w:szCs w:val="24"/>
        </w:rPr>
      </w:pPr>
      <w:r w:rsidRPr="000609E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015F2A" wp14:editId="77ACA47F">
            <wp:extent cx="5372850" cy="323895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179E" w14:textId="214556E6" w:rsidR="000609E1" w:rsidRDefault="000609E1" w:rsidP="00CE62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partir desse quadro podemos verificar o Primal e o Dual:</w:t>
      </w:r>
    </w:p>
    <w:p w14:paraId="7C2377B7" w14:textId="0F6547BA" w:rsidR="000609E1" w:rsidRDefault="000609E1" w:rsidP="00CE62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Primal: M = 40, P = 100 e L = 820</w:t>
      </w:r>
    </w:p>
    <w:p w14:paraId="3B7D7221" w14:textId="62358B1F" w:rsidR="000609E1" w:rsidRDefault="000609E1" w:rsidP="00CE62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Dual: </w:t>
      </w:r>
      <w:r>
        <w:rPr>
          <w:rFonts w:ascii="Times New Roman" w:hAnsi="Times New Roman" w:cs="Times New Roman"/>
          <w:sz w:val="24"/>
          <w:szCs w:val="24"/>
        </w:rPr>
        <w:t xml:space="preserve">M = </w:t>
      </w:r>
      <w:r>
        <w:rPr>
          <w:rFonts w:ascii="Times New Roman" w:hAnsi="Times New Roman" w:cs="Times New Roman"/>
          <w:sz w:val="24"/>
          <w:szCs w:val="24"/>
        </w:rPr>
        <w:t>0,07</w:t>
      </w:r>
      <w:r>
        <w:rPr>
          <w:rFonts w:ascii="Times New Roman" w:hAnsi="Times New Roman" w:cs="Times New Roman"/>
          <w:sz w:val="24"/>
          <w:szCs w:val="24"/>
        </w:rPr>
        <w:t xml:space="preserve">, P = </w:t>
      </w:r>
      <w:r>
        <w:rPr>
          <w:rFonts w:ascii="Times New Roman" w:hAnsi="Times New Roman" w:cs="Times New Roman"/>
          <w:sz w:val="24"/>
          <w:szCs w:val="24"/>
        </w:rPr>
        <w:t>0,04</w:t>
      </w:r>
      <w:r>
        <w:rPr>
          <w:rFonts w:ascii="Times New Roman" w:hAnsi="Times New Roman" w:cs="Times New Roman"/>
          <w:sz w:val="24"/>
          <w:szCs w:val="24"/>
        </w:rPr>
        <w:t xml:space="preserve"> e L = 820</w:t>
      </w:r>
    </w:p>
    <w:p w14:paraId="467EC1AE" w14:textId="102A656E" w:rsidR="000609E1" w:rsidRDefault="000609E1" w:rsidP="00CE62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Os valores do dual representam os preços unitários de cada produto, ou seja, se aumentarmos uma unidade da produção de P (embalagem tipo padrão) </w:t>
      </w:r>
      <w:r w:rsidR="001C1B1F">
        <w:rPr>
          <w:rFonts w:ascii="Times New Roman" w:hAnsi="Times New Roman" w:cs="Times New Roman"/>
          <w:sz w:val="24"/>
          <w:szCs w:val="24"/>
        </w:rPr>
        <w:t xml:space="preserve">haverá um aumento no lucro de 7/100 (0,07 unidades monetárias) e de modo análogo se aumentarmos uma unidade da produção de M (embalagem tipo mudança) </w:t>
      </w:r>
      <w:r w:rsidR="001C1B1F">
        <w:rPr>
          <w:rFonts w:ascii="Times New Roman" w:hAnsi="Times New Roman" w:cs="Times New Roman"/>
          <w:sz w:val="24"/>
          <w:szCs w:val="24"/>
        </w:rPr>
        <w:t xml:space="preserve">haverá um aumento no lucro de </w:t>
      </w:r>
      <w:r w:rsidR="001C1B1F">
        <w:rPr>
          <w:rFonts w:ascii="Times New Roman" w:hAnsi="Times New Roman" w:cs="Times New Roman"/>
          <w:sz w:val="24"/>
          <w:szCs w:val="24"/>
        </w:rPr>
        <w:t>1</w:t>
      </w:r>
      <w:r w:rsidR="001C1B1F">
        <w:rPr>
          <w:rFonts w:ascii="Times New Roman" w:hAnsi="Times New Roman" w:cs="Times New Roman"/>
          <w:sz w:val="24"/>
          <w:szCs w:val="24"/>
        </w:rPr>
        <w:t>/</w:t>
      </w:r>
      <w:r w:rsidR="001C1B1F">
        <w:rPr>
          <w:rFonts w:ascii="Times New Roman" w:hAnsi="Times New Roman" w:cs="Times New Roman"/>
          <w:sz w:val="24"/>
          <w:szCs w:val="24"/>
        </w:rPr>
        <w:t>25</w:t>
      </w:r>
      <w:r w:rsidR="001C1B1F">
        <w:rPr>
          <w:rFonts w:ascii="Times New Roman" w:hAnsi="Times New Roman" w:cs="Times New Roman"/>
          <w:sz w:val="24"/>
          <w:szCs w:val="24"/>
        </w:rPr>
        <w:t xml:space="preserve"> (</w:t>
      </w:r>
      <w:r w:rsidR="001C1B1F">
        <w:rPr>
          <w:rFonts w:ascii="Times New Roman" w:hAnsi="Times New Roman" w:cs="Times New Roman"/>
          <w:sz w:val="24"/>
          <w:szCs w:val="24"/>
        </w:rPr>
        <w:t xml:space="preserve">0,04 </w:t>
      </w:r>
      <w:r w:rsidR="001C1B1F">
        <w:rPr>
          <w:rFonts w:ascii="Times New Roman" w:hAnsi="Times New Roman" w:cs="Times New Roman"/>
          <w:sz w:val="24"/>
          <w:szCs w:val="24"/>
        </w:rPr>
        <w:t>unidades monetárias)</w:t>
      </w:r>
      <w:r w:rsidR="001C1B1F">
        <w:rPr>
          <w:rFonts w:ascii="Times New Roman" w:hAnsi="Times New Roman" w:cs="Times New Roman"/>
          <w:sz w:val="24"/>
          <w:szCs w:val="24"/>
        </w:rPr>
        <w:t>.</w:t>
      </w:r>
    </w:p>
    <w:p w14:paraId="4581F6FD" w14:textId="51EA60C4" w:rsidR="001C1B1F" w:rsidRDefault="001C1B1F" w:rsidP="00CE625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Podemos verificar o preço sombra do seguinte modo: se o fabricante das caixas recebesse uma proposta para vender os recursos utilizados na fabricação das caixas (ao invés de caixas prontas), qual deveria ser o preço que mais lhe agradaria? Certamente seria vender por um preço que lhe renderia o mesmo valor do lucro das caixas prontas.</w:t>
      </w:r>
    </w:p>
    <w:p w14:paraId="278F330B" w14:textId="77777777" w:rsidR="001C1B1F" w:rsidRDefault="001C1B1F" w:rsidP="00CE625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1AA1C4" w14:textId="77777777" w:rsidR="00165AB9" w:rsidRPr="00C94D79" w:rsidRDefault="00165AB9" w:rsidP="00C94D79">
      <w:pPr>
        <w:jc w:val="both"/>
        <w:rPr>
          <w:sz w:val="28"/>
          <w:szCs w:val="28"/>
        </w:rPr>
      </w:pPr>
    </w:p>
    <w:sectPr w:rsidR="00165AB9" w:rsidRPr="00C94D79" w:rsidSect="005627C3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328D1"/>
    <w:multiLevelType w:val="hybridMultilevel"/>
    <w:tmpl w:val="68B0A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F201F"/>
    <w:multiLevelType w:val="hybridMultilevel"/>
    <w:tmpl w:val="03BA7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C3"/>
    <w:rsid w:val="000609E1"/>
    <w:rsid w:val="00101FFD"/>
    <w:rsid w:val="00157CC7"/>
    <w:rsid w:val="00165AB9"/>
    <w:rsid w:val="001C1B1F"/>
    <w:rsid w:val="002F4B19"/>
    <w:rsid w:val="0031192D"/>
    <w:rsid w:val="00372D47"/>
    <w:rsid w:val="00401D07"/>
    <w:rsid w:val="004039E0"/>
    <w:rsid w:val="004620EB"/>
    <w:rsid w:val="004E629D"/>
    <w:rsid w:val="005627C3"/>
    <w:rsid w:val="00604AF5"/>
    <w:rsid w:val="006E06CE"/>
    <w:rsid w:val="006E50DD"/>
    <w:rsid w:val="00721EA7"/>
    <w:rsid w:val="00732140"/>
    <w:rsid w:val="00827F90"/>
    <w:rsid w:val="00876514"/>
    <w:rsid w:val="008A09C5"/>
    <w:rsid w:val="00931E2C"/>
    <w:rsid w:val="009A1215"/>
    <w:rsid w:val="00AB1EDF"/>
    <w:rsid w:val="00B0149B"/>
    <w:rsid w:val="00C94D79"/>
    <w:rsid w:val="00C95A88"/>
    <w:rsid w:val="00CE625B"/>
    <w:rsid w:val="00D84FBE"/>
    <w:rsid w:val="00DC1809"/>
    <w:rsid w:val="00E429C7"/>
    <w:rsid w:val="00F036F0"/>
    <w:rsid w:val="00F73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7D574"/>
  <w15:chartTrackingRefBased/>
  <w15:docId w15:val="{019D4E68-76E1-4A36-BEBA-11AA895E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7C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627C3"/>
    <w:pPr>
      <w:ind w:left="720"/>
      <w:contextualSpacing/>
    </w:pPr>
  </w:style>
  <w:style w:type="table" w:styleId="Tabelacomgrade">
    <w:name w:val="Table Grid"/>
    <w:basedOn w:val="Tabelanormal"/>
    <w:uiPriority w:val="39"/>
    <w:rsid w:val="00C95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401D07"/>
    <w:rPr>
      <w:color w:val="808080"/>
    </w:rPr>
  </w:style>
  <w:style w:type="character" w:styleId="Hyperlink">
    <w:name w:val="Hyperlink"/>
    <w:basedOn w:val="Fontepargpadro"/>
    <w:uiPriority w:val="99"/>
    <w:semiHidden/>
    <w:unhideWhenUsed/>
    <w:rsid w:val="004E62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9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E23403F1C53B40A28737B1E82312A1" ma:contentTypeVersion="3" ma:contentTypeDescription="Crie um novo documento." ma:contentTypeScope="" ma:versionID="ed6658af3e5fc1942a6e54962efd7733">
  <xsd:schema xmlns:xsd="http://www.w3.org/2001/XMLSchema" xmlns:xs="http://www.w3.org/2001/XMLSchema" xmlns:p="http://schemas.microsoft.com/office/2006/metadata/properties" xmlns:ns2="c1f93852-bf23-4f43-b494-7a7775551644" targetNamespace="http://schemas.microsoft.com/office/2006/metadata/properties" ma:root="true" ma:fieldsID="c645a0638dc997149f6c3035bebfcfe0" ns2:_="">
    <xsd:import namespace="c1f93852-bf23-4f43-b494-7a77755516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3852-bf23-4f43-b494-7a7775551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0065C7-AB2E-43E3-B9B8-C8C0B5541E98}"/>
</file>

<file path=customXml/itemProps2.xml><?xml version="1.0" encoding="utf-8"?>
<ds:datastoreItem xmlns:ds="http://schemas.openxmlformats.org/officeDocument/2006/customXml" ds:itemID="{D4904444-DEF8-4D65-BD77-477503D9ED87}"/>
</file>

<file path=customXml/itemProps3.xml><?xml version="1.0" encoding="utf-8"?>
<ds:datastoreItem xmlns:ds="http://schemas.openxmlformats.org/officeDocument/2006/customXml" ds:itemID="{04EFACD6-9279-48BC-866E-724D072C73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2</Pages>
  <Words>356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NILCE</dc:creator>
  <cp:keywords/>
  <dc:description/>
  <cp:lastModifiedBy>NILCE MARIA DE OLIVEIRA PEREIRA</cp:lastModifiedBy>
  <cp:revision>11</cp:revision>
  <cp:lastPrinted>2025-11-03T16:05:00Z</cp:lastPrinted>
  <dcterms:created xsi:type="dcterms:W3CDTF">2025-10-29T14:06:00Z</dcterms:created>
  <dcterms:modified xsi:type="dcterms:W3CDTF">2025-11-03T16:29:00Z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0x01010043E23403F1C53B40A28737B1E82312A1</vt:lpwstr>
  </property>
</Properties>
</file>