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grid;</w:t>
      </w:r>
      <w:r w:rsidR="00605CE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05CE4">
        <w:rPr>
          <w:rFonts w:ascii="Times New Roman" w:hAnsi="Times New Roman" w:cs="Times New Roman"/>
          <w:sz w:val="24"/>
          <w:szCs w:val="24"/>
        </w:rPr>
        <w:t xml:space="preserve">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cabecalho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rodape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cabecalho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rodape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auto;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0511A5">
        <w:rPr>
          <w:rFonts w:ascii="Times New Roman" w:hAnsi="Times New Roman" w:cs="Times New Roman"/>
          <w:i/>
          <w:iCs/>
          <w:sz w:val="24"/>
          <w:szCs w:val="24"/>
        </w:rPr>
        <w:t>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 xml:space="preserve">: 50px auto </w:t>
      </w:r>
      <w:proofErr w:type="spellStart"/>
      <w:proofErr w:type="gramStart"/>
      <w:r w:rsidR="00D14855">
        <w:rPr>
          <w:rFonts w:ascii="Times New Roman" w:hAnsi="Times New Roman" w:cs="Times New Roman"/>
          <w:i/>
          <w:iCs/>
          <w:sz w:val="24"/>
          <w:szCs w:val="24"/>
        </w:rPr>
        <w:t>auto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D1485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nomeDoGrid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todas as tags que determinamos que serão áreas, colocando o nome referente ao que foi colocado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proofErr w:type="spellStart"/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shorthands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</w:t>
      </w:r>
      <w:proofErr w:type="spellStart"/>
      <w:r>
        <w:rPr>
          <w:rFonts w:ascii="Times New Roman" w:hAnsi="Times New Roman" w:cs="Times New Roman"/>
          <w:sz w:val="24"/>
          <w:szCs w:val="24"/>
        </w:rPr>
        <w:t>tals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localDaImagem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proofErr w:type="spellEnd"/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280BAEEE" w:rsidR="001B2B0F" w:rsidRPr="00A7675A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início /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fim;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 que separar pela barra, caso contrário não funciona.</w:t>
      </w:r>
    </w:p>
    <w:p w14:paraId="782CA660" w14:textId="11108320" w:rsidR="00330ECE" w:rsidRPr="00330ECE" w:rsidRDefault="00A7675A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selecionar um item específico de vários que possuem a mesma classe usando a extensão :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-child(número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){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logo após o nome da classe que desejamos usar. Porém com uma observação: O número colocado é referente ao elemento/divisão mãe desse filho, e não a</w:t>
      </w:r>
      <w:r w:rsidR="005955E1">
        <w:rPr>
          <w:rFonts w:ascii="Times New Roman" w:hAnsi="Times New Roman" w:cs="Times New Roman"/>
          <w:sz w:val="24"/>
          <w:szCs w:val="24"/>
        </w:rPr>
        <w:t xml:space="preserve"> quantidade de elementos com as mesmas classes, ou seja,</w:t>
      </w:r>
      <w:r w:rsidR="00362A4A">
        <w:rPr>
          <w:rFonts w:ascii="Times New Roman" w:hAnsi="Times New Roman" w:cs="Times New Roman"/>
          <w:sz w:val="24"/>
          <w:szCs w:val="24"/>
        </w:rPr>
        <w:t xml:space="preserve"> se você possui vários elementos com 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que vem logo após uma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, todas estão dentro da divisão com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</w:t>
      </w:r>
      <w:r w:rsidR="00362A4A">
        <w:rPr>
          <w:rFonts w:ascii="Times New Roman" w:hAnsi="Times New Roman" w:cs="Times New Roman"/>
          <w:sz w:val="24"/>
          <w:szCs w:val="24"/>
        </w:rPr>
        <w:t xml:space="preserve"> e você quer fazer a configuração específica do primeiro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o seu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: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 w:rsidR="00362A4A">
        <w:rPr>
          <w:rFonts w:ascii="Times New Roman" w:hAnsi="Times New Roman" w:cs="Times New Roman"/>
          <w:i/>
          <w:iCs/>
          <w:sz w:val="24"/>
          <w:szCs w:val="24"/>
        </w:rPr>
        <w:t>-child(número){}</w:t>
      </w:r>
      <w:r w:rsidR="00362A4A">
        <w:rPr>
          <w:rFonts w:ascii="Times New Roman" w:hAnsi="Times New Roman" w:cs="Times New Roman"/>
          <w:sz w:val="24"/>
          <w:szCs w:val="24"/>
        </w:rPr>
        <w:t xml:space="preserve"> terá o número 2, pois antes dele vem apenas 1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. Se tivessem 2 elementos primários antes do primeiro secundário, o número do child do primeiro secundário seria </w:t>
      </w:r>
      <w:r w:rsidR="00362A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B0E9B">
        <w:rPr>
          <w:rFonts w:ascii="Times New Roman" w:hAnsi="Times New Roman" w:cs="Times New Roman"/>
          <w:sz w:val="24"/>
          <w:szCs w:val="24"/>
        </w:rPr>
        <w:t xml:space="preserve"> ao invés de 2</w:t>
      </w:r>
      <w:r w:rsidR="00330ECE">
        <w:rPr>
          <w:rFonts w:ascii="Times New Roman" w:hAnsi="Times New Roman" w:cs="Times New Roman"/>
          <w:sz w:val="24"/>
          <w:szCs w:val="24"/>
        </w:rPr>
        <w:t>.</w:t>
      </w:r>
    </w:p>
    <w:p w14:paraId="5FEAA831" w14:textId="77777777" w:rsidR="00F62268" w:rsidRPr="00F62268" w:rsidRDefault="00330ECE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outra propriedade chamada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grid-gap: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/rem;</w:t>
      </w:r>
      <w:r>
        <w:rPr>
          <w:rFonts w:ascii="Times New Roman" w:hAnsi="Times New Roman" w:cs="Times New Roman"/>
          <w:sz w:val="24"/>
          <w:szCs w:val="24"/>
        </w:rPr>
        <w:t xml:space="preserve"> onde nós podemos definir o gap, o espaçamento vazio que terá em volta de um grid. Quase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 que próprio dos grids. Quando colocamos isso nós basicamente definimos que haverá um espaço em branco/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backgorund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-color </w:t>
      </w:r>
      <w:proofErr w:type="gramStart"/>
      <w:r>
        <w:rPr>
          <w:rFonts w:ascii="Times New Roman" w:hAnsi="Times New Roman" w:cs="Times New Roman"/>
          <w:sz w:val="24"/>
          <w:szCs w:val="24"/>
        </w:rPr>
        <w:t>entre as imagens ou seja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lá qual o conteúdo que tenha dentro do grid.</w:t>
      </w:r>
    </w:p>
    <w:p w14:paraId="6342A159" w14:textId="026A4F5B" w:rsidR="00A7675A" w:rsidRPr="009E5784" w:rsidRDefault="00F62268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84">
        <w:rPr>
          <w:rFonts w:ascii="Times New Roman" w:hAnsi="Times New Roman" w:cs="Times New Roman"/>
          <w:sz w:val="24"/>
          <w:szCs w:val="24"/>
        </w:rPr>
        <w:t>O que aprendemos nessa aula:</w:t>
      </w:r>
      <w:r w:rsidR="00330ECE" w:rsidRPr="009E5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4647A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um template sem áreas.</w:t>
      </w:r>
    </w:p>
    <w:p w14:paraId="69E19417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colunas.</w:t>
      </w:r>
    </w:p>
    <w:p w14:paraId="7D2CCBBE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linhas.</w:t>
      </w:r>
    </w:p>
    <w:p w14:paraId="6100517D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Dizer para os elementos onde devem começar e terminar.</w:t>
      </w:r>
    </w:p>
    <w:p w14:paraId="4372F933" w14:textId="71EE1B22" w:rsid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espaçamento entre linhas e colunas.</w:t>
      </w:r>
    </w:p>
    <w:p w14:paraId="5693D0B3" w14:textId="77777777" w:rsidR="002F76C7" w:rsidRDefault="002F76C7" w:rsidP="002F76C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3E87F87E" w14:textId="202FF485" w:rsidR="002F76C7" w:rsidRPr="002F76C7" w:rsidRDefault="002F76C7" w:rsidP="002F76C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Estilizando a </w:t>
      </w:r>
      <w:r w:rsidR="009E5784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essão de </w:t>
      </w:r>
      <w:r w:rsidR="009E5784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>opulares:</w:t>
      </w:r>
    </w:p>
    <w:p w14:paraId="2D579975" w14:textId="16AA1D21" w:rsidR="002F76C7" w:rsidRPr="00BA0C28" w:rsidRDefault="002F76C7" w:rsidP="002F76C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C28">
        <w:rPr>
          <w:rFonts w:ascii="Times New Roman" w:hAnsi="Times New Roman" w:cs="Times New Roman"/>
          <w:sz w:val="24"/>
          <w:szCs w:val="24"/>
        </w:rPr>
        <w:t>O que aprendemos na aula:</w:t>
      </w:r>
    </w:p>
    <w:p w14:paraId="31C3257A" w14:textId="77777777" w:rsidR="00BA0C28" w:rsidRP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Que é possível haver um grid dentro de outro.</w:t>
      </w:r>
    </w:p>
    <w:p w14:paraId="172C36C9" w14:textId="42135C91" w:rsid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Calcular largura.</w:t>
      </w:r>
    </w:p>
    <w:p w14:paraId="7BD2FF9D" w14:textId="77777777" w:rsidR="00F545D0" w:rsidRDefault="00F545D0" w:rsidP="00F545D0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58A9CF83" w14:textId="68A51B2D" w:rsidR="00F545D0" w:rsidRPr="00F545D0" w:rsidRDefault="00F545D0" w:rsidP="00F54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45D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Estilizando o Cabeçalho, Menu e Rodapé:</w:t>
      </w:r>
    </w:p>
    <w:p w14:paraId="211071FB" w14:textId="67775F18" w:rsidR="00F545D0" w:rsidRPr="00C458BC" w:rsidRDefault="00F545D0" w:rsidP="00F545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1AC">
        <w:rPr>
          <w:rFonts w:ascii="Times New Roman" w:hAnsi="Times New Roman" w:cs="Times New Roman"/>
          <w:sz w:val="24"/>
          <w:szCs w:val="24"/>
        </w:rPr>
        <w:t xml:space="preserve">Para adicionar o símbolo de copyright usamos: </w:t>
      </w:r>
      <w:r w:rsidR="001661AC" w:rsidRPr="00166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</w:t>
      </w:r>
      <w:proofErr w:type="spellStart"/>
      <w:r w:rsidR="001661AC" w:rsidRPr="00166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copy</w:t>
      </w:r>
      <w:proofErr w:type="spellEnd"/>
      <w:r w:rsidR="001661AC" w:rsidRPr="00166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  <w:r w:rsidR="001661AC">
        <w:rPr>
          <w:rFonts w:ascii="Times New Roman" w:hAnsi="Times New Roman" w:cs="Times New Roman"/>
          <w:sz w:val="24"/>
          <w:szCs w:val="24"/>
        </w:rPr>
        <w:t xml:space="preserve"> no texto do html.</w:t>
      </w:r>
    </w:p>
    <w:p w14:paraId="6987FFF8" w14:textId="291DD65B" w:rsidR="00C458BC" w:rsidRPr="00BA3ED6" w:rsidRDefault="00C458BC" w:rsidP="00F545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aula:</w:t>
      </w:r>
    </w:p>
    <w:p w14:paraId="26706F79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Centralizar conteúdo.</w:t>
      </w:r>
    </w:p>
    <w:p w14:paraId="6A5B2218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Adicionar bordas.</w:t>
      </w:r>
    </w:p>
    <w:p w14:paraId="35E9ECFD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 xml:space="preserve">Aplicar estilo no </w:t>
      </w:r>
      <w:proofErr w:type="spellStart"/>
      <w:r w:rsidRPr="00BA3ED6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BA3ED6">
        <w:rPr>
          <w:rFonts w:ascii="Times New Roman" w:hAnsi="Times New Roman" w:cs="Times New Roman"/>
          <w:sz w:val="24"/>
          <w:szCs w:val="24"/>
        </w:rPr>
        <w:t xml:space="preserve"> do mouse.</w:t>
      </w:r>
    </w:p>
    <w:p w14:paraId="78B52E02" w14:textId="0D57C388" w:rsidR="00C458BC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Adicionar símbolo de copyright.</w:t>
      </w:r>
    </w:p>
    <w:p w14:paraId="7AF4F932" w14:textId="77777777" w:rsidR="009E5784" w:rsidRDefault="009E5784" w:rsidP="009E5784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27B8D8B2" w14:textId="68E140A7" w:rsidR="009E5784" w:rsidRDefault="009E5784" w:rsidP="009E57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57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5 – Deixando o Site Responsivo:</w:t>
      </w:r>
    </w:p>
    <w:p w14:paraId="247A2707" w14:textId="79DD8E28" w:rsidR="000D11F4" w:rsidRPr="009E5784" w:rsidRDefault="000D11F4" w:rsidP="000D11F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D11F4" w:rsidRPr="009E5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81DBF"/>
    <w:rsid w:val="000B0E9B"/>
    <w:rsid w:val="000C5A55"/>
    <w:rsid w:val="000D11F4"/>
    <w:rsid w:val="001661AC"/>
    <w:rsid w:val="001773A5"/>
    <w:rsid w:val="001B2B0F"/>
    <w:rsid w:val="002913B0"/>
    <w:rsid w:val="002D33FA"/>
    <w:rsid w:val="002F76C7"/>
    <w:rsid w:val="00330ECE"/>
    <w:rsid w:val="00362A4A"/>
    <w:rsid w:val="003F5FF8"/>
    <w:rsid w:val="004851B1"/>
    <w:rsid w:val="004C284D"/>
    <w:rsid w:val="00500FAD"/>
    <w:rsid w:val="00532371"/>
    <w:rsid w:val="005727F9"/>
    <w:rsid w:val="005955E1"/>
    <w:rsid w:val="005D0AC1"/>
    <w:rsid w:val="00605CE4"/>
    <w:rsid w:val="00635430"/>
    <w:rsid w:val="0065108D"/>
    <w:rsid w:val="007F60F2"/>
    <w:rsid w:val="00835F47"/>
    <w:rsid w:val="00907FE3"/>
    <w:rsid w:val="009C4F92"/>
    <w:rsid w:val="009E5784"/>
    <w:rsid w:val="00A7675A"/>
    <w:rsid w:val="00B8578B"/>
    <w:rsid w:val="00BA0C28"/>
    <w:rsid w:val="00BA3ED6"/>
    <w:rsid w:val="00BD483B"/>
    <w:rsid w:val="00C458BC"/>
    <w:rsid w:val="00D14855"/>
    <w:rsid w:val="00E92BF8"/>
    <w:rsid w:val="00F545D0"/>
    <w:rsid w:val="00F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38</cp:revision>
  <dcterms:created xsi:type="dcterms:W3CDTF">2021-06-03T13:02:00Z</dcterms:created>
  <dcterms:modified xsi:type="dcterms:W3CDTF">2021-06-08T19:10:00Z</dcterms:modified>
</cp:coreProperties>
</file>