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Como criar quebra de linha de um flex-container com a propriedade flex-wrap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flex-wrap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Alterar a orientação do flex container com a propriedade flex-direction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Naturalmente a orientação do flex container é na horizontal e para trocar o seu eixo, basta usar a propriedade flex-direction.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Propriedades de posicionamento de um flex-item com justify-self e align-self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As propriedades de posicionamento justify-content e align-items movimentam todos os flex items, se precisamos de um posicionamento individual, usamos as propriedades -self nos flex items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Uso de flex para remanejar pseudo-elementos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Existem diversas situações que a propriedade de flex pode ser utilizada. É inclusive um incentivo usar flex no lugar de trocar o display para inline/inline-block.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>Limitações do Flexbox</w:t>
      </w:r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adicionar mais de uma classe em uma tag enquanto escreve no Emmet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precisarmos que apenas 2 elementos em uma divisão fiquem um ao lado do outro, não conseguimos usar o flex,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similar ao flex,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como um grid container, assim como o flex,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propriedades do flex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grid joga todos para colunas, o justify-content space-aroud e between acabam servindo como um flex-start,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felx-start/end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align-items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Grid-template-columns: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px, %, em... E a exclusiva </w:t>
      </w:r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fr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Grid-template-rows: A mesma ideia do columns,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Overflow: hidder;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>o grid que permite com que você diga ao CSS quantas colunas/células (comparando com excel) você quer que esse elemento específico ocupe (o famoso mesclar no excel.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>Como com o nosso card queremos que somente os minutos e os views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grid-column: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.cartao__destaque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grid-column: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pseudo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As limitações de trabalhar com flexbox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ideia de grid container é bem parecida com flex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grid-template-rows e grid-template-columns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grid-template-columns: 30px 30px 30px.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Nova unidade de medida fr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grid-columns: span n e grid-rows: span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Gap: propriedade do grip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>através de unidades como px,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situação em que o elemento, como no nosso caso de quantos minutos esse vídeo possuí, for subjetivo, podemos utilizar o gird-template-columns: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essa técnica quando temos que ajustar ainda mais o layout. No nosso caso a distância entre os minutos e as views é de 8px no projeto inicial, mas se deixarmos a primeira coluna como 1 fr,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span de 2 células, nada além dos minutos e views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grid no main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cartões simples o botão de play fica do outro lado da tela e, no nosso caso, ele estava grudado. Para mudar isso podemos usar o justify-self: flex-end. Como nossos botões são flexbox por conta do pseudo-elemento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As propriedades column-gap, row-gap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>São as propriedades que dão espaçamento entre os grid items.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o cartão de vídeos recentes com um article,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 cartao--recentes"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"assets/img/miniatura_1.png"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"cartao__item-thumbnail"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HZC - Love machine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article copiado para antes do segundo cartão de destaque la em baixo.</w:t>
      </w:r>
    </w:p>
    <w:p w14:paraId="5CF64ACC" w14:textId="1B8450B0" w:rsidR="006068DB" w:rsidRPr="00E65D61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figma.</w:t>
      </w:r>
    </w:p>
    <w:sectPr w:rsidR="006068DB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19</Pages>
  <Words>2933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170</cp:revision>
  <dcterms:created xsi:type="dcterms:W3CDTF">2022-02-10T10:23:00Z</dcterms:created>
  <dcterms:modified xsi:type="dcterms:W3CDTF">2022-02-10T21:38:00Z</dcterms:modified>
</cp:coreProperties>
</file>