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Aula 1 – Figma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Baixei o app desktop do figma;</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77777777" w:rsidR="00F5721F" w:rsidRDefault="00F5721F"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figma, tais como imagens, logos e afins. </w:t>
      </w:r>
    </w:p>
    <w:p w14:paraId="28D80E43" w14:textId="6C14A33F" w:rsidR="00F5721F" w:rsidRDefault="00F5721F"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img dentro da pasta assets dentro do projeto.</w:t>
      </w:r>
    </w:p>
    <w:p w14:paraId="3DA27977" w14:textId="3FF716DC" w:rsidR="00950247" w:rsidRDefault="00950247"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7150EF">
      <w:pPr>
        <w:pStyle w:val="PargrafodaLista"/>
        <w:numPr>
          <w:ilvl w:val="2"/>
          <w:numId w:val="2"/>
        </w:numPr>
        <w:spacing w:line="360" w:lineRule="auto"/>
        <w:ind w:left="993" w:hanging="567"/>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Importar o projeto no Figma</w:t>
      </w:r>
      <w:r>
        <w:rPr>
          <w:rFonts w:ascii="Times New Roman" w:hAnsi="Times New Roman" w:cs="Times New Roman"/>
          <w:sz w:val="24"/>
          <w:szCs w:val="24"/>
        </w:rPr>
        <w:t>;</w:t>
      </w:r>
    </w:p>
    <w:p w14:paraId="7E9B2589" w14:textId="548460A5"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EMMET e Intellisense</w:t>
      </w:r>
      <w:r>
        <w:rPr>
          <w:rFonts w:ascii="Times New Roman" w:hAnsi="Times New Roman" w:cs="Times New Roman"/>
          <w:sz w:val="24"/>
          <w:szCs w:val="24"/>
        </w:rPr>
        <w:t>:</w:t>
      </w:r>
    </w:p>
    <w:p w14:paraId="68D926BA" w14:textId="01FB27AB" w:rsidR="00625F36" w:rsidRDefault="003262A5" w:rsidP="00625F36">
      <w:pPr>
        <w:pStyle w:val="PargrafodaLista"/>
        <w:numPr>
          <w:ilvl w:val="2"/>
          <w:numId w:val="2"/>
        </w:num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42F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28167B">
      <w:pPr>
        <w:pStyle w:val="PargrafodaLista"/>
        <w:numPr>
          <w:ilvl w:val="2"/>
          <w:numId w:val="2"/>
        </w:numPr>
        <w:spacing w:line="360" w:lineRule="auto"/>
        <w:jc w:val="both"/>
        <w:rPr>
          <w:rFonts w:ascii="Times New Roman" w:hAnsi="Times New Roman" w:cs="Times New Roman"/>
          <w:sz w:val="24"/>
          <w:szCs w:val="24"/>
        </w:rPr>
      </w:pPr>
      <w:r w:rsidRPr="0028167B">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38656C52" w14:textId="6713400C"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0C3E7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os arquivos css dentro de um único usando o @import url(_caminho_do_arquivo);. Note que antes do nome do arquivo importado tem um ‘_’ isso é sempre uma boa prática.</w:t>
      </w:r>
    </w:p>
    <w:p w14:paraId="3350850F" w14:textId="31A4DC3B" w:rsidR="002C060C" w:rsidRDefault="002C060C"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Valor inherit das propriedades diz respeito a herdar aquele valor do que foi colocado no corpo página, tais como a font-family/size e color do texto.</w:t>
      </w:r>
    </w:p>
    <w:p w14:paraId="65EEE002" w14:textId="2184A12D" w:rsidR="00C22031" w:rsidRDefault="00C22031"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 um input existe o placeholder que indica para que serve aquele input, mas quando escrevemos nele, o placeholder se perde e o leitor de tela não consegue mais saber para que serve aquele input, perdendo a acessibilidade dele. Para corrigir isso podemos colocar um aria-label no input com o mesmo texto do placeholder.</w:t>
      </w:r>
    </w:p>
    <w:p w14:paraId="7827EDD9" w14:textId="5DB8335F" w:rsidR="008B0825" w:rsidRDefault="008B0825" w:rsidP="008B082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40979B86" w:rsidR="008B0825" w:rsidRDefault="008B0825" w:rsidP="008B0825">
      <w:pPr>
        <w:pStyle w:val="PargrafodaLista"/>
        <w:numPr>
          <w:ilvl w:val="2"/>
          <w:numId w:val="2"/>
        </w:numPr>
        <w:spacing w:line="360" w:lineRule="auto"/>
        <w:jc w:val="both"/>
        <w:rPr>
          <w:rFonts w:ascii="Times New Roman" w:hAnsi="Times New Roman" w:cs="Times New Roman"/>
          <w:sz w:val="24"/>
          <w:szCs w:val="24"/>
        </w:rPr>
      </w:pPr>
      <w:hyperlink r:id="rId6" w:history="1">
        <w:r w:rsidRPr="0073113D">
          <w:rPr>
            <w:rStyle w:val="Hyperlink"/>
            <w:rFonts w:ascii="Times New Roman" w:hAnsi="Times New Roman" w:cs="Times New Roman"/>
            <w:sz w:val="24"/>
            <w:szCs w:val="24"/>
          </w:rPr>
          <w:t>https://medium.com/trainingcenter/bem-em-5min-f5c80fd23439</w:t>
        </w:r>
      </w:hyperlink>
    </w:p>
    <w:p w14:paraId="13363BA6" w14:textId="0A14AF19" w:rsidR="008B0825" w:rsidRDefault="008B0825" w:rsidP="008B0825">
      <w:pPr>
        <w:pStyle w:val="PargrafodaLista"/>
        <w:numPr>
          <w:ilvl w:val="2"/>
          <w:numId w:val="2"/>
        </w:numPr>
        <w:spacing w:line="360" w:lineRule="auto"/>
        <w:jc w:val="both"/>
        <w:rPr>
          <w:rFonts w:ascii="Times New Roman" w:hAnsi="Times New Roman" w:cs="Times New Roman"/>
          <w:sz w:val="24"/>
          <w:szCs w:val="24"/>
        </w:rPr>
      </w:pPr>
      <w:hyperlink r:id="rId7" w:history="1">
        <w:r w:rsidRPr="0073113D">
          <w:rPr>
            <w:rStyle w:val="Hyperlink"/>
            <w:rFonts w:ascii="Times New Roman" w:hAnsi="Times New Roman" w:cs="Times New Roman"/>
            <w:sz w:val="24"/>
            <w:szCs w:val="24"/>
          </w:rPr>
          <w:t>http://getbem.com</w:t>
        </w:r>
      </w:hyperlink>
    </w:p>
    <w:p w14:paraId="568DF84B" w14:textId="4478552C" w:rsidR="008B0825" w:rsidRDefault="008B0825" w:rsidP="008B082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8B082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Antes de criar um componente precisamos ver no nosso modelo em quais outros lugares esse componente pode ser utilizado e, se ele não for utilizado em mais nenhum outro lugar, mas partes dele sim, então nós dividimos o que seria apenas 1 componente em vários separados para que dessa forma possamos reutilizar esses componentes o máximo possível.</w:t>
      </w:r>
    </w:p>
    <w:p w14:paraId="53F63428" w14:textId="42E9E556" w:rsidR="00DF353C" w:rsidRPr="00625F36" w:rsidRDefault="00DF353C" w:rsidP="008B082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sectPr w:rsidR="00DF353C"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617E6"/>
    <w:rsid w:val="000C3E7E"/>
    <w:rsid w:val="000E02E6"/>
    <w:rsid w:val="000E5587"/>
    <w:rsid w:val="000F781F"/>
    <w:rsid w:val="001B47DD"/>
    <w:rsid w:val="00245C7E"/>
    <w:rsid w:val="0028167B"/>
    <w:rsid w:val="002C060C"/>
    <w:rsid w:val="003003AE"/>
    <w:rsid w:val="003262A5"/>
    <w:rsid w:val="00383AB4"/>
    <w:rsid w:val="003863F4"/>
    <w:rsid w:val="003B7F4F"/>
    <w:rsid w:val="004C0B36"/>
    <w:rsid w:val="0051638C"/>
    <w:rsid w:val="005A6AF4"/>
    <w:rsid w:val="005D6EFF"/>
    <w:rsid w:val="00625F36"/>
    <w:rsid w:val="00636FD7"/>
    <w:rsid w:val="006512BE"/>
    <w:rsid w:val="007150EF"/>
    <w:rsid w:val="00767A50"/>
    <w:rsid w:val="008B0825"/>
    <w:rsid w:val="00950247"/>
    <w:rsid w:val="00B05CCF"/>
    <w:rsid w:val="00BC315A"/>
    <w:rsid w:val="00C22031"/>
    <w:rsid w:val="00C3312C"/>
    <w:rsid w:val="00CB1DFF"/>
    <w:rsid w:val="00DC2E11"/>
    <w:rsid w:val="00DF1091"/>
    <w:rsid w:val="00DF353C"/>
    <w:rsid w:val="00E86794"/>
    <w:rsid w:val="00F24018"/>
    <w:rsid w:val="00F42F1F"/>
    <w:rsid w:val="00F5721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579</Words>
  <Characters>3129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36</cp:revision>
  <dcterms:created xsi:type="dcterms:W3CDTF">2022-02-15T14:44:00Z</dcterms:created>
  <dcterms:modified xsi:type="dcterms:W3CDTF">2022-02-15T23:06:00Z</dcterms:modified>
</cp:coreProperties>
</file>